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AF" w:rsidRDefault="00877AAF" w:rsidP="0087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877AAF" w:rsidRDefault="00877AAF" w:rsidP="00877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9530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AF" w:rsidRDefault="00877AAF" w:rsidP="00877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877AAF" w:rsidRDefault="00877AAF" w:rsidP="00877A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877AAF" w:rsidRDefault="00877AAF" w:rsidP="00877AAF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___________________________________________________________________________</w:t>
      </w:r>
    </w:p>
    <w:p w:rsidR="00877AAF" w:rsidRDefault="00877AAF" w:rsidP="00877AA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877AAF" w:rsidRDefault="00877AAF" w:rsidP="00877AA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SHPALLJE PËR PLOTËSIMIN TË VENDEVE TË LIRA PËR KATEGORINË EKZEKUTIVE</w:t>
      </w:r>
    </w:p>
    <w:p w:rsidR="00877AAF" w:rsidRDefault="00877AAF" w:rsidP="00877AAF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25, të ligjit 152/2013, “Për nëpunësin civil” i ndryshuar, si dhe të Kreut II dhe III, të Vendimit nr. 243, datë 18.3.2015, të Këshillit të Ministrave,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”(i ndryshuar), Institucioni i Presidentit të Republikës shpall procedurën për plotësimin e vendit vakant:</w:t>
      </w:r>
    </w:p>
    <w:p w:rsidR="00877AAF" w:rsidRDefault="00877AAF" w:rsidP="00877A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Specialist për Marrëdhënie me Diasporën, në Drejtorinë e Marrëdhënieve me Jashtë, Diasporën dhe Shërbimet Ceremoniale, në Institucionin e Presidentit të Republikës, - kategoria e pagës III-b.</w:t>
      </w:r>
    </w:p>
    <w:p w:rsidR="00877AAF" w:rsidRDefault="00877AAF" w:rsidP="00877AAF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Specialist për Shërbimet Ceremoniale, në Drejtorinë e Marrëdhënieve me Jashtë, Diasporën dhe Shërbimet Ceremoniale, në Institucionin e Presidentit të Republikës, - kategoria e pagës III-b.</w:t>
      </w:r>
    </w:p>
    <w:p w:rsidR="00250C7C" w:rsidRPr="00250C7C" w:rsidRDefault="00250C7C" w:rsidP="00250C7C">
      <w:pPr>
        <w:pStyle w:val="ListParagrap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sq-AL"/>
        </w:rPr>
        <w:t>Pozicioni i punës i ofrohet fillimisht nëpunësve civilë të së njëjtës kategori për procedurën e lëvizjes paralele. Vetëm në rast se në përfundim të procedurës së lëvizjes paralele, rezulton se ky pozicion është ende vakant, ai është i vlefshëm për konkurrim nëpërmjet procedurës së pranimit në shërbimin civil për kategorinë ekzekutive.</w:t>
      </w:r>
    </w:p>
    <w:p w:rsidR="00877AAF" w:rsidRDefault="00877AAF" w:rsidP="00877AA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sq-AL"/>
        </w:rPr>
        <w:t>pranim në shërbimin civil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), për të dy vendet e punës, aplikohet në të njëjtën kohë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 për lëvizjen paralele përfundon në datën  22.12.2022.</w:t>
      </w:r>
    </w:p>
    <w:p w:rsidR="00877AAF" w:rsidRDefault="00877AAF" w:rsidP="00877AAF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Afati për dorëzimin e dokumenteve për pranim në shërbimin civil përfundon në datën  27.12.2022.</w:t>
      </w:r>
    </w:p>
    <w:p w:rsidR="00877AAF" w:rsidRDefault="00877AAF" w:rsidP="00877AAF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Përshkrimi përgjithësues i punës për pozicionin: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Specialist për Marrëdhënie me Diasporën, në Drejtorinë e Marrëdhënieve me Jashtë, Diasporën dhe Shërbimet Ceremoniale.</w:t>
      </w:r>
    </w:p>
    <w:p w:rsidR="00877AAF" w:rsidRDefault="00877AAF" w:rsidP="00877AAF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>Specialisti për Marrëdhënie me Diasporën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bën koordinimin e punës për marrëdhëniet me diasporën dhe komunikimin e kabinetit të Presidentit të Republikës në diasporë dhe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lastRenderedPageBreak/>
        <w:t xml:space="preserve">më  tutje, brenda Drejtorisë së Marrëdhënieve me Jashtë, Diasporën dhe Shërbimet Ceremoniale. 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Lehtëson angazhimin e diasporës në forcimin institucional dhe zhvillimin territorial, nëpërmjet zhvillimit të aftësive dhe njohurive ne fushën e diasporës në rajon.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Kryen hartimi dhe profilizimi i diasporës në vendet e rajonit, kryen funksione ndërlidhëse institucionale ndërmjet institucioneve shqiptare dhe atyre evropiane sipas rastit.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Harton një bazë të dhënash të materialeve burimore përkatëse dhe lehtëson shkëmbimin dhe ndarjen e praktikave për probleme të diasporës në vendin tonë dhe rajon.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korrespondencën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shkresore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lidhet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aktivitetin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marrëdhëniet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Presidentit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mbulon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komisionet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ngritura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titullari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AAF" w:rsidRDefault="00877AAF" w:rsidP="00877A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7AAF" w:rsidRDefault="00877AAF" w:rsidP="00877AAF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Përshkrimi përgjithësues i punës për pozicionin: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Specialisti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për Shërbimet Ceremoniale, në Drejtorinë e Marrëdhënieve me Jashtë, Diasporën dhe Shërbimet Ceremoniale.</w:t>
      </w:r>
    </w:p>
    <w:p w:rsidR="00877AAF" w:rsidRDefault="00877AAF" w:rsidP="00877AAF">
      <w:pPr>
        <w:pStyle w:val="ListParagraph"/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Specialisti për Shërbimet Ceremoniale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korrespondencën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shkresore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lidhet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aktivitetin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marrëdhëniet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Presidentit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institucionet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fushën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mbulon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  <w:t xml:space="preserve">Specialisti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për Shërbimet Ceremoniale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bën koordinimin e punës për marrëdhëniet dhe komunikimin e kabinetit të Presidentit të Republikës me Ministrinë për Evropën dhe Punët e Jashtme, për organizimin e ceremonive dhe aktiviteteve të ndryshme.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Ndjek dhe përcjell zhvillimet e ceremoniale zyrtare në vende të ndryshme të rajonit, në mënyrë që të përshtaten me aktivitetet e Institucionit të Presidentit, mbështetur në kuadrin ligjor. 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Kryen hartimin dhe profilizimin e shërbimeve ceremoniale në funksion ndërlidhës me institucionet e ndërmjet institucioneve shqiptare dhe atyre evropiane sipas rastit.</w:t>
      </w:r>
    </w:p>
    <w:p w:rsidR="00877AAF" w:rsidRDefault="00877AAF" w:rsidP="00877AAF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pjesë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komisionet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ngritura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titullari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AAF" w:rsidRDefault="00877AAF" w:rsidP="00877AAF">
      <w:pPr>
        <w:pStyle w:val="Heading1"/>
        <w:numPr>
          <w:ilvl w:val="0"/>
          <w:numId w:val="4"/>
        </w:numPr>
        <w:spacing w:before="480"/>
        <w:ind w:left="90"/>
        <w:rPr>
          <w:rFonts w:ascii="Times New Roman" w:hAnsi="Times New Roman" w:cs="Times New Roman"/>
          <w:color w:val="auto"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sq-AL"/>
        </w:rPr>
        <w:t>LËVIZJA PARALELE</w:t>
      </w:r>
    </w:p>
    <w:p w:rsidR="00877AAF" w:rsidRDefault="00877AAF" w:rsidP="00877AAF">
      <w:pPr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civil, për të vendet e punës të shpallura në këtë kategori.</w:t>
      </w: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duhet të plotësojnë kushtet për lëvizjen paralele si vijon: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jenë nëpunës civilë të konfirmuar brenda së njëjtës kategori (ekzekutive);</w:t>
      </w:r>
    </w:p>
    <w:p w:rsidR="00877AAF" w:rsidRDefault="00877AAF" w:rsidP="00877A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77AAF" w:rsidRDefault="00877AAF" w:rsidP="00877A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A. Kandidatët për pozicionin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“Specialist për Marrëdhënie me Diasporën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Drejtorinë e Marrëdhënieve me Jashtë, Diasporën dhe Shërbimet Ceremoniale,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plotësojnë kërkesat e posaçme si vijon: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zotërojnë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Bachelor,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Diplomat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7AAF" w:rsidRDefault="00877AAF" w:rsidP="00877AA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përkthim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frengjisht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italisht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kenë të paktën jo më pak se 5 vite përvojë pune në profesion.</w:t>
      </w: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Kandidatët për pozicionin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“Specialist 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Shërbimet Ceremoniale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Drejtorinë e Marrëdhënieve me Jashtë, Diasporën dhe Shërbimet Ceremoniale,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plotësojnë kërkesat e posaçme si vijon: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zotërojnë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Filologjisë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(DIND). Diplomat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b.Të ketë jo më pak se 5 vite eksperiencë pune.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për të dyja pozicionet që aplikojnë, bashkë me kërkesën duhet të dorëzojnë dokumentet si më poshtë: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dhe diplomën Bachelor), listë notash, letërnjoftimi (ID)). Diplomat që janë marrë jashtë vendit, duhet të jenë njohur paraprakisht pranë institucionit përgjegjës për njehsimin e diplomave, sipas legjislacionit në fuqi;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Vetë deklarim të gjendjes gjyqësore;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77AAF" w:rsidRDefault="00877AAF" w:rsidP="00877AA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tjetër, që vërteton plotësimin e kushteve të mësipërme, si dhe trajnime, kualifikime, arsimin shtesë, vlerësimet pozitive apo të tjera të përmendura në jetëshkrim.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Dorëzimi i dokumenteve për procedurën e lëvizjes paralele duhet të bëhet brenda datës 22.12.2022, ora 14.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edhe datën, vendin e orën e saktë ku do të zhvillohet intervista.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Kandidatët që nuk i plotësojnë kushtet e lëvizjes paralele dhe kërkesat e posaçme, do të njoftohen individualisht nga njësia e menaxhimit të burimeve njerëzore të Institucionit të Presidentit të Republikës,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e-mail-it), ose me telefon.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1.4 Fusha e njohurive, aftësitë dhe cilësitë mbi të cilat do të zhvillohet intervista.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90/2012,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152/2013,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12.7.1995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>8.9.2003).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1.5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 dokumentacionin e dorëzuar.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vlerësohen për përvojën, trajnimet apo kualifikimet e lidhura me fushën, si dhe certifikimin pozitiv ose për vlerësimet e rezultateve individuale në punë në rastet kur procesi i certifikimit nuk është kryer. Totali i pikëve për këtë vlerësim është 40 pikë.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877AAF" w:rsidRDefault="00877AAF" w:rsidP="00877A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877AAF" w:rsidRDefault="00877AAF" w:rsidP="00877A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877AAF" w:rsidRDefault="00877AAF" w:rsidP="00877A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karrierën;</w:t>
      </w:r>
    </w:p>
    <w:p w:rsidR="00877AAF" w:rsidRDefault="00877AAF" w:rsidP="00877AAF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Totali i pikëve për këtë vlerësim është 60 pikë.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1.6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informacioni për fituesin do të shpallet në faqen zyrtare të internetit të Institucionit dhe në portalin “Shërbimi Kombëtar i Punësimit”. Të gjithë kandidatët pjesëmarrës në këtë procedurë do të njoftohen individualisht në mënyrë elektronike (me e- mail) nga njësia e burimeve njerëzore të Institucionit. 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lastRenderedPageBreak/>
        <w:t>PRANIM NË SHËRBIM CIVIL</w:t>
      </w: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vendi ende është vakant, ai është i vlefshëm për konkurrim nëpërmjet procedurës së pranimit në shërbimin civil. Këtë informacion do ta merrni në faqen zyrtare të internetit të Institucionit të Presidentit të Republikës.</w:t>
      </w: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Për këtë procedurë kanë të drejtë të aplikojnë edhe kandidatë të tjerë nga jashtë shërbimit civil, që plotësojnë kushtet dhe kriteret e veçanta të vendit vakant.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pranimin në shërbimin civil për të dy pozicionet e punës janë: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a)të jetë shtetas shqiptar;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b) të ketë zotësi të plotë për të vepruar;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c) të zotërojë gjuhën shqipe, të shkruar dhe të folur;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ç) të jetë në kushte shëndetësore që e lejojnë të kryejë detyrën përkatëse;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d) të mos jetë i dënuar me vendim të formës së prerë për kryerjen e një krimi apo për kryerjen e një kundërvajtjeje penale me dashje;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dh) ndaj tij të mos jetë marrë masa disiplinore e largimit nga shërbimi civil, që nuk është shuar sipas këtij ligji;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e) të plotësojë kërkesat e posaçme për nivelin e arsimit, përvojës dhe kërkesat e tjera të posaçme për kategorinë, klasën, grupin dhe pozicionin përkatës. </w:t>
      </w:r>
    </w:p>
    <w:p w:rsidR="00877AAF" w:rsidRDefault="00877AAF" w:rsidP="00877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Kandidatët që konkurrojnë për pozicionin “Specialist për Marrëdhënie me Diasporën”, duhet të plotësojnë kriteret e veçanta si vijon: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zotërojnë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Bachelor,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Diplomat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7AAF" w:rsidRDefault="00877AAF" w:rsidP="00877A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përkthim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gjuhët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frengjisht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italisht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kenë të paktën jo më pak se 5 vite përvojë pune në profesion.</w:t>
      </w:r>
    </w:p>
    <w:p w:rsidR="00877AAF" w:rsidRDefault="00877AAF" w:rsidP="00877AAF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Kandidatët për pozicionin 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“Specialist 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Shërbimet Ceremoniale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Drejtorinë e Marrëdhënieve me Jashtë, Diasporën dhe Shërbimet Ceremoniale,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duhet të plotësojnë kërkesat e posaçme si vijon: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zotërojnë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“Master </w:t>
      </w:r>
      <w:proofErr w:type="spellStart"/>
      <w:r>
        <w:rPr>
          <w:rFonts w:ascii="Times New Roman" w:hAnsi="Times New Roman" w:cs="Times New Roman"/>
          <w:sz w:val="24"/>
          <w:szCs w:val="24"/>
        </w:rPr>
        <w:t>Shkencor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Filologjisë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(specialist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(DIND). Diplomat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paraprakisht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njehsimin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fuqi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b.Të ketë jo më pak se 5 vite eksperiencë pune.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2.2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Vetë deklarim të gjendjes gjyqësore;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77AAF" w:rsidRDefault="00877AAF" w:rsidP="00877AA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Çdo dokumentacion tjetër, që vërteton plotësimin e kushteve të mësipërme, si dhe trajnime, kualifikime, arsimin shtesë, vlerësimet pozitive apo të tjera të përmendura në jetëshkrim.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Dorëzimi i dokumenteve për procedurën e pranimit në shërbimin civil duhet brenda datës 27.12.2022, ora 14.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sq-AL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2.3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Njësia përgjegjëse e burimeve njerëzore, do të shpallë në faqen zyrtare të internetit të Institucionit të Presidentit të Republikës, listën e kandidatëve që plotësojnë kushtet dhe kriteret e veçanta për procedurën e pranimit në shërbimin civil, si edhe datën, vendin e orën e saktë ku do të zhvillohet testimi me shkrim dhe intervista.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të njëjtën datë, kandidatët që nuk i plotësojnë kushtet e dhe kriteret e veçanta për procedurën e pranimit në shërbimin civil do të njoftohen individualisht në mënyrë elektronike (nëpërmjet adresës së e - mail-it).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2.4 Fusha e njohurive, aftësitë dhe cilësitë mbi të cilat do të zhvillohet testimi dhe intervista.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për dy pozicionet e punës, do të testohen me shkrim në lidhje me: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të ndryshuar;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90/2012,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shtetërore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152/2013,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7961,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12.7.1995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877AAF" w:rsidRDefault="00877AAF" w:rsidP="00877A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9131,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9.2003).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Kandidatët gjatë intervistës së strukturuar me gojë do të vlerësohen në lidhje me: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877AAF" w:rsidRDefault="00877AAF" w:rsidP="00877A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877AAF" w:rsidRDefault="00877AAF" w:rsidP="00877AA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2.5 Mënyra e vlerësimit të kandidatëve.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877AAF" w:rsidRDefault="00877AAF" w:rsidP="00877A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Vlerësimi me shkrim, deri në 40 pikë; </w:t>
      </w:r>
    </w:p>
    <w:p w:rsidR="00877AAF" w:rsidRDefault="00877AAF" w:rsidP="00877A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40 pikë; </w:t>
      </w:r>
    </w:p>
    <w:p w:rsidR="00877AAF" w:rsidRDefault="00877AAF" w:rsidP="00877AA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 20 pikë.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2.6 Data e daljes së rezultateve të konkurrimit dhe mënyra e komunikimit.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 të vlerësimit të kandidatëve, Institucioni i Presidentit të Republikës do t’i njoftojë ata individualisht në mënyrë elektronike për rezultatet (nëpërmjet adresës së e-mail-it).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Institucioni i Presidentit të Republikës do të shpallë fituesin në faqen zyrtare dhe në portalin “Shërbimi Kombëtar i Punësimit”. </w:t>
      </w:r>
    </w:p>
    <w:p w:rsidR="00877AAF" w:rsidRDefault="00877AAF" w:rsidP="00877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gjithë kandidatët që aplikojnë për procedurën e procedurën e pranimit në shërbimin civil, do të marrin informacion në faqen e Institucionit të Presidentit të Republikës, për fazat e mëtejshme të kësaj procedure. </w:t>
      </w:r>
    </w:p>
    <w:p w:rsidR="00877AAF" w:rsidRDefault="00877AAF" w:rsidP="00877AA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7AAF" w:rsidRDefault="00877AAF" w:rsidP="00877AAF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7AAF" w:rsidRDefault="00877AAF" w:rsidP="00877AAF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877AAF" w:rsidRDefault="00877AAF" w:rsidP="00877AA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</w:t>
      </w:r>
    </w:p>
    <w:p w:rsidR="00877AAF" w:rsidRDefault="00877AAF" w:rsidP="00877AAF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NJËSIA PËRGJEGJËSE</w:t>
      </w:r>
    </w:p>
    <w:p w:rsidR="00877AAF" w:rsidRDefault="00877AAF" w:rsidP="00877AAF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C566E" w:rsidRDefault="00CC566E"/>
    <w:sectPr w:rsidR="00CC56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2073"/>
    <w:multiLevelType w:val="hybridMultilevel"/>
    <w:tmpl w:val="AEDA8F6E"/>
    <w:lvl w:ilvl="0" w:tplc="7B34E700">
      <w:start w:val="1"/>
      <w:numFmt w:val="lowerLetter"/>
      <w:lvlText w:val="%1-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163"/>
    <w:multiLevelType w:val="hybridMultilevel"/>
    <w:tmpl w:val="4A86568E"/>
    <w:lvl w:ilvl="0" w:tplc="F1364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B827876"/>
    <w:multiLevelType w:val="hybridMultilevel"/>
    <w:tmpl w:val="B4E6933E"/>
    <w:lvl w:ilvl="0" w:tplc="041C0015">
      <w:start w:val="2"/>
      <w:numFmt w:val="upp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167F6"/>
    <w:multiLevelType w:val="hybridMultilevel"/>
    <w:tmpl w:val="067C34F0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55D5F"/>
    <w:multiLevelType w:val="hybridMultilevel"/>
    <w:tmpl w:val="3A2ACDA0"/>
    <w:lvl w:ilvl="0" w:tplc="041C0015">
      <w:start w:val="1"/>
      <w:numFmt w:val="upperLetter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C432B"/>
    <w:multiLevelType w:val="hybridMultilevel"/>
    <w:tmpl w:val="086A4ADE"/>
    <w:lvl w:ilvl="0" w:tplc="8EC8F9B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D3923"/>
    <w:multiLevelType w:val="hybridMultilevel"/>
    <w:tmpl w:val="3618BE7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9C"/>
    <w:rsid w:val="00010C48"/>
    <w:rsid w:val="00250C7C"/>
    <w:rsid w:val="00524918"/>
    <w:rsid w:val="005C689C"/>
    <w:rsid w:val="00610F72"/>
    <w:rsid w:val="00673586"/>
    <w:rsid w:val="007A6ADE"/>
    <w:rsid w:val="007B6109"/>
    <w:rsid w:val="00877AAF"/>
    <w:rsid w:val="00C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F833"/>
  <w15:chartTrackingRefBased/>
  <w15:docId w15:val="{0775BA85-9D1A-42A2-8457-DE97A80E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A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0F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1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Dile</cp:lastModifiedBy>
  <cp:revision>2</cp:revision>
  <dcterms:created xsi:type="dcterms:W3CDTF">2022-12-12T18:52:00Z</dcterms:created>
  <dcterms:modified xsi:type="dcterms:W3CDTF">2022-12-12T18:52:00Z</dcterms:modified>
</cp:coreProperties>
</file>