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9" w:rsidRPr="004F4ED0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F4ED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4F4ED0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F4ED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4F4ED0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F4ED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4F4ED0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32C0C" w:rsidRPr="004F4ED0" w:rsidRDefault="00332C0C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323349" w:rsidRPr="004F4ED0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4F4ED0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4F4ED0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4F4ED0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855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                                                                                     </w:t>
      </w:r>
    </w:p>
    <w:p w:rsidR="005310F1" w:rsidRPr="004F4ED0" w:rsidRDefault="0038553B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="005310F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të ligjit 152/2013 “Për nëpunësin civil” i ndryshuar, </w:t>
      </w:r>
      <w:r w:rsidRPr="00463068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243, datë 18.03.2015, “Për pranimin, lëvizjen paralele, periudhën e provës dhe emërimin në kategorinë ekzekutive”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1709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4F4E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4F4ED0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="005310F1" w:rsidRPr="004F4ED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Pr="004F4ED0" w:rsidRDefault="00C66697" w:rsidP="00A94E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Specialist për Buxhetin, në</w:t>
      </w:r>
      <w:r w:rsidR="00CC39E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Sektorin e</w:t>
      </w:r>
      <w:r w:rsidR="00C66706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E0FD9" w:rsidRPr="004F4ED0">
        <w:rPr>
          <w:rFonts w:ascii="Times New Roman" w:hAnsi="Times New Roman" w:cs="Times New Roman"/>
          <w:b/>
          <w:sz w:val="24"/>
          <w:szCs w:val="24"/>
          <w:lang w:val="sq-AL"/>
        </w:rPr>
        <w:t>Buxhetit</w:t>
      </w:r>
      <w:r w:rsidR="00202131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në </w:t>
      </w:r>
      <w:r w:rsidR="005A492D" w:rsidRPr="004F4ED0">
        <w:rPr>
          <w:rFonts w:ascii="Times New Roman" w:hAnsi="Times New Roman" w:cs="Times New Roman"/>
          <w:b/>
          <w:sz w:val="24"/>
          <w:szCs w:val="24"/>
          <w:lang w:val="sq-AL"/>
        </w:rPr>
        <w:t>Drejtorin</w:t>
      </w:r>
      <w:r w:rsidR="00EC3DBD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6706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2737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EE0FD9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Buxhetit dhe </w:t>
      </w:r>
      <w:proofErr w:type="spellStart"/>
      <w:r w:rsidR="00EE0FD9" w:rsidRPr="004F4ED0">
        <w:rPr>
          <w:rFonts w:ascii="Times New Roman" w:hAnsi="Times New Roman" w:cs="Times New Roman"/>
          <w:b/>
          <w:sz w:val="24"/>
          <w:szCs w:val="24"/>
          <w:lang w:val="sq-AL"/>
        </w:rPr>
        <w:t>Mirëmenaxhimit</w:t>
      </w:r>
      <w:proofErr w:type="spellEnd"/>
      <w:r w:rsidR="00EE0FD9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Financiar</w:t>
      </w:r>
      <w:r w:rsidR="00454582" w:rsidRPr="004F4ED0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C66706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A410A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4F4ED0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4F4ED0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4F4ED0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="00CC39EF">
        <w:rPr>
          <w:rFonts w:ascii="Times New Roman" w:hAnsi="Times New Roman" w:cs="Times New Roman"/>
          <w:b/>
          <w:sz w:val="24"/>
          <w:szCs w:val="24"/>
          <w:lang w:val="sq-AL"/>
        </w:rPr>
        <w:t>I-b</w:t>
      </w:r>
    </w:p>
    <w:p w:rsidR="00454582" w:rsidRPr="004F4ED0" w:rsidRDefault="00202131" w:rsidP="00202131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757F9A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757F9A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gjitha institucionet, pjes</w:t>
      </w:r>
      <w:r w:rsidR="00757F9A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sh</w:t>
      </w:r>
      <w:r w:rsidR="00757F9A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rbimit civil, me </w:t>
      </w:r>
      <w:r w:rsidRPr="004F4ED0">
        <w:rPr>
          <w:rFonts w:ascii="Times New Roman" w:hAnsi="Times New Roman" w:cs="Times New Roman"/>
          <w:i/>
          <w:sz w:val="24"/>
          <w:szCs w:val="24"/>
          <w:lang w:val="sq-AL"/>
        </w:rPr>
        <w:t>procedurën e lëvizjes paralele! Vetëm në rast se në përfundim të procedurës së lëvizjes paralele, rezulton se ky pozicion është ende vakant, ai është i vlefshëm për konkurrimin nëpërmjet procedurës së ngritjes në detyrë.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A2429A" w:rsidRPr="004F4ED0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Për të dyja procedurat (lëvizje paralele, </w:t>
      </w:r>
      <w:r w:rsidR="0038553B">
        <w:rPr>
          <w:rFonts w:ascii="Times New Roman" w:hAnsi="Times New Roman" w:cs="Times New Roman"/>
          <w:b/>
          <w:i/>
          <w:sz w:val="24"/>
          <w:szCs w:val="24"/>
          <w:lang w:val="sq-AL"/>
        </w:rPr>
        <w:t>pranimi në shërbimin civil</w:t>
      </w:r>
      <w:r w:rsidRPr="004F4ED0">
        <w:rPr>
          <w:rFonts w:ascii="Times New Roman" w:hAnsi="Times New Roman" w:cs="Times New Roman"/>
          <w:b/>
          <w:i/>
          <w:sz w:val="24"/>
          <w:szCs w:val="24"/>
          <w:lang w:val="sq-AL"/>
        </w:rPr>
        <w:t>) aplikohet në të njëjtën kohë</w:t>
      </w:r>
      <w:r w:rsidR="002A410A" w:rsidRPr="004F4ED0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38553B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 lëviz</w:t>
      </w:r>
      <w:r w:rsidR="007B6E2C">
        <w:rPr>
          <w:rFonts w:ascii="Times New Roman" w:hAnsi="Times New Roman" w:cs="Times New Roman"/>
          <w:sz w:val="24"/>
          <w:szCs w:val="24"/>
          <w:lang w:val="sq-AL"/>
        </w:rPr>
        <w:t xml:space="preserve">jen </w:t>
      </w:r>
      <w:r w:rsidR="0038553B">
        <w:rPr>
          <w:rFonts w:ascii="Times New Roman" w:hAnsi="Times New Roman" w:cs="Times New Roman"/>
          <w:sz w:val="24"/>
          <w:szCs w:val="24"/>
          <w:lang w:val="sq-AL"/>
        </w:rPr>
        <w:t xml:space="preserve">paralele përfundon në datën </w:t>
      </w:r>
      <w:r w:rsidR="0038553B" w:rsidRPr="0038553B">
        <w:rPr>
          <w:rFonts w:ascii="Times New Roman" w:hAnsi="Times New Roman" w:cs="Times New Roman"/>
          <w:b/>
          <w:sz w:val="24"/>
          <w:szCs w:val="24"/>
          <w:lang w:val="sq-AL"/>
        </w:rPr>
        <w:t>22.06</w:t>
      </w:r>
      <w:r w:rsidR="007B6E2C" w:rsidRPr="0038553B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CC39EF" w:rsidRPr="0038553B">
        <w:rPr>
          <w:rFonts w:ascii="Times New Roman" w:hAnsi="Times New Roman" w:cs="Times New Roman"/>
          <w:b/>
          <w:sz w:val="24"/>
          <w:szCs w:val="24"/>
          <w:lang w:val="sq-AL"/>
        </w:rPr>
        <w:t>2022</w:t>
      </w:r>
      <w:r w:rsidR="005A492D" w:rsidRPr="0038553B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02131" w:rsidRPr="004F4ED0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</w:t>
      </w:r>
      <w:r w:rsidR="007C3104">
        <w:rPr>
          <w:rFonts w:ascii="Times New Roman" w:hAnsi="Times New Roman" w:cs="Times New Roman"/>
          <w:sz w:val="24"/>
          <w:szCs w:val="24"/>
          <w:lang w:val="sq-AL"/>
        </w:rPr>
        <w:t>pranimin në shërbimin civil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përfundon në datë</w:t>
      </w:r>
      <w:r w:rsidR="00454582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38553B" w:rsidRPr="0038553B">
        <w:rPr>
          <w:rFonts w:ascii="Times New Roman" w:hAnsi="Times New Roman" w:cs="Times New Roman"/>
          <w:b/>
          <w:sz w:val="24"/>
          <w:szCs w:val="24"/>
          <w:lang w:val="sq-AL"/>
        </w:rPr>
        <w:t>27.06</w:t>
      </w:r>
      <w:r w:rsidR="007B6E2C" w:rsidRPr="0038553B">
        <w:rPr>
          <w:rFonts w:ascii="Times New Roman" w:hAnsi="Times New Roman" w:cs="Times New Roman"/>
          <w:b/>
          <w:sz w:val="24"/>
          <w:szCs w:val="24"/>
          <w:lang w:val="sq-AL"/>
        </w:rPr>
        <w:t>.2022.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Pr="004F4ED0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4F4ED0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740FA" w:rsidRPr="004F4ED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>Specialisti për</w:t>
      </w:r>
      <w:r w:rsidR="007740FA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Buxhetit”</w:t>
      </w:r>
      <w:r w:rsidR="005310F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është:</w:t>
      </w:r>
    </w:p>
    <w:p w:rsidR="00CC39EF" w:rsidRPr="00CC39EF" w:rsidRDefault="00CC39EF" w:rsidP="00A94E67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Merr pjesë në hartimin e buxhetit vjetor.</w:t>
      </w:r>
    </w:p>
    <w:p w:rsidR="00CC39EF" w:rsidRPr="00CC39EF" w:rsidRDefault="00CC39EF" w:rsidP="00A94E67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Organizon alokimin e burimeve.</w:t>
      </w:r>
    </w:p>
    <w:p w:rsidR="00CC39EF" w:rsidRPr="00CC39EF" w:rsidRDefault="00CC39EF" w:rsidP="00A94E67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Kryen rishpërndarjen e të ardhurave dhe shpenzimeve.</w:t>
      </w:r>
    </w:p>
    <w:p w:rsidR="00CC39EF" w:rsidRPr="00CC39EF" w:rsidRDefault="00CC39EF" w:rsidP="00A94E67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Propozon parashikime për një menazhim optimal të buxhetit për personelin.</w:t>
      </w:r>
    </w:p>
    <w:p w:rsidR="00CC39EF" w:rsidRPr="00CC39EF" w:rsidRDefault="00CC39EF" w:rsidP="00A94E67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Raporton për rezultatet e ekzekutimit të buxhetit tek eprori direkt.</w:t>
      </w:r>
    </w:p>
    <w:p w:rsidR="00CC39EF" w:rsidRPr="00CC39EF" w:rsidRDefault="00CC39EF" w:rsidP="00A94E67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Koordinon punën me Ministrinë e Financave dhe Ekonomisë,</w:t>
      </w:r>
      <w:r w:rsidR="00E20ABA" w:rsidRPr="00CC39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C39EF">
        <w:rPr>
          <w:rFonts w:ascii="Times New Roman" w:hAnsi="Times New Roman" w:cs="Times New Roman"/>
          <w:sz w:val="24"/>
          <w:szCs w:val="24"/>
          <w:lang w:val="sq-AL"/>
        </w:rPr>
        <w:t xml:space="preserve">Degën </w:t>
      </w:r>
      <w:r w:rsidR="002F0043" w:rsidRPr="00CC39EF">
        <w:rPr>
          <w:rFonts w:ascii="Times New Roman" w:hAnsi="Times New Roman" w:cs="Times New Roman"/>
          <w:sz w:val="24"/>
          <w:szCs w:val="24"/>
          <w:lang w:val="sq-AL"/>
        </w:rPr>
        <w:t>e Thesarit</w:t>
      </w:r>
      <w:r w:rsidRPr="00CC39EF">
        <w:rPr>
          <w:rFonts w:ascii="Times New Roman" w:hAnsi="Times New Roman" w:cs="Times New Roman"/>
          <w:sz w:val="24"/>
          <w:szCs w:val="24"/>
          <w:lang w:val="sq-AL"/>
        </w:rPr>
        <w:t>, INSTAT, etj.</w:t>
      </w:r>
    </w:p>
    <w:p w:rsidR="00FB6B23" w:rsidRPr="004C47AF" w:rsidRDefault="00FB6B23" w:rsidP="00A94E67">
      <w:pPr>
        <w:pStyle w:val="ListParagraph"/>
        <w:numPr>
          <w:ilvl w:val="0"/>
          <w:numId w:val="10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sz w:val="24"/>
          <w:szCs w:val="24"/>
          <w:lang w:val="sq-AL"/>
        </w:rPr>
        <w:t>Merr pjesë në komisionet e ngritura nga Titullari i Institucionit.</w:t>
      </w:r>
    </w:p>
    <w:p w:rsidR="00860259" w:rsidRDefault="00860259" w:rsidP="00A94E67">
      <w:pPr>
        <w:pStyle w:val="Heading1"/>
        <w:numPr>
          <w:ilvl w:val="0"/>
          <w:numId w:val="5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7B6E2C" w:rsidRPr="007B6E2C" w:rsidRDefault="007B6E2C" w:rsidP="007B6E2C">
      <w:pPr>
        <w:rPr>
          <w:lang w:val="sq-AL"/>
        </w:rPr>
      </w:pPr>
    </w:p>
    <w:p w:rsidR="00E97DEF" w:rsidRPr="004F4ED0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60259" w:rsidRPr="004F4ED0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Kushtet </w:t>
      </w:r>
      <w:r w:rsidR="004C47AF">
        <w:rPr>
          <w:rFonts w:ascii="Times New Roman" w:hAnsi="Times New Roman" w:cs="Times New Roman"/>
          <w:sz w:val="24"/>
          <w:szCs w:val="24"/>
          <w:lang w:val="sq-AL"/>
        </w:rPr>
        <w:t>minimale p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ër lëvizjen paralele dhe kriteret e veçanta. </w:t>
      </w:r>
    </w:p>
    <w:p w:rsidR="00860259" w:rsidRPr="004F4ED0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Kandidatët duhet të plotësojë kushtet për lëvizjen paralele si vijon:</w:t>
      </w:r>
    </w:p>
    <w:p w:rsidR="00E97DEF" w:rsidRPr="004F4ED0" w:rsidRDefault="00860259" w:rsidP="00A9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konfirmuar, brenda së njëjtës kategori </w:t>
      </w:r>
      <w:r w:rsidR="004C47AF">
        <w:rPr>
          <w:rFonts w:ascii="Times New Roman" w:hAnsi="Times New Roman" w:cs="Times New Roman"/>
          <w:sz w:val="24"/>
          <w:szCs w:val="24"/>
          <w:lang w:val="sq-AL"/>
        </w:rPr>
        <w:t>për të cilën aplikon (III-b)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97DEF" w:rsidRPr="004F4ED0" w:rsidRDefault="00860259" w:rsidP="00A9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4F4ED0" w:rsidRDefault="00860259" w:rsidP="00A9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4F4ED0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4F4ED0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</w:t>
      </w:r>
      <w:r w:rsidR="004C47AF">
        <w:rPr>
          <w:rFonts w:ascii="Times New Roman" w:hAnsi="Times New Roman" w:cs="Times New Roman"/>
          <w:sz w:val="24"/>
          <w:szCs w:val="24"/>
          <w:lang w:val="sq-AL"/>
        </w:rPr>
        <w:t xml:space="preserve">tët duhet të plotësojë kriteret e veçanta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 vijon:</w:t>
      </w:r>
    </w:p>
    <w:p w:rsidR="00CC39EF" w:rsidRDefault="00CC39EF" w:rsidP="00CC39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4252" w:rsidRPr="00CC39EF" w:rsidRDefault="004C47AF" w:rsidP="00A94E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>zotërojë diplomë</w:t>
      </w:r>
      <w:r w:rsidR="00CC39EF"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proofErr w:type="spellStart"/>
      <w:r w:rsidR="00CC39EF" w:rsidRPr="001144AF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CC39EF"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>Profesional</w:t>
      </w:r>
      <w:r w:rsidR="00CC39EF" w:rsidRPr="001144AF">
        <w:rPr>
          <w:rFonts w:ascii="Times New Roman" w:hAnsi="Times New Roman" w:cs="Times New Roman"/>
          <w:sz w:val="24"/>
          <w:szCs w:val="24"/>
          <w:lang w:val="sq-AL"/>
        </w:rPr>
        <w:t>” në shkenca ekonomike,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 xml:space="preserve"> edhe diploma “</w:t>
      </w:r>
      <w:proofErr w:type="spellStart"/>
      <w:r w:rsidR="00CC39EF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CC39EF">
        <w:rPr>
          <w:rFonts w:ascii="Times New Roman" w:hAnsi="Times New Roman" w:cs="Times New Roman"/>
          <w:sz w:val="24"/>
          <w:szCs w:val="24"/>
          <w:lang w:val="sq-AL"/>
        </w:rPr>
        <w:t>” duhet të jetë në shkenca ekonomike</w:t>
      </w:r>
      <w:r w:rsidR="00CC39EF"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ose Diplomë e Int</w:t>
      </w:r>
      <w:r>
        <w:rPr>
          <w:rFonts w:ascii="Times New Roman" w:hAnsi="Times New Roman" w:cs="Times New Roman"/>
          <w:sz w:val="24"/>
          <w:szCs w:val="24"/>
          <w:lang w:val="sq-AL"/>
        </w:rPr>
        <w:t>egruar e Nivelit të Dytë (DIND)</w:t>
      </w:r>
      <w:r w:rsidR="00CC39EF" w:rsidRPr="001144AF">
        <w:rPr>
          <w:rFonts w:ascii="Times New Roman" w:hAnsi="Times New Roman" w:cs="Times New Roman"/>
          <w:sz w:val="24"/>
          <w:szCs w:val="24"/>
          <w:lang w:val="sq-AL"/>
        </w:rPr>
        <w:t>, të barasvlershme me to sipas legjislacionit të arsimit të lartë.</w:t>
      </w:r>
    </w:p>
    <w:p w:rsidR="00E4753F" w:rsidRPr="001144AF" w:rsidRDefault="004C47AF" w:rsidP="00A94E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këtë të paktën 1 vit</w:t>
      </w:r>
      <w:r w:rsidR="0053706A"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përvojë pune në </w:t>
      </w:r>
      <w:r>
        <w:rPr>
          <w:rFonts w:ascii="Times New Roman" w:hAnsi="Times New Roman" w:cs="Times New Roman"/>
          <w:sz w:val="24"/>
          <w:szCs w:val="24"/>
          <w:lang w:val="sq-AL"/>
        </w:rPr>
        <w:t>profesion</w:t>
      </w:r>
      <w:r w:rsidR="00C057E0"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, me profil në fushën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C057E0"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0FF3" w:rsidRPr="001144AF">
        <w:rPr>
          <w:rFonts w:ascii="Times New Roman" w:hAnsi="Times New Roman" w:cs="Times New Roman"/>
          <w:sz w:val="24"/>
          <w:szCs w:val="24"/>
          <w:lang w:val="sq-AL"/>
        </w:rPr>
        <w:t>buxhetit.</w:t>
      </w:r>
    </w:p>
    <w:p w:rsidR="007B6E2C" w:rsidRDefault="007B6E2C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4F4ED0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E506E5" w:rsidRPr="004F4ED0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4F4ED0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Kandidatët që aplikojnë bashkë me kërkesën duhet të dorëzojnë </w:t>
      </w:r>
      <w:r w:rsidR="004C47AF">
        <w:rPr>
          <w:rFonts w:ascii="Times New Roman" w:hAnsi="Times New Roman" w:cs="Times New Roman"/>
          <w:sz w:val="24"/>
          <w:szCs w:val="24"/>
          <w:lang w:val="sq-AL"/>
        </w:rPr>
        <w:t xml:space="preserve">në adresë të Institucionit të Presidentit të Republikës,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dokumentet si më poshtë:</w:t>
      </w:r>
    </w:p>
    <w:p w:rsidR="00860259" w:rsidRPr="004F4ED0" w:rsidRDefault="00860259" w:rsidP="00A9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4F4ED0" w:rsidRDefault="00860259" w:rsidP="00A9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4F4ED0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4F4ED0" w:rsidRDefault="00DA6023" w:rsidP="00A9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4F4ED0" w:rsidRDefault="005F4212" w:rsidP="00A9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Vërtetim i</w:t>
      </w:r>
      <w:r w:rsidR="00860259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gjendjes gjyqësore;</w:t>
      </w:r>
    </w:p>
    <w:p w:rsidR="00860259" w:rsidRPr="004F4ED0" w:rsidRDefault="00860259" w:rsidP="00A9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Vërtetim </w:t>
      </w:r>
      <w:r w:rsidR="005F4212" w:rsidRPr="004F4E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gjendjes shëndetësore;</w:t>
      </w:r>
    </w:p>
    <w:p w:rsidR="00860259" w:rsidRPr="004F4ED0" w:rsidRDefault="00860259" w:rsidP="00A9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4F4ED0" w:rsidRDefault="00860259" w:rsidP="00A9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60259" w:rsidRPr="004F4ED0" w:rsidRDefault="00860259" w:rsidP="00A9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54841" w:rsidRPr="004F4ED0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54841" w:rsidRPr="004F4ED0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 duhet të bëhet brenda datës </w:t>
      </w:r>
      <w:r w:rsidR="00E45F65">
        <w:rPr>
          <w:rFonts w:ascii="Times New Roman" w:hAnsi="Times New Roman" w:cs="Times New Roman"/>
          <w:sz w:val="24"/>
          <w:szCs w:val="24"/>
          <w:lang w:val="sq-AL"/>
        </w:rPr>
        <w:t>22.06</w:t>
      </w:r>
      <w:r w:rsidR="007B6E2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66644">
        <w:rPr>
          <w:rFonts w:ascii="Times New Roman" w:hAnsi="Times New Roman" w:cs="Times New Roman"/>
          <w:sz w:val="24"/>
          <w:szCs w:val="24"/>
          <w:lang w:val="sq-AL"/>
        </w:rPr>
        <w:t>2022</w:t>
      </w:r>
      <w:r w:rsidR="007B6E2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4F4ED0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4F4ED0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 w:rsidRPr="004F4ED0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99414E" w:rsidRPr="004F4ED0" w:rsidRDefault="0099414E" w:rsidP="0099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rezultojn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ditëve kalendarike nga data e njoftimit individual kan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paraqesin ankes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me shkrim pran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753" w:rsidRPr="004F4ED0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. Ankuesi merr përgjigje brenda 5 ditëve kalendarike nga data e depozitimit të ankesës.</w:t>
      </w:r>
    </w:p>
    <w:p w:rsidR="0099414E" w:rsidRPr="004F4ED0" w:rsidRDefault="0099414E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2429A" w:rsidRPr="004F4ED0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lastRenderedPageBreak/>
        <w:t>Njohuritë mbi ligji nr. 90/2012 “Për organet dhe funksionimin e administratës shtetërore” dhe Vendimet e Këshillit të Ministrave në zbatim të tij);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ligjin nr. 9367, datë 07.04.2005, i ndryshuar “Për parandalimin e konfliktit të interesit në ushtrimin e funksioneve publike”;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i ndryshuar dhe Vendimet e Këshillit të Ministrave në zbatim të tij);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 nr</w:t>
      </w:r>
      <w:r w:rsidRPr="007B6E2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7B6E2C" w:rsidRPr="007B6E2C">
        <w:rPr>
          <w:rFonts w:ascii="Times New Roman" w:hAnsi="Times New Roman" w:cs="Times New Roman"/>
          <w:sz w:val="24"/>
          <w:szCs w:val="24"/>
          <w:lang w:val="sq-AL"/>
        </w:rPr>
        <w:t>115/2021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 xml:space="preserve"> “Për buxhetin e vitit 2022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” dhe udhëzimet e Ministrit të Financave në zbatim të tij.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VKM nr. 997 datë 10.02.2010, “” Për trajtimin financiar të punonjësve që dërgohen me shërbim jashtë vendit të punës, brenda vendit”, i ndryshuar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VKM nr. 404 datë 24.10.1991 “ Për  trajtimin e personaliteteve të larta shtetërore”, i ndryshuar;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informimit”.</w:t>
      </w:r>
    </w:p>
    <w:p w:rsidR="00FB6B23" w:rsidRPr="004F4ED0" w:rsidRDefault="00FB6B23" w:rsidP="00FB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78442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3836D2" w:rsidRPr="003836D2">
        <w:rPr>
          <w:rFonts w:ascii="Times New Roman" w:hAnsi="Times New Roman" w:cs="Times New Roman"/>
          <w:sz w:val="24"/>
          <w:szCs w:val="24"/>
          <w:lang w:val="sq-AL"/>
        </w:rPr>
        <w:t>“Komisioni i Brendshëm</w:t>
      </w:r>
      <w:r w:rsidR="005E405D" w:rsidRPr="003836D2">
        <w:rPr>
          <w:rFonts w:ascii="Times New Roman" w:hAnsi="Times New Roman" w:cs="Times New Roman"/>
          <w:sz w:val="24"/>
          <w:szCs w:val="24"/>
          <w:lang w:val="sq-AL"/>
        </w:rPr>
        <w:t>”,</w:t>
      </w:r>
      <w:r w:rsidR="005E405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>i ngritur pran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>Konkurrimi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>vizjen paralele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>rfshin dy faza:</w:t>
      </w:r>
    </w:p>
    <w:p w:rsidR="0099414E" w:rsidRPr="004F4ED0" w:rsidRDefault="0099414E" w:rsidP="0099414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4F4ED0" w:rsidRDefault="005E405D" w:rsidP="00A94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Verifikimi paraprak,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se kandidat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plot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>kushtet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dhe 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rkesat e posaçme.</w:t>
      </w:r>
    </w:p>
    <w:p w:rsidR="00B05106" w:rsidRPr="004F4ED0" w:rsidRDefault="005E405D" w:rsidP="00A94E6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simi i kandidat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ve ku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rfshihet vler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simi i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4F4ED0">
        <w:rPr>
          <w:rFonts w:ascii="Times New Roman" w:hAnsi="Times New Roman" w:cs="Times New Roman"/>
          <w:sz w:val="24"/>
          <w:szCs w:val="24"/>
          <w:lang w:val="sq-AL"/>
        </w:rPr>
        <w:t>, trajnimet, kualifikimet dhe intervista e strukturuar me goj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4F4E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9414E" w:rsidRPr="004F4ED0" w:rsidRDefault="0099414E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4F4ED0" w:rsidRDefault="00B05106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Totali i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kandidatit 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100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sisht: </w:t>
      </w:r>
    </w:p>
    <w:p w:rsidR="00B05106" w:rsidRPr="004F4ED0" w:rsidRDefault="00B05106" w:rsidP="00A94E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zuar i ndar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; 20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n, 10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trajnimet apo kualifikimet e lidhura me fush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se dhe 10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certifikimin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pozitiv ose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rezultatet individuale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4F4ED0" w:rsidRDefault="00B05106" w:rsidP="00A94E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60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intervista e strukturuar me goj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4F4ED0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99414E" w:rsidRPr="004F4ED0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4F4ED0" w:rsidRDefault="00E30008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në përfundim të vlerësimit, përzgjedh kandidatin i cili renditet i pari ndër kandidatët që kanë marrë të paktën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70 pikë (70% të pikëve)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E9312A" w:rsidRPr="004F4ED0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Njoftimi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rfundimtar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shpalljen e kandidatit fitues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n e l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836D2">
        <w:rPr>
          <w:rFonts w:ascii="Times New Roman" w:hAnsi="Times New Roman" w:cs="Times New Roman"/>
          <w:sz w:val="24"/>
          <w:szCs w:val="24"/>
          <w:lang w:val="sq-AL"/>
        </w:rPr>
        <w:t xml:space="preserve">vizjes paralele,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0008">
        <w:rPr>
          <w:rFonts w:ascii="Times New Roman" w:hAnsi="Times New Roman" w:cs="Times New Roman"/>
          <w:sz w:val="24"/>
          <w:szCs w:val="24"/>
          <w:lang w:val="sq-AL"/>
        </w:rPr>
        <w:t xml:space="preserve">portalin “Shërbimi Kombëtar i Punësimit” dhe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faqen zyrtare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7B6E2C" w:rsidRDefault="00E9312A" w:rsidP="007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66644" w:rsidRPr="007B6E2C" w:rsidRDefault="00F66644" w:rsidP="007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</w:t>
      </w:r>
      <w:r w:rsidRPr="00551CDE">
        <w:rPr>
          <w:rFonts w:ascii="Times New Roman" w:hAnsi="Times New Roman" w:cs="Times New Roman"/>
          <w:sz w:val="24"/>
          <w:szCs w:val="24"/>
          <w:u w:val="single"/>
          <w:lang w:val="sq-AL"/>
        </w:rPr>
        <w:t>PRANIMI NË SHËRBIMIN CIVIL</w:t>
      </w:r>
    </w:p>
    <w:p w:rsidR="00F66644" w:rsidRPr="00551CDE" w:rsidRDefault="00F66644" w:rsidP="00F66644">
      <w:pPr>
        <w:rPr>
          <w:lang w:val="sq-AL"/>
        </w:rPr>
      </w:pPr>
    </w:p>
    <w:p w:rsidR="00F66644" w:rsidRPr="00551CDE" w:rsidRDefault="00F66644" w:rsidP="00F6664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pranimit në shërbimin civil për kategorinë ekzekutive. Këtë informacion do ta merrni në faqen zyrtare të internetit të Institucionit të Presidentit të Republikës.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2.1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dhe kriteret e veçanta.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janë:</w:t>
      </w:r>
    </w:p>
    <w:p w:rsidR="00F66644" w:rsidRPr="00551CDE" w:rsidRDefault="00F66644" w:rsidP="00A94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:rsidR="00F66644" w:rsidRPr="00551CDE" w:rsidRDefault="00F66644" w:rsidP="00A94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ketë zotësi të plotë për të vepruar;</w:t>
      </w:r>
    </w:p>
    <w:p w:rsidR="00F66644" w:rsidRPr="00551CDE" w:rsidRDefault="00F66644" w:rsidP="00A94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F66644" w:rsidRPr="00551CDE" w:rsidRDefault="00F66644" w:rsidP="00A94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F66644" w:rsidRPr="00551CDE" w:rsidRDefault="00F66644" w:rsidP="00A94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mos jetë i dënuar me vendim të formës së prerë për kryerjen e një krimi apo për kryerjen e një kundërvajtje penale me dashje;</w:t>
      </w:r>
    </w:p>
    <w:p w:rsidR="00F66644" w:rsidRPr="00551CDE" w:rsidRDefault="00F66644" w:rsidP="00A94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Ndaj tij të mos jenë marrë masa disiplinore e largimit nga shërbimi civil, që nuk është shuar sipas ligjit 152/2013 “Për nëpunësin civil” i ndryshuar;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duhet të plotësojnë kërkesat e posaçme si vijon:</w:t>
      </w:r>
    </w:p>
    <w:p w:rsidR="00F66644" w:rsidRDefault="00F66644" w:rsidP="00F666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CC39EF" w:rsidRDefault="00F66644" w:rsidP="00A94E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zotërojë diplomë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proofErr w:type="spellStart"/>
      <w:r w:rsidRPr="001144AF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Profesional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>” në shkenca ekonomike,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edhe diploma “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 duhet të jetë në shkenca ekonomike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ose Diplomë e Integruar e Nivelit të Dytë (DIND) , të barasvlershme me to sipas legjislacionit të arsimit të lartë.</w:t>
      </w:r>
    </w:p>
    <w:p w:rsidR="004C47AF" w:rsidRPr="001144AF" w:rsidRDefault="004C47AF" w:rsidP="00A94E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këtë të paktën 1 vit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përvojë pune në </w:t>
      </w:r>
      <w:r>
        <w:rPr>
          <w:rFonts w:ascii="Times New Roman" w:hAnsi="Times New Roman" w:cs="Times New Roman"/>
          <w:sz w:val="24"/>
          <w:szCs w:val="24"/>
          <w:lang w:val="sq-AL"/>
        </w:rPr>
        <w:t>profesion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, me profil në fushën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buxhetit.</w:t>
      </w:r>
    </w:p>
    <w:p w:rsidR="004C47AF" w:rsidRDefault="004C47AF" w:rsidP="004C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që aplikojnë duhet të dorëzojnë dokumentet si më poshtë: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A94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Kërkesë personale për vendin vakant që konkurron;</w:t>
      </w:r>
    </w:p>
    <w:p w:rsidR="00F66644" w:rsidRPr="00551CDE" w:rsidRDefault="00F66644" w:rsidP="00A94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F66644" w:rsidRPr="00551CDE" w:rsidRDefault="00F66644" w:rsidP="00A94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listë notash, letërnjoftimi (ID), Diplomat që janë marrë jashtë vendit, duhet të jenë njohur paraprakisht pranë institucionit përgjegjës për njehsimin e diplomave, sipas legjislacionit në fuqi;</w:t>
      </w:r>
    </w:p>
    <w:p w:rsidR="00F66644" w:rsidRDefault="00F66644" w:rsidP="00A94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</w:p>
    <w:p w:rsidR="00F66644" w:rsidRPr="00551CDE" w:rsidRDefault="00F66644" w:rsidP="00A94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Vërtetim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të gjendjes gjyqësore;</w:t>
      </w:r>
    </w:p>
    <w:p w:rsidR="00F66644" w:rsidRPr="00551CDE" w:rsidRDefault="00F66644" w:rsidP="00A94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F66644" w:rsidRPr="00551CDE" w:rsidRDefault="00F66644" w:rsidP="00A94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pranimit </w:t>
      </w:r>
      <w:r w:rsidR="00E45F65">
        <w:rPr>
          <w:rFonts w:ascii="Times New Roman" w:hAnsi="Times New Roman" w:cs="Times New Roman"/>
          <w:sz w:val="24"/>
          <w:szCs w:val="24"/>
          <w:lang w:val="sq-AL"/>
        </w:rPr>
        <w:t xml:space="preserve">civil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në kategorinë ekzekutive duhet të bëhet brenda </w:t>
      </w:r>
      <w:r w:rsidR="00E45F65">
        <w:rPr>
          <w:rFonts w:ascii="Times New Roman" w:hAnsi="Times New Roman" w:cs="Times New Roman"/>
          <w:sz w:val="24"/>
          <w:szCs w:val="24"/>
          <w:lang w:val="sq-AL"/>
        </w:rPr>
        <w:t>datës 27.06</w:t>
      </w:r>
      <w:r w:rsidR="00C66697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Njësia përgjegjëse e burimeve njerëzore, do të shpallë në faqen zyrtare të internetit të Institucionit të Presidentit të Republikës, listën e kandidatëve që plotësojnë kushtet dhe kriteret e veçanta për procedurën e pranimit në </w:t>
      </w:r>
      <w:r w:rsidR="00E45F65">
        <w:rPr>
          <w:rFonts w:ascii="Times New Roman" w:hAnsi="Times New Roman" w:cs="Times New Roman"/>
          <w:sz w:val="24"/>
          <w:szCs w:val="24"/>
          <w:lang w:val="sq-AL"/>
        </w:rPr>
        <w:t xml:space="preserve">shërbimin civil në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kategorinë ekzekutive, si dhe datën, vendin dhe orën e saktë ku do të zhvillohet testimi me shkrim dhe intervista</w:t>
      </w:r>
      <w:r w:rsidR="00E45F65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Në të njëjtën datë, kandidatët që nuk i plotësojnë kushtet e pranimit në kategorinë ekzekutive dhe kriteret e veçanta do të njoftohen individualisht në mënyrë elektronike për shkaqet e mos kualifikimit (nëpërmjet adresës së e-</w:t>
      </w: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Ankesat nga kandidatët e pakualifikuar, paraqiten pranë njësisë përgjegjëse, brenda 5 ditëve kalendarike nga data e njoftimit individual. Ankuesi merr përgjigje brenda 5 ditëve kalendarike nga data e depozitimit të ankesës.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A38B1" w:rsidRPr="004F4ED0" w:rsidRDefault="00CA38B1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4F4ED0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2.4 </w:t>
      </w:r>
      <w:r w:rsidR="008A7946" w:rsidRPr="004F4ED0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A97D69" w:rsidRPr="004F4ED0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4F4ED0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Pr="004F4ED0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4F4ED0" w:rsidRDefault="00203320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203320" w:rsidRPr="004F4ED0" w:rsidRDefault="00203320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203320" w:rsidRPr="004F4ED0" w:rsidRDefault="008977A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203320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nr. 9367, datë 07.04.2005, i ndryshuar “Për</w:t>
      </w:r>
      <w:r w:rsidR="00FB6B23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parandalimin e konfliktit të </w:t>
      </w:r>
      <w:r w:rsidR="00203320" w:rsidRPr="004F4ED0">
        <w:rPr>
          <w:rFonts w:ascii="Times New Roman" w:hAnsi="Times New Roman" w:cs="Times New Roman"/>
          <w:sz w:val="24"/>
          <w:szCs w:val="24"/>
          <w:lang w:val="sq-AL"/>
        </w:rPr>
        <w:t>interesit në ushtrimin e funksioneve publike”;</w:t>
      </w:r>
    </w:p>
    <w:p w:rsidR="00FB6B23" w:rsidRPr="004F4ED0" w:rsidRDefault="00203320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i ndryshuar dhe Vendimet e Këshillit të Ministrave në zbatim të tij);</w:t>
      </w:r>
    </w:p>
    <w:p w:rsidR="00203320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Ko</w:t>
      </w:r>
      <w:r w:rsidR="00203320" w:rsidRPr="004F4ED0">
        <w:rPr>
          <w:rFonts w:ascii="Times New Roman" w:hAnsi="Times New Roman" w:cs="Times New Roman"/>
          <w:sz w:val="24"/>
          <w:szCs w:val="24"/>
          <w:lang w:val="sq-AL"/>
        </w:rPr>
        <w:t>din e Procedurave Administrative të Republikës së Shqipërisë, (ligji  nr. 44/2015) i ndryshuar;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 nr</w:t>
      </w:r>
      <w:r w:rsidRPr="007B6E2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7B6E2C" w:rsidRPr="007B6E2C">
        <w:rPr>
          <w:rFonts w:ascii="Times New Roman" w:hAnsi="Times New Roman" w:cs="Times New Roman"/>
          <w:sz w:val="24"/>
          <w:szCs w:val="24"/>
          <w:lang w:val="sq-AL"/>
        </w:rPr>
        <w:t>115/2021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 xml:space="preserve"> “Për buxhetin e vitit 2022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” dhe udhëzimet e Ministrit të Financave në zbatim të tij.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VKM nr. 997 datë 10.02.2010, “” Për trajtimin financiar të punonjësve që dërgohen me shërbim jashtë vendit të punës, brenda vendit”, i ndryshuar</w:t>
      </w:r>
      <w:r w:rsidR="00C057E0" w:rsidRPr="004F4ED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FB6B23" w:rsidRPr="004F4ED0" w:rsidRDefault="00FB6B23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VKM nr. 404 datë 24.10.1991 “ Për  trajtimin e personaliteteve të larta shtetërore”, i ndryshuar;</w:t>
      </w:r>
    </w:p>
    <w:p w:rsidR="00203320" w:rsidRPr="004F4ED0" w:rsidRDefault="00203320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203320" w:rsidRPr="004F4ED0" w:rsidRDefault="00203320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03320" w:rsidRPr="004F4ED0" w:rsidRDefault="00203320" w:rsidP="00A94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Ligjin nr. 119/2014</w:t>
      </w:r>
      <w:r w:rsidR="00CA38B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“Për të drejtën e informimit”.</w:t>
      </w:r>
    </w:p>
    <w:p w:rsidR="00203320" w:rsidRPr="004F4ED0" w:rsidRDefault="00203320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4F4ED0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0B87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8A7946" w:rsidRPr="004F4ED0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F66644" w:rsidRPr="00551CDE" w:rsidRDefault="00F66644" w:rsidP="007B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me:</w:t>
      </w:r>
    </w:p>
    <w:p w:rsidR="00F66644" w:rsidRPr="00551CDE" w:rsidRDefault="00F66644" w:rsidP="00A94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Vlerësimi me shkrim, deri në 60 pikë; </w:t>
      </w:r>
    </w:p>
    <w:p w:rsidR="00F66644" w:rsidRPr="00551CDE" w:rsidRDefault="00F66644" w:rsidP="00A94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Intervista e strukturuar me gojë që konsiston në motivimin, aspiratat dhe pritshmërinë e tyre për karrierën, deri në 25 pikë; </w:t>
      </w:r>
    </w:p>
    <w:p w:rsidR="00F66644" w:rsidRPr="00551CDE" w:rsidRDefault="00F66644" w:rsidP="00A94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Jetëshkrimin, që konsiston në vlerësimin e arsimimit, të përvojës e të trajnimeve, të lidhura me fushën, deri në 15 pikë.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A94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F66644" w:rsidRPr="00551CDE" w:rsidRDefault="00F66644" w:rsidP="00A94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F66644" w:rsidRPr="00551CDE" w:rsidRDefault="00F66644" w:rsidP="00A94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D31546" w:rsidRPr="004F4ED0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31546" w:rsidRPr="004F4ED0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dhe testimi me shkrim do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hen,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2C62" w:rsidRPr="004F4ED0">
        <w:rPr>
          <w:rFonts w:ascii="Times New Roman" w:hAnsi="Times New Roman" w:cs="Times New Roman"/>
          <w:sz w:val="24"/>
          <w:szCs w:val="24"/>
          <w:lang w:val="sq-AL"/>
        </w:rPr>
        <w:t>ambientet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e Institucionit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D31546" w:rsidRPr="004F4ED0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B73D0" w:rsidRPr="00723392" w:rsidRDefault="009A2F71" w:rsidP="00A94E6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23392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723392">
        <w:rPr>
          <w:rFonts w:ascii="Times New Roman" w:hAnsi="Times New Roman" w:cs="Times New Roman"/>
          <w:sz w:val="24"/>
          <w:szCs w:val="24"/>
          <w:lang w:val="sq-AL"/>
        </w:rPr>
        <w:t xml:space="preserve">ënyra e  </w:t>
      </w:r>
      <w:r w:rsidRPr="00723392">
        <w:rPr>
          <w:rFonts w:ascii="Times New Roman" w:hAnsi="Times New Roman" w:cs="Times New Roman"/>
          <w:sz w:val="24"/>
          <w:szCs w:val="24"/>
          <w:lang w:val="sq-AL"/>
        </w:rPr>
        <w:t xml:space="preserve">njoftimit dhe </w:t>
      </w:r>
      <w:r w:rsidR="008A7946" w:rsidRPr="00723392">
        <w:rPr>
          <w:rFonts w:ascii="Times New Roman" w:hAnsi="Times New Roman" w:cs="Times New Roman"/>
          <w:sz w:val="24"/>
          <w:szCs w:val="24"/>
          <w:lang w:val="sq-AL"/>
        </w:rPr>
        <w:t>komunikimit.</w:t>
      </w:r>
    </w:p>
    <w:p w:rsidR="009A2F71" w:rsidRPr="004F4ED0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4F4ED0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9A2F71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723392" w:rsidRPr="00551CDE" w:rsidRDefault="00723392" w:rsidP="0072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të njëjtën datë, kandidatët që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kanë marrë më pak se 70 pikë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723392" w:rsidRDefault="00723392" w:rsidP="0072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do të njoftohen individualisht n</w:t>
      </w:r>
      <w:r>
        <w:rPr>
          <w:rFonts w:ascii="Times New Roman" w:hAnsi="Times New Roman" w:cs="Times New Roman"/>
          <w:sz w:val="24"/>
          <w:szCs w:val="24"/>
          <w:lang w:val="sq-AL"/>
        </w:rPr>
        <w:t>ga njësia përgjegjëse.</w:t>
      </w:r>
    </w:p>
    <w:p w:rsidR="006968DC" w:rsidRPr="004F4ED0" w:rsidRDefault="006968DC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Default="006968DC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68DC">
        <w:rPr>
          <w:rFonts w:ascii="Times New Roman" w:hAnsi="Times New Roman" w:cs="Times New Roman"/>
          <w:sz w:val="24"/>
          <w:szCs w:val="24"/>
          <w:lang w:val="sq-AL"/>
        </w:rPr>
        <w:t xml:space="preserve">Kandidati, pavarësisht nga e drejta për t’u ankuar në gjykatën administrative, ka të drejtë të bëjë ankim me shkrim edhe në </w:t>
      </w:r>
      <w:r w:rsidR="00723392">
        <w:rPr>
          <w:rFonts w:ascii="Times New Roman" w:hAnsi="Times New Roman" w:cs="Times New Roman"/>
          <w:sz w:val="24"/>
          <w:szCs w:val="24"/>
          <w:lang w:val="sq-AL"/>
        </w:rPr>
        <w:t>Komitetin e Përhershëm të Pranimit (KPP) për nivelin ekzekutiv,</w:t>
      </w:r>
      <w:r w:rsidR="00723392" w:rsidRPr="006968D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68DC">
        <w:rPr>
          <w:rFonts w:ascii="Times New Roman" w:hAnsi="Times New Roman" w:cs="Times New Roman"/>
          <w:sz w:val="24"/>
          <w:szCs w:val="24"/>
          <w:lang w:val="sq-AL"/>
        </w:rPr>
        <w:t>për rezultatin e pikëve dhe renditjen në listën fituese, brenda 5 (pesë) ditëve kalendarike nga data e njoftimit individual të rezultateve të vlerësimit. Ankuesi merr përgjigje brenda 5 (pesë) ditëve kalendarike nga data e përfundimit të afatit ankimor.</w:t>
      </w:r>
    </w:p>
    <w:p w:rsidR="006968DC" w:rsidRPr="004F4ED0" w:rsidRDefault="006968DC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4F4ED0" w:rsidRDefault="00A00B87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</w:t>
      </w:r>
      <w:r w:rsidR="00723392">
        <w:rPr>
          <w:rFonts w:ascii="Times New Roman" w:hAnsi="Times New Roman" w:cs="Times New Roman"/>
          <w:sz w:val="24"/>
          <w:szCs w:val="24"/>
          <w:lang w:val="sq-AL"/>
        </w:rPr>
        <w:t xml:space="preserve">këtij afati njësia përgjegjëse e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Institucioni i P</w:t>
      </w:r>
      <w:r w:rsidR="00723392">
        <w:rPr>
          <w:rFonts w:ascii="Times New Roman" w:hAnsi="Times New Roman" w:cs="Times New Roman"/>
          <w:sz w:val="24"/>
          <w:szCs w:val="24"/>
          <w:lang w:val="sq-AL"/>
        </w:rPr>
        <w:t xml:space="preserve">residentit të Republikës do të </w:t>
      </w:r>
      <w:r w:rsidR="0023473E">
        <w:rPr>
          <w:rFonts w:ascii="Times New Roman" w:hAnsi="Times New Roman" w:cs="Times New Roman"/>
          <w:sz w:val="24"/>
          <w:szCs w:val="24"/>
          <w:lang w:val="sq-AL"/>
        </w:rPr>
        <w:t>publikojë listën përfundimtare të fituesve</w:t>
      </w:r>
      <w:r w:rsidR="0072339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A2F71" w:rsidRPr="0023473E" w:rsidRDefault="009A2F71" w:rsidP="0023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7653" w:rsidRPr="004F4ED0" w:rsidRDefault="00A00B87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Të gjithë kandidatët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që aplikojnë për këtë procedurë</w:t>
      </w:r>
      <w:r w:rsidRPr="004F4ED0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duhet të vizitojnë në mënyrë të vazhdueshme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faqen 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zyrtare të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658AE" w:rsidRPr="004F4ED0" w:rsidRDefault="00C658AE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4F4ED0" w:rsidRDefault="00C658AE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4F4ED0" w:rsidRDefault="00C658AE" w:rsidP="0032334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4F4ED0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Pr="004F4ED0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</w:t>
      </w:r>
    </w:p>
    <w:p w:rsidR="00C658AE" w:rsidRPr="002606E5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23473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C658AE" w:rsidRPr="004F4ED0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4F4ED0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4F4ED0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F44A7B" w:rsidRPr="00F44A7B" w:rsidRDefault="00F44A7B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44A7B" w:rsidRPr="00F44A7B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0D" w:rsidRDefault="000C5B0D" w:rsidP="00234A7B">
      <w:pPr>
        <w:spacing w:after="0" w:line="240" w:lineRule="auto"/>
      </w:pPr>
      <w:r>
        <w:separator/>
      </w:r>
    </w:p>
  </w:endnote>
  <w:endnote w:type="continuationSeparator" w:id="0">
    <w:p w:rsidR="000C5B0D" w:rsidRDefault="000C5B0D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0D" w:rsidRDefault="000C5B0D" w:rsidP="00234A7B">
      <w:pPr>
        <w:spacing w:after="0" w:line="240" w:lineRule="auto"/>
      </w:pPr>
      <w:r>
        <w:separator/>
      </w:r>
    </w:p>
  </w:footnote>
  <w:footnote w:type="continuationSeparator" w:id="0">
    <w:p w:rsidR="000C5B0D" w:rsidRDefault="000C5B0D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63"/>
    <w:multiLevelType w:val="hybridMultilevel"/>
    <w:tmpl w:val="33583AB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F008F"/>
    <w:multiLevelType w:val="multilevel"/>
    <w:tmpl w:val="4FD87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2753"/>
    <w:rsid w:val="000128B6"/>
    <w:rsid w:val="00015905"/>
    <w:rsid w:val="0003256A"/>
    <w:rsid w:val="00051CDB"/>
    <w:rsid w:val="00056E59"/>
    <w:rsid w:val="00060E14"/>
    <w:rsid w:val="00062A7A"/>
    <w:rsid w:val="00066BC9"/>
    <w:rsid w:val="000810CE"/>
    <w:rsid w:val="00085E7F"/>
    <w:rsid w:val="00096BF0"/>
    <w:rsid w:val="0009799D"/>
    <w:rsid w:val="000A4C15"/>
    <w:rsid w:val="000C5B0D"/>
    <w:rsid w:val="000E2D42"/>
    <w:rsid w:val="000E5FF2"/>
    <w:rsid w:val="00105EF5"/>
    <w:rsid w:val="001144AF"/>
    <w:rsid w:val="00127C54"/>
    <w:rsid w:val="001415CE"/>
    <w:rsid w:val="00152CAA"/>
    <w:rsid w:val="0017328F"/>
    <w:rsid w:val="001A3BD3"/>
    <w:rsid w:val="001D235F"/>
    <w:rsid w:val="001E6373"/>
    <w:rsid w:val="00202131"/>
    <w:rsid w:val="00202572"/>
    <w:rsid w:val="00203320"/>
    <w:rsid w:val="002116A2"/>
    <w:rsid w:val="00214FEE"/>
    <w:rsid w:val="0023473E"/>
    <w:rsid w:val="00234A7B"/>
    <w:rsid w:val="00236BAC"/>
    <w:rsid w:val="002407A2"/>
    <w:rsid w:val="00244252"/>
    <w:rsid w:val="00254841"/>
    <w:rsid w:val="002606E5"/>
    <w:rsid w:val="00264403"/>
    <w:rsid w:val="00276898"/>
    <w:rsid w:val="00295090"/>
    <w:rsid w:val="002A08A8"/>
    <w:rsid w:val="002A18A2"/>
    <w:rsid w:val="002A410A"/>
    <w:rsid w:val="002C150C"/>
    <w:rsid w:val="002C3546"/>
    <w:rsid w:val="002F0043"/>
    <w:rsid w:val="002F4BE2"/>
    <w:rsid w:val="00323349"/>
    <w:rsid w:val="00332C0C"/>
    <w:rsid w:val="003367B4"/>
    <w:rsid w:val="00342481"/>
    <w:rsid w:val="003443E9"/>
    <w:rsid w:val="00346260"/>
    <w:rsid w:val="00352993"/>
    <w:rsid w:val="0036629E"/>
    <w:rsid w:val="00377C48"/>
    <w:rsid w:val="003836D2"/>
    <w:rsid w:val="0038553B"/>
    <w:rsid w:val="0039185F"/>
    <w:rsid w:val="003E2007"/>
    <w:rsid w:val="003E737E"/>
    <w:rsid w:val="00417095"/>
    <w:rsid w:val="0042297C"/>
    <w:rsid w:val="00422DCF"/>
    <w:rsid w:val="004324BD"/>
    <w:rsid w:val="00454582"/>
    <w:rsid w:val="00460629"/>
    <w:rsid w:val="0046407E"/>
    <w:rsid w:val="00474EC0"/>
    <w:rsid w:val="004A0EFF"/>
    <w:rsid w:val="004A7653"/>
    <w:rsid w:val="004C47AF"/>
    <w:rsid w:val="004F4ED0"/>
    <w:rsid w:val="005310F1"/>
    <w:rsid w:val="00532737"/>
    <w:rsid w:val="0053706A"/>
    <w:rsid w:val="00552524"/>
    <w:rsid w:val="005531B0"/>
    <w:rsid w:val="00590979"/>
    <w:rsid w:val="00597177"/>
    <w:rsid w:val="005A492D"/>
    <w:rsid w:val="005B699C"/>
    <w:rsid w:val="005C3271"/>
    <w:rsid w:val="005C6000"/>
    <w:rsid w:val="005D1F31"/>
    <w:rsid w:val="005D7188"/>
    <w:rsid w:val="005E15F0"/>
    <w:rsid w:val="005E405D"/>
    <w:rsid w:val="005E79B0"/>
    <w:rsid w:val="005F4212"/>
    <w:rsid w:val="00613942"/>
    <w:rsid w:val="00615F48"/>
    <w:rsid w:val="00631024"/>
    <w:rsid w:val="00640CE1"/>
    <w:rsid w:val="00642D80"/>
    <w:rsid w:val="00646AE4"/>
    <w:rsid w:val="00671E87"/>
    <w:rsid w:val="006866B9"/>
    <w:rsid w:val="006968DC"/>
    <w:rsid w:val="006A74B3"/>
    <w:rsid w:val="006D4B11"/>
    <w:rsid w:val="00705CFC"/>
    <w:rsid w:val="00723392"/>
    <w:rsid w:val="00737EA7"/>
    <w:rsid w:val="00741B13"/>
    <w:rsid w:val="00745DDA"/>
    <w:rsid w:val="0075436A"/>
    <w:rsid w:val="00757F9A"/>
    <w:rsid w:val="007642C2"/>
    <w:rsid w:val="007740FA"/>
    <w:rsid w:val="0078442D"/>
    <w:rsid w:val="00792C62"/>
    <w:rsid w:val="007B1004"/>
    <w:rsid w:val="007B6E2C"/>
    <w:rsid w:val="007C3104"/>
    <w:rsid w:val="007F0205"/>
    <w:rsid w:val="0080417A"/>
    <w:rsid w:val="00827842"/>
    <w:rsid w:val="00844D95"/>
    <w:rsid w:val="00860259"/>
    <w:rsid w:val="0086479C"/>
    <w:rsid w:val="00864F18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25BD"/>
    <w:rsid w:val="008C6D51"/>
    <w:rsid w:val="008F5DC3"/>
    <w:rsid w:val="00900DC5"/>
    <w:rsid w:val="00903624"/>
    <w:rsid w:val="00925BA4"/>
    <w:rsid w:val="00945B94"/>
    <w:rsid w:val="00950A26"/>
    <w:rsid w:val="00955B1C"/>
    <w:rsid w:val="00973AC0"/>
    <w:rsid w:val="009761AF"/>
    <w:rsid w:val="00976238"/>
    <w:rsid w:val="0099414E"/>
    <w:rsid w:val="00996C86"/>
    <w:rsid w:val="009A2F71"/>
    <w:rsid w:val="009F2562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4BA2"/>
    <w:rsid w:val="00A94E67"/>
    <w:rsid w:val="00A97D69"/>
    <w:rsid w:val="00AB5909"/>
    <w:rsid w:val="00AD0FF3"/>
    <w:rsid w:val="00B05106"/>
    <w:rsid w:val="00B06BC9"/>
    <w:rsid w:val="00B22A54"/>
    <w:rsid w:val="00B55C9B"/>
    <w:rsid w:val="00B60D9E"/>
    <w:rsid w:val="00B653CF"/>
    <w:rsid w:val="00B72B01"/>
    <w:rsid w:val="00B7641D"/>
    <w:rsid w:val="00B815C4"/>
    <w:rsid w:val="00BB73D0"/>
    <w:rsid w:val="00BC6D9E"/>
    <w:rsid w:val="00BC73D2"/>
    <w:rsid w:val="00BD72AF"/>
    <w:rsid w:val="00C057E0"/>
    <w:rsid w:val="00C10AE7"/>
    <w:rsid w:val="00C25BF4"/>
    <w:rsid w:val="00C40DCA"/>
    <w:rsid w:val="00C658AE"/>
    <w:rsid w:val="00C66697"/>
    <w:rsid w:val="00C66706"/>
    <w:rsid w:val="00CA38B1"/>
    <w:rsid w:val="00CA4EB3"/>
    <w:rsid w:val="00CB5BE0"/>
    <w:rsid w:val="00CC39EF"/>
    <w:rsid w:val="00CF662E"/>
    <w:rsid w:val="00D2079B"/>
    <w:rsid w:val="00D2336B"/>
    <w:rsid w:val="00D26C60"/>
    <w:rsid w:val="00D31546"/>
    <w:rsid w:val="00D31A8F"/>
    <w:rsid w:val="00D37FF9"/>
    <w:rsid w:val="00D52249"/>
    <w:rsid w:val="00D718BC"/>
    <w:rsid w:val="00D85429"/>
    <w:rsid w:val="00D9357A"/>
    <w:rsid w:val="00DA1CDC"/>
    <w:rsid w:val="00DA2DD3"/>
    <w:rsid w:val="00DA6023"/>
    <w:rsid w:val="00DB2459"/>
    <w:rsid w:val="00DB4CD2"/>
    <w:rsid w:val="00DB4CDB"/>
    <w:rsid w:val="00DB73CA"/>
    <w:rsid w:val="00DD2403"/>
    <w:rsid w:val="00DE7AF3"/>
    <w:rsid w:val="00DF3877"/>
    <w:rsid w:val="00DF771E"/>
    <w:rsid w:val="00E03018"/>
    <w:rsid w:val="00E12998"/>
    <w:rsid w:val="00E156BC"/>
    <w:rsid w:val="00E20ABA"/>
    <w:rsid w:val="00E30008"/>
    <w:rsid w:val="00E45F65"/>
    <w:rsid w:val="00E4753F"/>
    <w:rsid w:val="00E506E5"/>
    <w:rsid w:val="00E74981"/>
    <w:rsid w:val="00E9312A"/>
    <w:rsid w:val="00E97DEF"/>
    <w:rsid w:val="00EA00D6"/>
    <w:rsid w:val="00EC3DBD"/>
    <w:rsid w:val="00EC4590"/>
    <w:rsid w:val="00EC773C"/>
    <w:rsid w:val="00EE0FD9"/>
    <w:rsid w:val="00F00902"/>
    <w:rsid w:val="00F04489"/>
    <w:rsid w:val="00F100C2"/>
    <w:rsid w:val="00F20458"/>
    <w:rsid w:val="00F23CD6"/>
    <w:rsid w:val="00F24A1C"/>
    <w:rsid w:val="00F329B7"/>
    <w:rsid w:val="00F42287"/>
    <w:rsid w:val="00F44A7B"/>
    <w:rsid w:val="00F538B8"/>
    <w:rsid w:val="00F652F8"/>
    <w:rsid w:val="00F66644"/>
    <w:rsid w:val="00F746D6"/>
    <w:rsid w:val="00F809AE"/>
    <w:rsid w:val="00F902BC"/>
    <w:rsid w:val="00FB0233"/>
    <w:rsid w:val="00FB2963"/>
    <w:rsid w:val="00FB6B2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9729-3C6C-4514-A93E-21DE9643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37</cp:revision>
  <cp:lastPrinted>2021-06-01T11:16:00Z</cp:lastPrinted>
  <dcterms:created xsi:type="dcterms:W3CDTF">2020-02-06T11:47:00Z</dcterms:created>
  <dcterms:modified xsi:type="dcterms:W3CDTF">2022-06-10T10:49:00Z</dcterms:modified>
</cp:coreProperties>
</file>