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551CDE" w:rsidRDefault="00451A21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A555D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551CD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551CDE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551CDE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551CDE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551CDE" w:rsidRDefault="00346260" w:rsidP="00FC14FE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NJOFTIM PËR VEND PUNE</w:t>
      </w:r>
    </w:p>
    <w:p w:rsidR="00767D40" w:rsidRPr="00551CDE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767D40"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LËVIZJE PARALELE </w:t>
      </w:r>
    </w:p>
    <w:p w:rsidR="00FC14FE" w:rsidRPr="00551CDE" w:rsidRDefault="00767D40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PRANIM NË SHËRBIMIN CIVIL</w:t>
      </w:r>
    </w:p>
    <w:p w:rsidR="00767D40" w:rsidRPr="00551CDE" w:rsidRDefault="00767D40" w:rsidP="00241FC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NË KATEGORINË EKZEKUTIVE</w:t>
      </w:r>
    </w:p>
    <w:p w:rsidR="008C24EC" w:rsidRPr="008C24EC" w:rsidRDefault="00767D40" w:rsidP="008C24E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Në zbatim të nenit 22 dhe nenit 25</w:t>
      </w:r>
      <w:r w:rsidR="005310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, të ligjit 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="005310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152/2013 “Për 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nëpunësin civil” i ndryshuar,  V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endimit 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të Këshillit të Ministrave</w:t>
      </w:r>
      <w:r w:rsidR="00C72111" w:rsidRPr="00551CDE">
        <w:rPr>
          <w:rFonts w:ascii="Times New Roman" w:hAnsi="Times New Roman" w:cs="Times New Roman"/>
          <w:szCs w:val="24"/>
          <w:lang w:val="sq-AL"/>
        </w:rPr>
        <w:t xml:space="preserve"> </w:t>
      </w:r>
      <w:r w:rsidR="00276D49" w:rsidRPr="00551CDE">
        <w:rPr>
          <w:rFonts w:ascii="Times New Roman" w:hAnsi="Times New Roman" w:cs="Times New Roman"/>
          <w:szCs w:val="24"/>
          <w:lang w:val="sq-AL"/>
        </w:rPr>
        <w:t>nr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. 243, 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datë 18/03/2015, </w:t>
      </w:r>
      <w:r w:rsidR="00451A2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“Për pranimin, lëvizjen paralele, periudhën e provës dhe emërimin në kategorinë ekzekutive”,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Institucioni i Presidentit t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s shpall procedurën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l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vizjes paralele dhe t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pranimit n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rbimin civil, p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8C24EC" w:rsidRPr="008C24EC">
        <w:rPr>
          <w:rFonts w:ascii="Times New Roman" w:hAnsi="Times New Roman" w:cs="Times New Roman"/>
          <w:sz w:val="24"/>
          <w:szCs w:val="24"/>
          <w:lang w:val="sq-AL"/>
        </w:rPr>
        <w:t>pozicionin:</w:t>
      </w:r>
    </w:p>
    <w:p w:rsidR="008C24EC" w:rsidRDefault="008C24EC" w:rsidP="008C24EC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134FC5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Specialist </w:t>
      </w:r>
      <w:r w:rsidR="00276D49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>Çështjet Ligjore</w:t>
      </w:r>
      <w:r w:rsidR="00276D49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pranë Sektorit 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>Juridik</w:t>
      </w:r>
      <w:r w:rsidR="00276D49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>në Drejtorin</w:t>
      </w:r>
      <w:r w:rsidR="00544B52" w:rsidRPr="008C24E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Juridike, Siguris</w:t>
      </w:r>
      <w:r w:rsidR="00544B52" w:rsidRPr="008C24E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Burimeve Njer</w:t>
      </w:r>
      <w:r w:rsidR="00544B52" w:rsidRPr="008C24E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>zore, pra</w:t>
      </w:r>
      <w:r w:rsidR="00276D49" w:rsidRPr="008C24EC">
        <w:rPr>
          <w:rFonts w:ascii="Times New Roman" w:hAnsi="Times New Roman" w:cs="Times New Roman"/>
          <w:b/>
          <w:sz w:val="24"/>
          <w:szCs w:val="24"/>
          <w:lang w:val="sq-AL"/>
        </w:rPr>
        <w:t>në</w:t>
      </w:r>
      <w:r w:rsidR="000458F8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Drejtoris</w:t>
      </w:r>
      <w:r w:rsidR="00276D49" w:rsidRPr="008C24E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44B52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së</w:t>
      </w:r>
      <w:r w:rsidR="00276D49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544B52" w:rsidRPr="008C24E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>rgjithshme t</w:t>
      </w:r>
      <w:r w:rsidR="00544B52" w:rsidRPr="008C24E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</w:t>
      </w:r>
      <w:r w:rsidR="00544B52" w:rsidRPr="008C24E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F6B6B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rbimeve Juridike, </w:t>
      </w:r>
      <w:r w:rsidR="00276D49" w:rsidRPr="008C24EC">
        <w:rPr>
          <w:rFonts w:ascii="Times New Roman" w:hAnsi="Times New Roman" w:cs="Times New Roman"/>
          <w:b/>
          <w:sz w:val="24"/>
          <w:szCs w:val="24"/>
          <w:lang w:val="sq-AL"/>
        </w:rPr>
        <w:t>në Institucionin e Presidentit të Republikës - kat</w:t>
      </w:r>
      <w:r w:rsidR="00134FC5" w:rsidRPr="008C24E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egoria e pagës </w:t>
      </w:r>
      <w:r w:rsidR="00544B52" w:rsidRPr="008C24EC">
        <w:rPr>
          <w:rFonts w:ascii="Times New Roman" w:hAnsi="Times New Roman" w:cs="Times New Roman"/>
          <w:b/>
          <w:sz w:val="24"/>
          <w:szCs w:val="24"/>
          <w:lang w:val="sq-AL"/>
        </w:rPr>
        <w:t>III - B</w:t>
      </w:r>
      <w:r w:rsidR="00276D49" w:rsidRPr="008C24E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276D49" w:rsidRPr="008C24EC" w:rsidRDefault="008C24EC" w:rsidP="008C24EC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(numri i vendeve vakante 2)</w:t>
      </w:r>
    </w:p>
    <w:p w:rsidR="00FA3A4C" w:rsidRPr="00551CDE" w:rsidRDefault="00F40A85" w:rsidP="00FA3A4C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Pozicioni i punës, i ofrohet fillimisht nëpunësve civilë të së njëjtës kategori </w:t>
      </w:r>
      <w:r w:rsidR="00597B2B" w:rsidRPr="00551CDE">
        <w:rPr>
          <w:rFonts w:ascii="Times New Roman" w:hAnsi="Times New Roman" w:cs="Times New Roman"/>
          <w:i/>
          <w:sz w:val="24"/>
          <w:szCs w:val="24"/>
          <w:lang w:val="sq-AL"/>
        </w:rPr>
        <w:t>për të gjithë institucionet, pjesë e shërbimit civil, n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97B2B" w:rsidRPr="00551CDE">
        <w:rPr>
          <w:rFonts w:ascii="Times New Roman" w:hAnsi="Times New Roman" w:cs="Times New Roman"/>
          <w:i/>
          <w:sz w:val="24"/>
          <w:szCs w:val="24"/>
          <w:lang w:val="sq-AL"/>
        </w:rPr>
        <w:t>pë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597B2B" w:rsidRPr="00551CDE">
        <w:rPr>
          <w:rFonts w:ascii="Times New Roman" w:hAnsi="Times New Roman" w:cs="Times New Roman"/>
          <w:i/>
          <w:sz w:val="24"/>
          <w:szCs w:val="24"/>
          <w:lang w:val="sq-AL"/>
        </w:rPr>
        <w:t>mjet procedurës së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lëvizjes paralele! Vetëm në rast se në përfundim të procedurës së lëvizjes paralele, rezulton se ky pozicion është ende vakant, ai është i vlefshëm për konkurrimin nëpërmjet procedurës së pranimit në shërbimin civil.</w:t>
      </w:r>
    </w:p>
    <w:p w:rsidR="00FA3A4C" w:rsidRPr="00551CDE" w:rsidRDefault="002B7AE0" w:rsidP="00FA3A4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pranimi në shërbimin civil) aplikohet në të njëjtën kohë</w:t>
      </w:r>
      <w:r w:rsidR="00FA3A4C" w:rsidRPr="00551CDE">
        <w:rPr>
          <w:rFonts w:ascii="Times New Roman" w:hAnsi="Times New Roman" w:cs="Times New Roman"/>
          <w:b/>
          <w:sz w:val="24"/>
          <w:szCs w:val="24"/>
          <w:lang w:val="sq-AL"/>
        </w:rPr>
        <w:t>!</w:t>
      </w:r>
    </w:p>
    <w:p w:rsidR="00FA3A4C" w:rsidRPr="00551CDE" w:rsidRDefault="00FA3A4C" w:rsidP="00F40A8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lëvizjen paralele përfundon në datë</w:t>
      </w:r>
      <w:r w:rsidR="00B244D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8C24EC">
        <w:rPr>
          <w:rFonts w:ascii="Times New Roman" w:hAnsi="Times New Roman" w:cs="Times New Roman"/>
          <w:sz w:val="24"/>
          <w:szCs w:val="24"/>
          <w:lang w:val="sq-AL"/>
        </w:rPr>
        <w:t>16.06.2022</w:t>
      </w:r>
      <w:r w:rsidR="00BA57A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57435" w:rsidRPr="00551CDE" w:rsidRDefault="00557435" w:rsidP="002B7AE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pranimin në shërbimin civil përfundon në datën </w:t>
      </w:r>
      <w:r w:rsidR="008C24EC">
        <w:rPr>
          <w:rFonts w:ascii="Times New Roman" w:hAnsi="Times New Roman" w:cs="Times New Roman"/>
          <w:sz w:val="24"/>
          <w:szCs w:val="24"/>
          <w:lang w:val="sq-AL"/>
        </w:rPr>
        <w:t>21.06</w:t>
      </w:r>
      <w:r w:rsidR="00BA57AF">
        <w:rPr>
          <w:rFonts w:ascii="Times New Roman" w:hAnsi="Times New Roman" w:cs="Times New Roman"/>
          <w:sz w:val="24"/>
          <w:szCs w:val="24"/>
          <w:lang w:val="sq-AL"/>
        </w:rPr>
        <w:t>.2021.</w:t>
      </w:r>
    </w:p>
    <w:p w:rsidR="005310F1" w:rsidRPr="00551CDE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234A7B" w:rsidRPr="00551CDE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08EC" w:rsidRPr="00551CDE">
        <w:rPr>
          <w:rFonts w:ascii="Times New Roman" w:hAnsi="Times New Roman" w:cs="Times New Roman"/>
          <w:sz w:val="24"/>
          <w:szCs w:val="24"/>
          <w:lang w:val="sq-AL"/>
        </w:rPr>
        <w:t>“Specialist p</w:t>
      </w:r>
      <w:r w:rsidR="007919C5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ër 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>Çështjet Ligjore</w:t>
      </w:r>
      <w:r w:rsidR="007919C5" w:rsidRPr="00551CDE">
        <w:rPr>
          <w:rFonts w:ascii="Times New Roman" w:hAnsi="Times New Roman" w:cs="Times New Roman"/>
          <w:sz w:val="24"/>
          <w:szCs w:val="24"/>
          <w:lang w:val="sq-AL"/>
        </w:rPr>
        <w:t>”:</w:t>
      </w:r>
    </w:p>
    <w:p w:rsidR="00D93E7A" w:rsidRPr="00551CDE" w:rsidRDefault="00D93E7A" w:rsidP="00D93E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Harton dekretet dhe arsyetimet ligjore për shpalljen apo kthimin e ligjeve bazuar në kompetencat që i jep Kushtetuta Presidentit të Republikës; </w:t>
      </w:r>
    </w:p>
    <w:p w:rsidR="00D93E7A" w:rsidRPr="00551CDE" w:rsidRDefault="00D93E7A" w:rsidP="00D93E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Mbledh informacione në fushën e legjislacionit, kryen interpretime ligjore dhe krahasime legjislacionesh për fushën që mbulon;</w:t>
      </w:r>
    </w:p>
    <w:p w:rsidR="00D93E7A" w:rsidRPr="00551CDE" w:rsidRDefault="00B404FE" w:rsidP="00D93E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Ndjek </w:t>
      </w:r>
      <w:r w:rsidR="00D93E7A" w:rsidRPr="00551CDE">
        <w:rPr>
          <w:rFonts w:ascii="Times New Roman" w:hAnsi="Times New Roman" w:cs="Times New Roman"/>
          <w:sz w:val="24"/>
          <w:szCs w:val="24"/>
          <w:lang w:val="sq-AL"/>
        </w:rPr>
        <w:t>korrespondencën shkresore që lidhet me aktivitetin dhe marrëdhëniet e Institucionit të Presidentit me institucionet e tjera;</w:t>
      </w:r>
    </w:p>
    <w:p w:rsidR="00D93E7A" w:rsidRPr="00551CDE" w:rsidRDefault="00D93E7A" w:rsidP="00D93E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Përgatit informacione të hollësishme për eprorin e tij në lidhje me fushën që mbulon.</w:t>
      </w:r>
    </w:p>
    <w:p w:rsidR="00D93E7A" w:rsidRPr="00551CDE" w:rsidRDefault="00D93E7A" w:rsidP="00D93E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Siguron bashkërendimin e veprimtarisë së Institucionit të Presidentit të Republikës me institucionin e Kuvendit, sistemin gjyqësor, si dhe institucionet e tjera publike;</w:t>
      </w:r>
    </w:p>
    <w:p w:rsidR="00D93E7A" w:rsidRPr="00551CDE" w:rsidRDefault="00D93E7A" w:rsidP="00D93E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Përgatit dhe jep opinion ligjor për projekt-aktet dhe materialet e dërguara në adresë të Institucionit të Presidentit të Republikës, si dhe për çështjet që mbulon ose për çështje konkrete kur kërkohet nga Sekretari i Përgjithshëm, kabineti dhe strukturat e tjera të institucionit;</w:t>
      </w:r>
    </w:p>
    <w:p w:rsidR="00D93E7A" w:rsidRPr="00551CDE" w:rsidRDefault="00D93E7A" w:rsidP="00D93E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Ndjek dhe mbikëqyr përfaqësimin në proceset gjyqësore, ku objekt gjykimi janë dekretet e Presidentit të Republikës, apo kur palë në gjykim është Institucioni i Presidentit të Republikës;</w:t>
      </w:r>
    </w:p>
    <w:p w:rsidR="00D93E7A" w:rsidRPr="00551CDE" w:rsidRDefault="00D93E7A" w:rsidP="00D93E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Përgatit materiale dhe opinione ligjore për çështjet që mbulon ose për çështje konkrete kur kërkohet; </w:t>
      </w:r>
    </w:p>
    <w:p w:rsidR="00D93E7A" w:rsidRPr="00551CDE" w:rsidRDefault="00D93E7A" w:rsidP="00D93E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Merr pjesë në komisionet e ngritura nga Titullari i Institucionit;</w:t>
      </w:r>
    </w:p>
    <w:p w:rsidR="00345607" w:rsidRPr="00684683" w:rsidRDefault="00D93E7A" w:rsidP="0068468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Gatishmëria për plotësimin e detyrave të tjera.</w:t>
      </w:r>
    </w:p>
    <w:p w:rsidR="00DB52AD" w:rsidRPr="00551CDE" w:rsidRDefault="00885867" w:rsidP="00471223">
      <w:pPr>
        <w:pStyle w:val="Heading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471223" w:rsidRPr="00551CDE" w:rsidRDefault="00471223" w:rsidP="00471223">
      <w:pPr>
        <w:rPr>
          <w:lang w:val="sq-AL"/>
        </w:rPr>
      </w:pPr>
    </w:p>
    <w:p w:rsidR="00885867" w:rsidRPr="00551CDE" w:rsidRDefault="00885867" w:rsidP="008858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85867" w:rsidRPr="00551CDE" w:rsidRDefault="00885867" w:rsidP="0088586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Kushtet për lëvizjen paralele dhe kriteret e veçanta.</w:t>
      </w:r>
    </w:p>
    <w:p w:rsidR="009761AF" w:rsidRPr="00551CDE" w:rsidRDefault="0088586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39167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761A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duhet të plotësojë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p</w:t>
      </w:r>
      <w:r w:rsidR="0039167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39167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vizjen paralele si vijon</w:t>
      </w:r>
      <w:r w:rsidR="009761AF"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85867" w:rsidRPr="00551CDE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a- 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jen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>s civil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konfirmuar, brenda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së njëjtës kategori (ekzekutive);</w:t>
      </w:r>
    </w:p>
    <w:p w:rsidR="00391673" w:rsidRPr="00551CDE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b- Të mos kenë masë disiplinore në fuqi;</w:t>
      </w:r>
    </w:p>
    <w:p w:rsidR="00391673" w:rsidRPr="00551CDE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c- Të kenë të paktën vlerësimin e fundit “mirë” apo “shumë mirë”.</w:t>
      </w:r>
    </w:p>
    <w:p w:rsidR="00D45690" w:rsidRPr="00551CDE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551CDE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623F8C" w:rsidRPr="00551CDE" w:rsidRDefault="00623F8C" w:rsidP="00A93C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zotërojë diplomë të nivelit "</w:t>
      </w:r>
      <w:proofErr w:type="spellStart"/>
      <w:r w:rsidR="008E2217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8E2217">
        <w:rPr>
          <w:rFonts w:ascii="Times New Roman" w:hAnsi="Times New Roman" w:cs="Times New Roman"/>
          <w:sz w:val="24"/>
          <w:szCs w:val="24"/>
          <w:lang w:val="sq-AL"/>
        </w:rPr>
        <w:t xml:space="preserve"> Shkencor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", </w:t>
      </w:r>
      <w:r w:rsidR="00A5673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në shkenca </w:t>
      </w:r>
      <w:r w:rsidR="00262AB1" w:rsidRPr="00551CDE">
        <w:rPr>
          <w:rFonts w:ascii="Times New Roman" w:hAnsi="Times New Roman" w:cs="Times New Roman"/>
          <w:sz w:val="24"/>
          <w:szCs w:val="24"/>
          <w:lang w:val="sq-AL"/>
        </w:rPr>
        <w:t>juridike</w:t>
      </w:r>
      <w:r w:rsidR="00597B2B" w:rsidRPr="00551CD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5673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>edhe diploma “</w:t>
      </w:r>
      <w:proofErr w:type="spellStart"/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>Bac</w:t>
      </w:r>
      <w:r w:rsidR="00D93E7A" w:rsidRPr="00551CDE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>elor</w:t>
      </w:r>
      <w:proofErr w:type="spellEnd"/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>” duhet t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shkenca juridike,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ose të barasvlershme me to, sipas legjislacionit të arsimit të lartë. </w:t>
      </w:r>
    </w:p>
    <w:p w:rsidR="00D45690" w:rsidRPr="00551CDE" w:rsidRDefault="00D45690" w:rsidP="00A93C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157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2238BE" w:rsidRPr="00551CDE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vite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pune</w:t>
      </w:r>
      <w:r w:rsidR="008E2217">
        <w:rPr>
          <w:rFonts w:ascii="Times New Roman" w:hAnsi="Times New Roman" w:cs="Times New Roman"/>
          <w:sz w:val="24"/>
          <w:szCs w:val="24"/>
          <w:lang w:val="sq-AL"/>
        </w:rPr>
        <w:t xml:space="preserve"> në profesion.</w:t>
      </w:r>
    </w:p>
    <w:p w:rsidR="00885867" w:rsidRPr="00551CDE" w:rsidRDefault="00885867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45690" w:rsidRPr="00551CDE" w:rsidRDefault="00D45690" w:rsidP="00D4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DB52AD" w:rsidRPr="00551CDE" w:rsidRDefault="00DB52AD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551CDE" w:rsidRDefault="001E7F44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si m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008EC" w:rsidRPr="00551CDE" w:rsidRDefault="004008EC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B0416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rkesë personale p</w:t>
      </w:r>
      <w:r w:rsidR="004B0416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0602A3" w:rsidRPr="00551CDE">
        <w:rPr>
          <w:rFonts w:ascii="Times New Roman" w:hAnsi="Times New Roman" w:cs="Times New Roman"/>
          <w:sz w:val="24"/>
          <w:szCs w:val="24"/>
          <w:lang w:val="sq-AL"/>
        </w:rPr>
        <w:t>vendin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vakant q</w:t>
      </w:r>
      <w:r w:rsidR="004B0416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konkurron;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li</w:t>
      </w:r>
      <w:r w:rsidR="00405FF9" w:rsidRPr="00551CDE">
        <w:rPr>
          <w:rFonts w:ascii="Times New Roman" w:hAnsi="Times New Roman" w:cs="Times New Roman"/>
          <w:sz w:val="24"/>
          <w:szCs w:val="24"/>
          <w:lang w:val="sq-AL"/>
        </w:rPr>
        <w:t>stë notash, letërnjoftimi (ID)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405FF9" w:rsidRPr="00551CDE" w:rsidRDefault="00405FF9" w:rsidP="00405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D45690" w:rsidRPr="00551CDE" w:rsidRDefault="00626BD7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Vetëdeklarim</w:t>
      </w:r>
      <w:proofErr w:type="spellEnd"/>
      <w:r w:rsidR="00D45690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gjendjes gjyq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551CDE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rtetim 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gjendjes sh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Kopje e njehsuar e vlerësimit 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fundit të punës nga eprori direkt;</w:t>
      </w:r>
    </w:p>
    <w:p w:rsidR="00D45690" w:rsidRPr="00551CDE" w:rsidRDefault="00D45690" w:rsidP="00D456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45690" w:rsidRPr="00551CDE" w:rsidRDefault="00D45690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A5673E" w:rsidRPr="00551CDE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lëvizjes paralele, duhet të bëhet brenda datës </w:t>
      </w:r>
      <w:r w:rsidR="00A05F05">
        <w:rPr>
          <w:rFonts w:ascii="Times New Roman" w:hAnsi="Times New Roman" w:cs="Times New Roman"/>
          <w:sz w:val="24"/>
          <w:szCs w:val="24"/>
          <w:lang w:val="sq-AL"/>
        </w:rPr>
        <w:t>16</w:t>
      </w:r>
      <w:r w:rsidR="008C24EC">
        <w:rPr>
          <w:rFonts w:ascii="Times New Roman" w:hAnsi="Times New Roman" w:cs="Times New Roman"/>
          <w:sz w:val="24"/>
          <w:szCs w:val="24"/>
          <w:lang w:val="sq-AL"/>
        </w:rPr>
        <w:t>.06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C24EC">
        <w:rPr>
          <w:rFonts w:ascii="Times New Roman" w:hAnsi="Times New Roman" w:cs="Times New Roman"/>
          <w:sz w:val="24"/>
          <w:szCs w:val="24"/>
          <w:lang w:val="sq-AL"/>
        </w:rPr>
        <w:t>2022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5673E" w:rsidRPr="00551CDE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673E" w:rsidRPr="00551CDE" w:rsidRDefault="00A5673E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D45690" w:rsidRPr="00551CDE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5C0EBC" w:rsidRPr="00551CDE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551CDE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>06.11</w:t>
      </w:r>
      <w:r w:rsidR="00A5673E" w:rsidRPr="00551CDE">
        <w:rPr>
          <w:rFonts w:ascii="Times New Roman" w:hAnsi="Times New Roman" w:cs="Times New Roman"/>
          <w:sz w:val="24"/>
          <w:szCs w:val="24"/>
          <w:lang w:val="sq-AL"/>
        </w:rPr>
        <w:t>.2020, 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do të shpallë 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dhe 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portalin “Sh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rbimi Komb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tar i Pun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simit”, list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rkesat e posaçme, si dhe 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zhvillohet intervista.</w:t>
      </w:r>
    </w:p>
    <w:p w:rsidR="00D83CF1" w:rsidRPr="00551CDE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551CDE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rkesat e posaçme, do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(n</w:t>
      </w:r>
      <w:r w:rsidR="00F979B4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F979B4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rmjet 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>kontakteve t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jet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>shkrimin personal t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dor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>zuar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).</w:t>
      </w:r>
    </w:p>
    <w:p w:rsidR="005C0EBC" w:rsidRPr="00551CDE" w:rsidRDefault="00E7549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Ankesat nga kandidatët e pakualifikuar, paraqiten pranë njësisë përgjegjëse, brenda 3 ditëve kalendarike nga data e njoftimit individual dhe ankuesi merr përgjigje brenda 5 ditëve kalendarike nga data e depozitimit të ankesës.</w:t>
      </w:r>
    </w:p>
    <w:p w:rsidR="00E7549F" w:rsidRPr="00551CDE" w:rsidRDefault="00E7549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F42287" w:rsidRPr="00551CDE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93C83" w:rsidRPr="00551CDE" w:rsidRDefault="00A93C83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551CDE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testohen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në lidhje me:</w:t>
      </w:r>
    </w:p>
    <w:p w:rsidR="00F42287" w:rsidRPr="00551CDE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262AB1" w:rsidRPr="00551CDE" w:rsidRDefault="00262AB1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</w:t>
      </w:r>
    </w:p>
    <w:p w:rsidR="00262AB1" w:rsidRPr="00551CDE" w:rsidRDefault="00262AB1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Legjislacionin që rregullon organet dhe funksionimin e administratës publike (ligji nr. 90/2012 </w:t>
      </w:r>
      <w:r w:rsidR="00B404FE" w:rsidRPr="00551CD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458F8"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ër organet dhe funksionimin e administratës shtetërore”</w:t>
      </w:r>
      <w:r w:rsidR="000458F8" w:rsidRPr="00551C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A030E" w:rsidRPr="00551CDE" w:rsidRDefault="002A030E" w:rsidP="00FF65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 nr.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49/2012 “P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organizimin dhe funksionimin e Gjykatave Administrative”;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Njohuritë mbi legjislacionin për nëpunësin civil (ligji nr. 152/2013, “Për nëpunësin civil”, i ndryshua</w:t>
      </w:r>
      <w:r w:rsidR="000458F8" w:rsidRPr="00551CDE">
        <w:rPr>
          <w:rFonts w:ascii="Times New Roman" w:hAnsi="Times New Roman" w:cs="Times New Roman"/>
          <w:sz w:val="24"/>
          <w:szCs w:val="24"/>
          <w:lang w:val="sq-AL"/>
        </w:rPr>
        <w:t>, si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dhe Vendimet e Këshillit të Ministrave në zbatim të tij);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Ligjin 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nr. 9887, datë 10.03.2008,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“Për mbrojtjen e të dhënave personale”, 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>i ndryshuar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262AB1" w:rsidRPr="00551CDE" w:rsidRDefault="00262AB1" w:rsidP="0026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2287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lidhje me dokumentacionin e dor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zuar:</w:t>
      </w:r>
    </w:p>
    <w:p w:rsidR="003E083C" w:rsidRPr="00551CDE" w:rsidRDefault="003E083C" w:rsidP="003E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3E083C" w:rsidRPr="00551CDE" w:rsidRDefault="003E083C" w:rsidP="003E083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083C" w:rsidRPr="00551CDE" w:rsidRDefault="003E083C" w:rsidP="003E08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3E083C" w:rsidRPr="00551CDE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3E083C" w:rsidRPr="00551CDE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3E083C" w:rsidRPr="00551CDE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3E083C" w:rsidRPr="00551CDE" w:rsidRDefault="003E083C" w:rsidP="00EE00A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</w:t>
      </w:r>
      <w:r w:rsidR="00EE00A8" w:rsidRPr="00551CDE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24EC">
        <w:rPr>
          <w:rFonts w:ascii="Helvetica" w:eastAsia="Times New Roman" w:hAnsi="Helvetica" w:cs="Helvetica"/>
          <w:sz w:val="24"/>
          <w:szCs w:val="24"/>
          <w:lang w:val="sq-AL"/>
        </w:rPr>
        <w:br/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F979B4" w:rsidRPr="00551CDE" w:rsidRDefault="00F979B4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informacioni për fituesin do të shpallet në 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>faqen zyrtare të internetit të I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nstitucionit 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dhe në portalin “Shërbimi Kombëtar i Punësimit”</w:t>
      </w:r>
      <w:r w:rsidR="00844203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26A9" w:rsidRPr="00551CDE" w:rsidRDefault="00241FC6" w:rsidP="00241FC6">
      <w:pPr>
        <w:pStyle w:val="Heading1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F979B4" w:rsidRPr="00551CDE">
        <w:rPr>
          <w:rFonts w:ascii="Times New Roman" w:hAnsi="Times New Roman" w:cs="Times New Roman"/>
          <w:sz w:val="24"/>
          <w:szCs w:val="24"/>
          <w:u w:val="single"/>
          <w:lang w:val="sq-AL"/>
        </w:rPr>
        <w:t>PRANIMI NË SHËRBIMIN CIVIL</w:t>
      </w:r>
    </w:p>
    <w:p w:rsidR="00241FC6" w:rsidRPr="00551CDE" w:rsidRDefault="00241FC6" w:rsidP="00241FC6">
      <w:pPr>
        <w:rPr>
          <w:lang w:val="sq-AL"/>
        </w:rPr>
      </w:pPr>
    </w:p>
    <w:p w:rsidR="000526A9" w:rsidRPr="00551CDE" w:rsidRDefault="000526A9" w:rsidP="000526A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pranimit në shërbimin civil për kategorinë ekzekutive. Këtë informacion do ta merrni në faqen zyrtare të internetit të Institucion</w:t>
      </w:r>
      <w:r w:rsidR="00900C5E" w:rsidRPr="00551CDE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</w:p>
    <w:p w:rsidR="005C2441" w:rsidRPr="00551CDE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2.1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pranimit në shërbimin civil dhe kriteret e veçanta.</w:t>
      </w:r>
    </w:p>
    <w:p w:rsidR="00A93C83" w:rsidRPr="00551CDE" w:rsidRDefault="00A93C83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2441" w:rsidRPr="00551CDE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jasht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sistemit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rbimit civil, q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rkesat e 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përgjithshme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sipas nenit 21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të ligjit nr. 152/2013 “Për nëpunësin civil” i ndryshuar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86B30" w:rsidRPr="00551CDE" w:rsidRDefault="00A86B30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8563F" w:rsidRPr="00551CDE" w:rsidRDefault="00E8563F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 q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kandidati n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rbimin civil jan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35643" w:rsidRPr="00551CDE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shtetas shqiptar;</w:t>
      </w:r>
    </w:p>
    <w:p w:rsidR="00335643" w:rsidRPr="00551CDE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vepruar;</w:t>
      </w:r>
    </w:p>
    <w:p w:rsidR="00335643" w:rsidRPr="00551CDE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roj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shqip</w:t>
      </w:r>
      <w:r w:rsidR="00EB734C" w:rsidRPr="00551CDE">
        <w:rPr>
          <w:rFonts w:ascii="Times New Roman" w:hAnsi="Times New Roman" w:cs="Times New Roman"/>
          <w:sz w:val="24"/>
          <w:szCs w:val="24"/>
          <w:lang w:val="sq-AL"/>
        </w:rPr>
        <w:t>e,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shkruar dhe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folur;</w:t>
      </w:r>
    </w:p>
    <w:p w:rsidR="00EB734C" w:rsidRPr="00551CDE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 sh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sore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lejojn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kryej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:rsidR="00EB734C" w:rsidRPr="00551CDE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 d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nuar me vendim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kryerjen e n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krimi apo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>rvajtje penale me dashje;</w:t>
      </w:r>
    </w:p>
    <w:p w:rsidR="00FB5DD4" w:rsidRPr="00551CDE" w:rsidRDefault="00FB5DD4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Ndaj tij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mos jen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masa disiplinore e largimit nga sh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rbimi civil, 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nuk 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shuar sipas ligjit 152/2013 “P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65E1" w:rsidRPr="00551CDE">
        <w:rPr>
          <w:rFonts w:ascii="Times New Roman" w:hAnsi="Times New Roman" w:cs="Times New Roman"/>
          <w:sz w:val="24"/>
          <w:szCs w:val="24"/>
          <w:lang w:val="sq-AL"/>
        </w:rPr>
        <w:t>sin civil” i ndryshuar;</w:t>
      </w:r>
    </w:p>
    <w:p w:rsidR="009D6617" w:rsidRPr="00551CDE" w:rsidRDefault="009D6617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7F44" w:rsidRPr="00551CDE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rkesat e posaçme si vijon:</w:t>
      </w:r>
    </w:p>
    <w:p w:rsidR="00A5673E" w:rsidRPr="00551CDE" w:rsidRDefault="00A5673E" w:rsidP="00A567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93E7A" w:rsidRPr="00551CDE" w:rsidRDefault="00D93E7A" w:rsidP="00D93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zotërojë diplomë të nivelit "</w:t>
      </w:r>
      <w:proofErr w:type="spellStart"/>
      <w:r w:rsidR="007D119E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7D119E">
        <w:rPr>
          <w:rFonts w:ascii="Times New Roman" w:hAnsi="Times New Roman" w:cs="Times New Roman"/>
          <w:sz w:val="24"/>
          <w:szCs w:val="24"/>
          <w:lang w:val="sq-AL"/>
        </w:rPr>
        <w:t xml:space="preserve"> Shkencor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", në shkenca juridike, edhe diploma “</w:t>
      </w: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” duhet të jetë në shkenca juridike, ose të barasvlershme me to, sipas legjislacionit të arsimit të lartë. </w:t>
      </w:r>
    </w:p>
    <w:p w:rsidR="00D93E7A" w:rsidRPr="00551CDE" w:rsidRDefault="00D93E7A" w:rsidP="00D93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këtë të paktën</w:t>
      </w:r>
      <w:r w:rsidR="002238B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3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vite përvojë pune</w:t>
      </w:r>
      <w:r w:rsidR="007D119E">
        <w:rPr>
          <w:rFonts w:ascii="Times New Roman" w:hAnsi="Times New Roman" w:cs="Times New Roman"/>
          <w:sz w:val="24"/>
          <w:szCs w:val="24"/>
          <w:lang w:val="sq-AL"/>
        </w:rPr>
        <w:t xml:space="preserve"> në profesion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93E7A" w:rsidRPr="00551CDE" w:rsidRDefault="00D93E7A" w:rsidP="00D9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44DC" w:rsidRPr="00551CDE" w:rsidRDefault="00B244DC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7F44" w:rsidRPr="00551CDE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0458F8" w:rsidRPr="00551CDE" w:rsidRDefault="000458F8" w:rsidP="004E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37A4" w:rsidRPr="00551CDE" w:rsidRDefault="004E37A4" w:rsidP="004E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që aplikojnë duhet të dorëzojnë dokumentet si më poshtë:</w:t>
      </w:r>
    </w:p>
    <w:p w:rsidR="001E7F44" w:rsidRPr="00551CDE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37A4" w:rsidRPr="00551CDE" w:rsidRDefault="004E37A4" w:rsidP="004E3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Kërkesë personale për vendin vakant që konkurron;</w:t>
      </w:r>
    </w:p>
    <w:p w:rsidR="00FC672B" w:rsidRPr="00551CDE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7510EF" w:rsidRPr="00551CDE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</w:t>
      </w:r>
      <w:r w:rsidR="00FC672B" w:rsidRPr="00551CDE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, Diplomat që janë marrë jashtë vendit, duhet të jenë njohur paraprakisht pranë institucionit përgjegjës për njehsimin e diplomave, sipas legjislacionit në fuqi;</w:t>
      </w:r>
    </w:p>
    <w:p w:rsidR="001E7F44" w:rsidRPr="00551CDE" w:rsidRDefault="00FC672B" w:rsidP="007510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librezë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(t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). </w:t>
      </w:r>
      <w:proofErr w:type="spellStart"/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Vetëdeklarim</w:t>
      </w:r>
      <w:proofErr w:type="spellEnd"/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të gjendjes gjyqësore;</w:t>
      </w:r>
    </w:p>
    <w:p w:rsidR="001E7F44" w:rsidRPr="00551CDE" w:rsidRDefault="001E7F44" w:rsidP="001E7F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5C2441" w:rsidRPr="00551CDE" w:rsidRDefault="001E7F44" w:rsidP="00F979B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24021" w:rsidRPr="00551CDE" w:rsidRDefault="00524021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347D" w:rsidRPr="00551CDE" w:rsidRDefault="006D363B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Dor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zimi i </w:t>
      </w:r>
      <w:r w:rsidR="00115A5B" w:rsidRPr="00551CDE">
        <w:rPr>
          <w:rFonts w:ascii="Times New Roman" w:hAnsi="Times New Roman" w:cs="Times New Roman"/>
          <w:sz w:val="24"/>
          <w:szCs w:val="24"/>
          <w:lang w:val="sq-AL"/>
        </w:rPr>
        <w:t>dokumenteve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ekzekutive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het brenda </w:t>
      </w:r>
      <w:r w:rsidR="00A05F05">
        <w:rPr>
          <w:rFonts w:ascii="Times New Roman" w:hAnsi="Times New Roman" w:cs="Times New Roman"/>
          <w:sz w:val="24"/>
          <w:szCs w:val="24"/>
          <w:lang w:val="sq-AL"/>
        </w:rPr>
        <w:t>21</w:t>
      </w:r>
      <w:bookmarkStart w:id="0" w:name="_GoBack"/>
      <w:bookmarkEnd w:id="0"/>
      <w:r w:rsidR="008C24EC">
        <w:rPr>
          <w:rFonts w:ascii="Times New Roman" w:hAnsi="Times New Roman" w:cs="Times New Roman"/>
          <w:sz w:val="24"/>
          <w:szCs w:val="24"/>
          <w:lang w:val="sq-AL"/>
        </w:rPr>
        <w:t>.06.2022</w:t>
      </w:r>
      <w:r w:rsidR="001F2939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E0D5B" w:rsidRPr="00551CDE" w:rsidRDefault="00AE0D5B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2287" w:rsidRPr="00551CDE" w:rsidRDefault="00B77F96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AE0D5B" w:rsidRPr="00551CDE" w:rsidRDefault="00AE0D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551CDE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sia 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burimeve njer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zore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,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shpall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s, list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dhe kriteret e veçanta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ekzekutive, si dhe 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zhvillohet testimi me shkrim dhe intervista.</w:t>
      </w:r>
    </w:p>
    <w:p w:rsidR="00115A5B" w:rsidRPr="00551CDE" w:rsidRDefault="00115A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551CDE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514C" w:rsidRPr="00551CD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e pranimit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ekzekutive dhe kriteret e veçanta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elektronike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 shkaqet e 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mos kualifikimit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(n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rmjet adres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e-</w:t>
      </w: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BF4839" w:rsidRPr="00551CDE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F4839" w:rsidRPr="00551CDE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Ankesat nga kandidatët e pakualifikuar, paraqiten pranë njësisë përgjegjëse, brenda 5 ditëve kalendarike nga data e njoftimit individual. Ankuesi merr përgjigje brenda 5 ditëve kalendarike nga data e depozitimit të ankesës.</w:t>
      </w:r>
    </w:p>
    <w:p w:rsidR="00BF4839" w:rsidRPr="00551CDE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551CDE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551CDE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2.4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115A5B" w:rsidRPr="00551CDE" w:rsidRDefault="00115A5B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23F8C" w:rsidRPr="00551CDE" w:rsidRDefault="00BA514C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testohen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544B52" w:rsidRPr="00551CDE" w:rsidRDefault="00544B52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</w:t>
      </w: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Legjislacionin që rregullon organet dhe funksionimin e administratës publike (ligji nr. 90/2012 “Për organet dhe funksionimin e administratës shtetërore”;</w:t>
      </w: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 nr. 49/2012 “Për organizimin dhe funksionimin e Gjykatave Administrative”;</w:t>
      </w: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“Për nëpunësin civil”, i ndryshua, si dhe Vendimet e Këshillit të Ministrave në zbatim të tij);</w:t>
      </w: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Ligjin nr. 9887, datë 10.03.2008, “Për mbrojtjen e të dhënave personale”, i ndryshuar;</w:t>
      </w: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8B469F" w:rsidRPr="00551CDE" w:rsidRDefault="008B469F" w:rsidP="008B46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FF65E1" w:rsidRPr="00551CDE" w:rsidRDefault="00FF65E1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85B4E" w:rsidRPr="00551CDE" w:rsidRDefault="00985B4E" w:rsidP="00191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244EC" w:rsidRPr="00551CDE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0244EC" w:rsidRPr="00551CDE" w:rsidRDefault="000244EC" w:rsidP="000244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0244EC" w:rsidRPr="00551CDE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0244EC" w:rsidRPr="00551CDE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simi me shkrim, deri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60 pik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0244EC" w:rsidRPr="00551CDE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Intervista e strukturuar me goj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motivimin, aspiratat dhe 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tyre p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karrier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25 pik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BA514C" w:rsidRPr="00551CDE" w:rsidRDefault="000244EC" w:rsidP="00115A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shkrimin, q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simin e arsimimit,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e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trajnimeve,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15 pik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549F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51CDE" w:rsidRPr="00551CDE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551CDE" w:rsidRPr="00551CDE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551CDE" w:rsidRPr="00551CDE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F4839" w:rsidRPr="00551CDE" w:rsidRDefault="00BF4839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551CDE" w:rsidRDefault="00161DFE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2.6</w:t>
      </w:r>
      <w:r w:rsidR="000244E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komunikimit.</w:t>
      </w:r>
    </w:p>
    <w:p w:rsidR="008B469F" w:rsidRPr="00551CDE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B469F" w:rsidRPr="00551CDE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551CDE" w:rsidRPr="00551CDE" w:rsidRDefault="00551CDE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B469F" w:rsidRPr="00551CDE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551CDE" w:rsidRPr="00551CDE" w:rsidRDefault="00551CDE" w:rsidP="00E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7549F" w:rsidRPr="00551CDE" w:rsidRDefault="008B469F" w:rsidP="00E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Institucioni</w:t>
      </w:r>
      <w:r w:rsidR="00BF4839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549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residentit të Republikës do të publikojë listën përfundimtare të fituesve në faqen zyrtare dhe në portalin “Shërbimi Kombëtar i Punësimit”. </w:t>
      </w:r>
    </w:p>
    <w:p w:rsidR="008B469F" w:rsidRPr="00551CDE" w:rsidRDefault="008B469F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092CE4" w:rsidRPr="00551CDE" w:rsidRDefault="00092CE4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02400" w:rsidRPr="00551CDE" w:rsidRDefault="00602400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602400" w:rsidRPr="00551CDE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602400" w:rsidRPr="00551CDE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092CE4" w:rsidRPr="00551CDE" w:rsidRDefault="00092CE4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92CE4" w:rsidRPr="00551CDE" w:rsidRDefault="00092CE4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92CE4" w:rsidRPr="00551CDE" w:rsidRDefault="00092CE4" w:rsidP="00092CE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092CE4" w:rsidRPr="00551CDE" w:rsidSect="00114B92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25" w:rsidRDefault="00363D25" w:rsidP="00234A7B">
      <w:pPr>
        <w:spacing w:after="0" w:line="240" w:lineRule="auto"/>
      </w:pPr>
      <w:r>
        <w:separator/>
      </w:r>
    </w:p>
  </w:endnote>
  <w:endnote w:type="continuationSeparator" w:id="0">
    <w:p w:rsidR="00363D25" w:rsidRDefault="00363D25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25" w:rsidRDefault="00363D25" w:rsidP="00234A7B">
      <w:pPr>
        <w:spacing w:after="0" w:line="240" w:lineRule="auto"/>
      </w:pPr>
      <w:r>
        <w:separator/>
      </w:r>
    </w:p>
  </w:footnote>
  <w:footnote w:type="continuationSeparator" w:id="0">
    <w:p w:rsidR="00363D25" w:rsidRDefault="00363D25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0852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2E1B6AFD"/>
    <w:multiLevelType w:val="hybridMultilevel"/>
    <w:tmpl w:val="61789CBC"/>
    <w:lvl w:ilvl="0" w:tplc="D21AC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4" w15:restartNumberingAfterBreak="0">
    <w:nsid w:val="43432767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36F3EBB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D3844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6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3"/>
  </w:num>
  <w:num w:numId="9">
    <w:abstractNumId w:val="10"/>
  </w:num>
  <w:num w:numId="10">
    <w:abstractNumId w:val="20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31"/>
  </w:num>
  <w:num w:numId="16">
    <w:abstractNumId w:val="21"/>
  </w:num>
  <w:num w:numId="17">
    <w:abstractNumId w:val="22"/>
  </w:num>
  <w:num w:numId="18">
    <w:abstractNumId w:val="35"/>
  </w:num>
  <w:num w:numId="19">
    <w:abstractNumId w:val="37"/>
  </w:num>
  <w:num w:numId="20">
    <w:abstractNumId w:val="15"/>
  </w:num>
  <w:num w:numId="21">
    <w:abstractNumId w:val="33"/>
  </w:num>
  <w:num w:numId="22">
    <w:abstractNumId w:val="9"/>
  </w:num>
  <w:num w:numId="23">
    <w:abstractNumId w:val="18"/>
  </w:num>
  <w:num w:numId="24">
    <w:abstractNumId w:val="32"/>
  </w:num>
  <w:num w:numId="25">
    <w:abstractNumId w:val="11"/>
  </w:num>
  <w:num w:numId="26">
    <w:abstractNumId w:val="13"/>
  </w:num>
  <w:num w:numId="27">
    <w:abstractNumId w:val="34"/>
  </w:num>
  <w:num w:numId="28">
    <w:abstractNumId w:val="0"/>
  </w:num>
  <w:num w:numId="29">
    <w:abstractNumId w:val="1"/>
  </w:num>
  <w:num w:numId="30">
    <w:abstractNumId w:val="29"/>
  </w:num>
  <w:num w:numId="31">
    <w:abstractNumId w:val="27"/>
  </w:num>
  <w:num w:numId="32">
    <w:abstractNumId w:val="8"/>
  </w:num>
  <w:num w:numId="33">
    <w:abstractNumId w:val="25"/>
  </w:num>
  <w:num w:numId="34">
    <w:abstractNumId w:val="30"/>
  </w:num>
  <w:num w:numId="35">
    <w:abstractNumId w:val="24"/>
  </w:num>
  <w:num w:numId="36">
    <w:abstractNumId w:val="16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153D1"/>
    <w:rsid w:val="000244EC"/>
    <w:rsid w:val="000458F8"/>
    <w:rsid w:val="00051CDB"/>
    <w:rsid w:val="000526A9"/>
    <w:rsid w:val="00053849"/>
    <w:rsid w:val="000602A3"/>
    <w:rsid w:val="00060E14"/>
    <w:rsid w:val="00062A7A"/>
    <w:rsid w:val="000747EB"/>
    <w:rsid w:val="00074833"/>
    <w:rsid w:val="000810CE"/>
    <w:rsid w:val="000823C2"/>
    <w:rsid w:val="00092CE4"/>
    <w:rsid w:val="000A4C15"/>
    <w:rsid w:val="000D7E27"/>
    <w:rsid w:val="000E2D42"/>
    <w:rsid w:val="00106372"/>
    <w:rsid w:val="00113F44"/>
    <w:rsid w:val="00114B92"/>
    <w:rsid w:val="00115A5B"/>
    <w:rsid w:val="00127C54"/>
    <w:rsid w:val="00134FC5"/>
    <w:rsid w:val="00152CD0"/>
    <w:rsid w:val="00160448"/>
    <w:rsid w:val="00161DFE"/>
    <w:rsid w:val="00172C11"/>
    <w:rsid w:val="001919C8"/>
    <w:rsid w:val="001C3C05"/>
    <w:rsid w:val="001E7F44"/>
    <w:rsid w:val="001F2939"/>
    <w:rsid w:val="00202572"/>
    <w:rsid w:val="00205047"/>
    <w:rsid w:val="002238BE"/>
    <w:rsid w:val="00234A7B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A030E"/>
    <w:rsid w:val="002B7AE0"/>
    <w:rsid w:val="002B7E11"/>
    <w:rsid w:val="002C3546"/>
    <w:rsid w:val="002E10C2"/>
    <w:rsid w:val="00335643"/>
    <w:rsid w:val="00342481"/>
    <w:rsid w:val="003443E9"/>
    <w:rsid w:val="00345607"/>
    <w:rsid w:val="00346260"/>
    <w:rsid w:val="0035185F"/>
    <w:rsid w:val="00352993"/>
    <w:rsid w:val="00363D25"/>
    <w:rsid w:val="00391673"/>
    <w:rsid w:val="003A661B"/>
    <w:rsid w:val="003E083C"/>
    <w:rsid w:val="003E66F6"/>
    <w:rsid w:val="003F165E"/>
    <w:rsid w:val="004008EC"/>
    <w:rsid w:val="00405FF9"/>
    <w:rsid w:val="004153F8"/>
    <w:rsid w:val="00417095"/>
    <w:rsid w:val="00422DCF"/>
    <w:rsid w:val="004324BD"/>
    <w:rsid w:val="00450E63"/>
    <w:rsid w:val="00451A21"/>
    <w:rsid w:val="00452262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44B52"/>
    <w:rsid w:val="00551CDE"/>
    <w:rsid w:val="00557435"/>
    <w:rsid w:val="00584ED8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415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73E8C"/>
    <w:rsid w:val="00684683"/>
    <w:rsid w:val="006D25D2"/>
    <w:rsid w:val="006D363B"/>
    <w:rsid w:val="006D6299"/>
    <w:rsid w:val="006F6B6B"/>
    <w:rsid w:val="007333B1"/>
    <w:rsid w:val="007510EF"/>
    <w:rsid w:val="00752ADB"/>
    <w:rsid w:val="00757E1A"/>
    <w:rsid w:val="00767D40"/>
    <w:rsid w:val="007919C5"/>
    <w:rsid w:val="007D119E"/>
    <w:rsid w:val="007E1C23"/>
    <w:rsid w:val="007E511C"/>
    <w:rsid w:val="007F0205"/>
    <w:rsid w:val="007F356D"/>
    <w:rsid w:val="00823890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B469F"/>
    <w:rsid w:val="008C24EC"/>
    <w:rsid w:val="008C3D98"/>
    <w:rsid w:val="008E2217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9D6617"/>
    <w:rsid w:val="00A05F05"/>
    <w:rsid w:val="00A13036"/>
    <w:rsid w:val="00A46203"/>
    <w:rsid w:val="00A555D5"/>
    <w:rsid w:val="00A5673E"/>
    <w:rsid w:val="00A74BA2"/>
    <w:rsid w:val="00A86B30"/>
    <w:rsid w:val="00A93C83"/>
    <w:rsid w:val="00AB5FCC"/>
    <w:rsid w:val="00AC64F5"/>
    <w:rsid w:val="00AE0D5B"/>
    <w:rsid w:val="00AF6C8E"/>
    <w:rsid w:val="00B22A54"/>
    <w:rsid w:val="00B244DC"/>
    <w:rsid w:val="00B404FE"/>
    <w:rsid w:val="00B65A5B"/>
    <w:rsid w:val="00B65F15"/>
    <w:rsid w:val="00B7641D"/>
    <w:rsid w:val="00B77F96"/>
    <w:rsid w:val="00B815C4"/>
    <w:rsid w:val="00B92805"/>
    <w:rsid w:val="00BA23A3"/>
    <w:rsid w:val="00BA514C"/>
    <w:rsid w:val="00BA57AF"/>
    <w:rsid w:val="00BC0771"/>
    <w:rsid w:val="00BC1E83"/>
    <w:rsid w:val="00BC73D2"/>
    <w:rsid w:val="00BF1681"/>
    <w:rsid w:val="00BF4839"/>
    <w:rsid w:val="00C001CA"/>
    <w:rsid w:val="00C13B0D"/>
    <w:rsid w:val="00C15D49"/>
    <w:rsid w:val="00C25BF4"/>
    <w:rsid w:val="00C66706"/>
    <w:rsid w:val="00C72111"/>
    <w:rsid w:val="00CA4EB3"/>
    <w:rsid w:val="00CB0E6C"/>
    <w:rsid w:val="00CF5F35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83CF1"/>
    <w:rsid w:val="00D9157F"/>
    <w:rsid w:val="00D93E7A"/>
    <w:rsid w:val="00DA2DD3"/>
    <w:rsid w:val="00DB52AD"/>
    <w:rsid w:val="00DF771E"/>
    <w:rsid w:val="00E156BC"/>
    <w:rsid w:val="00E346C7"/>
    <w:rsid w:val="00E7549F"/>
    <w:rsid w:val="00E76503"/>
    <w:rsid w:val="00E80179"/>
    <w:rsid w:val="00E8563F"/>
    <w:rsid w:val="00EB734C"/>
    <w:rsid w:val="00EC3DBD"/>
    <w:rsid w:val="00EC4590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52F8"/>
    <w:rsid w:val="00F746D6"/>
    <w:rsid w:val="00F9224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  <w:rsid w:val="00FD1B77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E1"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4B14-48E2-4A82-8092-4ED8288F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122</cp:revision>
  <cp:lastPrinted>2020-10-26T08:36:00Z</cp:lastPrinted>
  <dcterms:created xsi:type="dcterms:W3CDTF">2019-05-28T20:29:00Z</dcterms:created>
  <dcterms:modified xsi:type="dcterms:W3CDTF">2022-06-06T13:57:00Z</dcterms:modified>
</cp:coreProperties>
</file>