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FE" w:rsidRPr="00F72619" w:rsidRDefault="00A555D5" w:rsidP="00FC14FE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sz w:val="28"/>
          <w:szCs w:val="28"/>
          <w:lang w:val="sq-AL"/>
        </w:rPr>
        <w:t xml:space="preserve">  </w:t>
      </w:r>
      <w:r w:rsidR="00FC14FE" w:rsidRPr="00F7261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1381DA01" wp14:editId="77951F3E">
            <wp:extent cx="361950" cy="523875"/>
            <wp:effectExtent l="0" t="0" r="0" b="9525"/>
            <wp:docPr id="1" name="Picture 1" descr="ste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F72619" w:rsidRDefault="00844D95" w:rsidP="00FC14FE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b/>
          <w:sz w:val="28"/>
          <w:szCs w:val="28"/>
          <w:lang w:val="sq-AL"/>
        </w:rPr>
        <w:t>REPUBLIKA E SHQIPËRISË</w:t>
      </w:r>
    </w:p>
    <w:p w:rsidR="00FC14FE" w:rsidRPr="00F72619" w:rsidRDefault="00FC14FE" w:rsidP="00FC14FE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b/>
          <w:sz w:val="28"/>
          <w:szCs w:val="28"/>
          <w:lang w:val="sq-AL"/>
        </w:rPr>
        <w:t>INSTITUCIONI I PRESIDENTIT TË REPUBLIKËS</w:t>
      </w:r>
    </w:p>
    <w:p w:rsidR="00FC14FE" w:rsidRPr="00F72619" w:rsidRDefault="00FC14FE" w:rsidP="00FC14FE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sz w:val="28"/>
          <w:szCs w:val="28"/>
          <w:lang w:val="sq-AL"/>
        </w:rPr>
        <w:t xml:space="preserve">__________________________________________________________________ </w:t>
      </w:r>
    </w:p>
    <w:p w:rsidR="00FC14FE" w:rsidRPr="00F72619" w:rsidRDefault="003E36A2" w:rsidP="00FC14FE">
      <w:pPr>
        <w:jc w:val="center"/>
        <w:rPr>
          <w:rFonts w:ascii="Times New Roman" w:hAnsi="Times New Roman" w:cs="Times New Roman"/>
          <w:i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>NJOFTIM PËR PROCEDURËN E LËVIZJES PARALELE</w:t>
      </w:r>
    </w:p>
    <w:p w:rsidR="00767D40" w:rsidRPr="00F72619" w:rsidRDefault="003E36A2" w:rsidP="003E36A2">
      <w:pPr>
        <w:jc w:val="center"/>
        <w:rPr>
          <w:rFonts w:ascii="Times New Roman" w:hAnsi="Times New Roman" w:cs="Times New Roman"/>
          <w:i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 xml:space="preserve">PËR VENDIN VAKANT “SPECIALIST </w:t>
      </w:r>
      <w:r w:rsidR="00F72619" w:rsidRPr="00F72619">
        <w:rPr>
          <w:rFonts w:ascii="Times New Roman" w:hAnsi="Times New Roman" w:cs="Times New Roman"/>
          <w:i/>
          <w:sz w:val="28"/>
          <w:szCs w:val="28"/>
          <w:lang w:val="sq-AL"/>
        </w:rPr>
        <w:t>PË</w:t>
      </w:r>
      <w:r w:rsidR="000266DE" w:rsidRPr="00F72619">
        <w:rPr>
          <w:rFonts w:ascii="Times New Roman" w:hAnsi="Times New Roman" w:cs="Times New Roman"/>
          <w:i/>
          <w:sz w:val="28"/>
          <w:szCs w:val="28"/>
          <w:lang w:val="sq-AL"/>
        </w:rPr>
        <w:t>R</w:t>
      </w:r>
      <w:r w:rsidR="00F72619" w:rsidRPr="00F72619">
        <w:rPr>
          <w:rFonts w:ascii="Times New Roman" w:hAnsi="Times New Roman" w:cs="Times New Roman"/>
          <w:i/>
          <w:sz w:val="28"/>
          <w:szCs w:val="28"/>
          <w:lang w:val="sq-AL"/>
        </w:rPr>
        <w:t xml:space="preserve"> </w:t>
      </w:r>
      <w:r w:rsidR="00D92C55">
        <w:rPr>
          <w:rFonts w:ascii="Times New Roman" w:hAnsi="Times New Roman" w:cs="Times New Roman"/>
          <w:i/>
          <w:sz w:val="28"/>
          <w:szCs w:val="28"/>
          <w:lang w:val="sq-AL"/>
        </w:rPr>
        <w:t>BIBLIOTEKËN</w:t>
      </w: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>”</w:t>
      </w:r>
    </w:p>
    <w:p w:rsidR="003E36A2" w:rsidRPr="00F72619" w:rsidRDefault="003E36A2" w:rsidP="003E36A2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sq-AL" w:eastAsia="fr-FR"/>
        </w:rPr>
      </w:pPr>
    </w:p>
    <w:p w:rsidR="003E36A2" w:rsidRPr="00F72619" w:rsidRDefault="003E36A2" w:rsidP="00EA30CD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sz w:val="28"/>
          <w:szCs w:val="28"/>
          <w:lang w:val="sq-AL"/>
        </w:rPr>
        <w:t>Në zbatim të nenit 25, të ligjit 152/2013 “</w:t>
      </w: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>Për nëpunësin civil</w:t>
      </w:r>
      <w:r w:rsidRPr="00F72619">
        <w:rPr>
          <w:rFonts w:ascii="Times New Roman" w:hAnsi="Times New Roman" w:cs="Times New Roman"/>
          <w:sz w:val="28"/>
          <w:szCs w:val="28"/>
          <w:lang w:val="sq-AL"/>
        </w:rPr>
        <w:t>” i ndryshuar, Kreut II, të Vendimit të Këshillit të Ministrave, nr. 243, datë 18.03.2015, “Për pranimin, lëvizjen paralele, periudhën e provës dhe emërimin në kategorinë ekzekutive”, Institucioni i Presidentit të Republikës njofton se:</w:t>
      </w:r>
    </w:p>
    <w:p w:rsidR="003E36A2" w:rsidRPr="00F72619" w:rsidRDefault="00F72619" w:rsidP="003E36A2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Në procedurën</w:t>
      </w:r>
      <w:r w:rsidR="003E36A2" w:rsidRPr="00F72619">
        <w:rPr>
          <w:rFonts w:ascii="Times New Roman" w:hAnsi="Times New Roman" w:cs="Times New Roman"/>
          <w:sz w:val="28"/>
          <w:szCs w:val="28"/>
          <w:lang w:val="sq-AL"/>
        </w:rPr>
        <w:t xml:space="preserve"> e lëvizjes paralele,  për 1 (një) vend të lirë pune, për pozicionin, </w:t>
      </w:r>
      <w:r w:rsidR="003E36A2" w:rsidRPr="00F72619"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 xml:space="preserve">“Specialist </w:t>
      </w:r>
      <w:r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 xml:space="preserve">për </w:t>
      </w:r>
      <w:r w:rsidR="00D92C55"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>Bibliotekën</w:t>
      </w:r>
      <w:r w:rsidR="003E36A2" w:rsidRPr="00F72619"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 xml:space="preserve">”, </w:t>
      </w:r>
      <w:r w:rsidRPr="00F72619">
        <w:rPr>
          <w:rFonts w:ascii="Times New Roman" w:hAnsi="Times New Roman" w:cs="Times New Roman"/>
          <w:sz w:val="28"/>
          <w:szCs w:val="28"/>
          <w:lang w:val="sq-AL"/>
        </w:rPr>
        <w:t xml:space="preserve">pranë Sektorit të </w:t>
      </w:r>
      <w:r w:rsidR="00D92C55">
        <w:rPr>
          <w:rFonts w:ascii="Times New Roman" w:hAnsi="Times New Roman" w:cs="Times New Roman"/>
          <w:sz w:val="28"/>
          <w:szCs w:val="28"/>
          <w:lang w:val="sq-AL"/>
        </w:rPr>
        <w:t>Dekorimeve dhe Bibliotekës</w:t>
      </w:r>
      <w:r w:rsidRPr="00F72619">
        <w:rPr>
          <w:rFonts w:ascii="Times New Roman" w:hAnsi="Times New Roman" w:cs="Times New Roman"/>
          <w:sz w:val="28"/>
          <w:szCs w:val="28"/>
          <w:lang w:val="sq-AL"/>
        </w:rPr>
        <w:t>, në Drejtorinë e Shtetësive, Faljeve dhe Dekorimeve</w:t>
      </w:r>
      <w:r w:rsidR="003E36A2" w:rsidRPr="00F72619">
        <w:rPr>
          <w:rFonts w:ascii="Times New Roman" w:hAnsi="Times New Roman" w:cs="Times New Roman"/>
          <w:sz w:val="28"/>
          <w:szCs w:val="28"/>
          <w:lang w:val="sq-AL"/>
        </w:rPr>
        <w:t>,</w:t>
      </w:r>
      <w:r w:rsidR="000266DE" w:rsidRPr="00F72619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D92C55">
        <w:rPr>
          <w:rFonts w:ascii="Times New Roman" w:hAnsi="Times New Roman" w:cs="Times New Roman"/>
          <w:sz w:val="28"/>
          <w:szCs w:val="28"/>
          <w:lang w:val="sq-AL"/>
        </w:rPr>
        <w:t xml:space="preserve">në Drejtorinë e Përgjithshme të Shërbimeve Juridike, </w:t>
      </w:r>
      <w:bookmarkStart w:id="0" w:name="_GoBack"/>
      <w:bookmarkEnd w:id="0"/>
      <w:r w:rsidR="003E36A2" w:rsidRPr="00F72619">
        <w:rPr>
          <w:rFonts w:ascii="Times New Roman" w:hAnsi="Times New Roman" w:cs="Times New Roman"/>
          <w:sz w:val="28"/>
          <w:szCs w:val="28"/>
          <w:lang w:val="sq-AL"/>
        </w:rPr>
        <w:t xml:space="preserve">në Institucionin e Presidentit të Republikës, </w:t>
      </w:r>
      <w:r w:rsidR="00D92C55"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>të shpallur më shkresën 1158, datë 31.03</w:t>
      </w:r>
      <w:r w:rsidR="003E36A2" w:rsidRPr="00F72619"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 xml:space="preserve">.2021, </w:t>
      </w:r>
      <w:r w:rsidR="003E36A2" w:rsidRPr="00F72619">
        <w:rPr>
          <w:rFonts w:ascii="Times New Roman" w:hAnsi="Times New Roman" w:cs="Times New Roman"/>
          <w:b/>
          <w:sz w:val="28"/>
          <w:szCs w:val="28"/>
          <w:lang w:val="sq-AL"/>
        </w:rPr>
        <w:t>nuk është paraqitur asnjë kandidaturë</w:t>
      </w:r>
      <w:r w:rsidR="003E36A2" w:rsidRPr="00F72619">
        <w:rPr>
          <w:rFonts w:ascii="Times New Roman" w:hAnsi="Times New Roman" w:cs="Times New Roman"/>
          <w:sz w:val="28"/>
          <w:szCs w:val="28"/>
          <w:lang w:val="sq-AL"/>
        </w:rPr>
        <w:t>.</w:t>
      </w:r>
    </w:p>
    <w:p w:rsidR="003E36A2" w:rsidRPr="00F72619" w:rsidRDefault="003E36A2" w:rsidP="003E36A2">
      <w:pPr>
        <w:jc w:val="both"/>
        <w:rPr>
          <w:rFonts w:ascii="Times New Roman" w:hAnsi="Times New Roman" w:cs="Times New Roman"/>
          <w:i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sz w:val="28"/>
          <w:szCs w:val="28"/>
          <w:lang w:val="sq-AL"/>
        </w:rPr>
        <w:t>Konkurrimi do të vazhdojë për plotësimin e vendit të lirë, sipas Kreut IV- “</w:t>
      </w: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>Pranimi në Shërbimin Civil</w:t>
      </w:r>
      <w:r w:rsidRPr="00F72619">
        <w:rPr>
          <w:rFonts w:ascii="Times New Roman" w:hAnsi="Times New Roman" w:cs="Times New Roman"/>
          <w:sz w:val="28"/>
          <w:szCs w:val="28"/>
          <w:lang w:val="sq-AL"/>
        </w:rPr>
        <w:t>”, të ligjit nr. 152/2013 “</w:t>
      </w: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>Për nëpunësin civil</w:t>
      </w:r>
      <w:r w:rsidRPr="00F72619">
        <w:rPr>
          <w:rFonts w:ascii="Times New Roman" w:hAnsi="Times New Roman" w:cs="Times New Roman"/>
          <w:sz w:val="28"/>
          <w:szCs w:val="28"/>
          <w:lang w:val="sq-AL"/>
        </w:rPr>
        <w:t>” i ndryshuar, si dhe të Kreut II, të Vendimit nr. 243, datë 18.03.2015, “Për pranimin, lëvizjen paralele, periudhën e provës dhe emërimin në kategorinë ekzekutive”</w:t>
      </w: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>.</w:t>
      </w:r>
    </w:p>
    <w:p w:rsidR="003E36A2" w:rsidRPr="00F72619" w:rsidRDefault="003E36A2" w:rsidP="003E36A2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sz w:val="28"/>
          <w:szCs w:val="28"/>
          <w:lang w:val="sq-AL"/>
        </w:rPr>
        <w:t xml:space="preserve">Për sqarime mund të kontaktoni në adresën e Institucionit të Presidentit të Republikës.                                                                  </w:t>
      </w:r>
    </w:p>
    <w:p w:rsidR="000E4CAE" w:rsidRPr="00F72619" w:rsidRDefault="000E4CAE" w:rsidP="003E36A2">
      <w:pPr>
        <w:jc w:val="right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3E36A2" w:rsidRPr="00F72619" w:rsidRDefault="003E36A2" w:rsidP="003E36A2">
      <w:pPr>
        <w:jc w:val="right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b/>
          <w:sz w:val="28"/>
          <w:szCs w:val="28"/>
          <w:lang w:val="sq-AL"/>
        </w:rPr>
        <w:t>INSTITUCIONI I PRESIDENTIT TË REPUBLIKËS</w:t>
      </w:r>
    </w:p>
    <w:p w:rsidR="003E36A2" w:rsidRPr="00F72619" w:rsidRDefault="00F72619" w:rsidP="00F72619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                                            </w:t>
      </w:r>
      <w:r w:rsidR="000E4CAE" w:rsidRPr="00F72619">
        <w:rPr>
          <w:rFonts w:ascii="Times New Roman" w:hAnsi="Times New Roman" w:cs="Times New Roman"/>
          <w:b/>
          <w:sz w:val="28"/>
          <w:szCs w:val="28"/>
          <w:lang w:val="sq-AL"/>
        </w:rPr>
        <w:t xml:space="preserve">  </w:t>
      </w:r>
      <w:r w:rsidR="003E36A2" w:rsidRPr="00F72619">
        <w:rPr>
          <w:rFonts w:ascii="Times New Roman" w:hAnsi="Times New Roman" w:cs="Times New Roman"/>
          <w:b/>
          <w:sz w:val="28"/>
          <w:szCs w:val="28"/>
          <w:lang w:val="sq-AL"/>
        </w:rPr>
        <w:t>NJËSIA PËRGJEGJËSE</w:t>
      </w:r>
    </w:p>
    <w:sectPr w:rsidR="003E36A2" w:rsidRPr="00F72619" w:rsidSect="001F2939">
      <w:footerReference w:type="default" r:id="rId9"/>
      <w:pgSz w:w="12240" w:h="15840"/>
      <w:pgMar w:top="720" w:right="1440" w:bottom="9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A9A" w:rsidRDefault="00B37A9A" w:rsidP="00234A7B">
      <w:pPr>
        <w:spacing w:after="0" w:line="240" w:lineRule="auto"/>
      </w:pPr>
      <w:r>
        <w:separator/>
      </w:r>
    </w:p>
  </w:endnote>
  <w:endnote w:type="continuationSeparator" w:id="0">
    <w:p w:rsidR="00B37A9A" w:rsidRDefault="00B37A9A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03" w:rsidRDefault="00161DFE" w:rsidP="00161DFE">
    <w:pPr>
      <w:tabs>
        <w:tab w:val="left" w:pos="1850"/>
        <w:tab w:val="center" w:pos="4320"/>
        <w:tab w:val="right" w:pos="8640"/>
      </w:tabs>
      <w:spacing w:after="0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ptab w:relativeTo="margin" w:alignment="center" w:leader="none"/>
    </w:r>
    <w:r w:rsidR="00E76503">
      <w:rPr>
        <w:rFonts w:eastAsia="Calibri"/>
        <w:sz w:val="20"/>
        <w:szCs w:val="20"/>
        <w:lang w:val="sq-AL"/>
      </w:rPr>
      <w:tab/>
    </w:r>
    <w:r w:rsidR="00E76503">
      <w:rPr>
        <w:rFonts w:eastAsia="Calibri"/>
        <w:sz w:val="20"/>
        <w:szCs w:val="20"/>
        <w:lang w:val="sq-AL"/>
      </w:rPr>
      <w:tab/>
    </w: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___________________________________________________________________________________</w:t>
    </w:r>
  </w:p>
  <w:p w:rsidR="00E76503" w:rsidRPr="00234A7B" w:rsidRDefault="00E76503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Institucioni i Presidentit të Republikës, 04 2389 810, </w:t>
    </w:r>
    <w:proofErr w:type="spellStart"/>
    <w:r w:rsidRPr="00234A7B">
      <w:rPr>
        <w:rFonts w:ascii="Times New Roman" w:eastAsia="Calibri" w:hAnsi="Times New Roman" w:cs="Times New Roman"/>
        <w:sz w:val="20"/>
        <w:szCs w:val="20"/>
        <w:lang w:val="sq-AL"/>
      </w:rPr>
      <w:t>Blv</w:t>
    </w:r>
    <w:proofErr w:type="spellEnd"/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 “Dëshmorët e Kombit”, Tiranë, www.president.al</w:t>
    </w:r>
  </w:p>
  <w:p w:rsidR="00E76503" w:rsidRPr="00234A7B" w:rsidRDefault="00E7650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A9A" w:rsidRDefault="00B37A9A" w:rsidP="00234A7B">
      <w:pPr>
        <w:spacing w:after="0" w:line="240" w:lineRule="auto"/>
      </w:pPr>
      <w:r>
        <w:separator/>
      </w:r>
    </w:p>
  </w:footnote>
  <w:footnote w:type="continuationSeparator" w:id="0">
    <w:p w:rsidR="00B37A9A" w:rsidRDefault="00B37A9A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5EE6"/>
    <w:multiLevelType w:val="hybridMultilevel"/>
    <w:tmpl w:val="AC5CEC5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1B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6A65B6"/>
    <w:multiLevelType w:val="hybridMultilevel"/>
    <w:tmpl w:val="74A8D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1E43"/>
    <w:multiLevelType w:val="hybridMultilevel"/>
    <w:tmpl w:val="0E96D51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F2B37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F7329"/>
    <w:multiLevelType w:val="hybridMultilevel"/>
    <w:tmpl w:val="F99C6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54D7F"/>
    <w:multiLevelType w:val="hybridMultilevel"/>
    <w:tmpl w:val="7FE0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4117"/>
    <w:multiLevelType w:val="hybridMultilevel"/>
    <w:tmpl w:val="B35423D2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66504"/>
    <w:multiLevelType w:val="hybridMultilevel"/>
    <w:tmpl w:val="9992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86C2E"/>
    <w:multiLevelType w:val="hybridMultilevel"/>
    <w:tmpl w:val="FBA0B5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01910"/>
    <w:multiLevelType w:val="hybridMultilevel"/>
    <w:tmpl w:val="3DFC6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01C2C"/>
    <w:multiLevelType w:val="hybridMultilevel"/>
    <w:tmpl w:val="D93678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940C2"/>
    <w:multiLevelType w:val="hybridMultilevel"/>
    <w:tmpl w:val="053C2AD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54591"/>
    <w:multiLevelType w:val="hybridMultilevel"/>
    <w:tmpl w:val="3ECC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5087"/>
    <w:multiLevelType w:val="multilevel"/>
    <w:tmpl w:val="C95C55D0"/>
    <w:lvl w:ilvl="0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rFonts w:hint="default"/>
        <w:b w:val="0"/>
        <w:i/>
        <w:u w:val="none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 w:val="0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  <w:b w:val="0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  <w:b w:val="0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  <w:b w:val="0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b w:val="0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  <w:b w:val="0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  <w:b w:val="0"/>
        <w:i/>
        <w:u w:val="none"/>
      </w:rPr>
    </w:lvl>
  </w:abstractNum>
  <w:abstractNum w:abstractNumId="21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2365A"/>
    <w:multiLevelType w:val="hybridMultilevel"/>
    <w:tmpl w:val="653C10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75609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531F1"/>
    <w:multiLevelType w:val="hybridMultilevel"/>
    <w:tmpl w:val="521C5A70"/>
    <w:lvl w:ilvl="0" w:tplc="053627E6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661E1B"/>
    <w:multiLevelType w:val="hybridMultilevel"/>
    <w:tmpl w:val="C51A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113C7"/>
    <w:multiLevelType w:val="hybridMultilevel"/>
    <w:tmpl w:val="125CC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F3B8E"/>
    <w:multiLevelType w:val="hybridMultilevel"/>
    <w:tmpl w:val="EA9E356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52236"/>
    <w:multiLevelType w:val="hybridMultilevel"/>
    <w:tmpl w:val="D728B6B4"/>
    <w:lvl w:ilvl="0" w:tplc="4F3874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60151"/>
    <w:multiLevelType w:val="hybridMultilevel"/>
    <w:tmpl w:val="16761002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30"/>
  </w:num>
  <w:num w:numId="4">
    <w:abstractNumId w:val="23"/>
  </w:num>
  <w:num w:numId="5">
    <w:abstractNumId w:val="11"/>
  </w:num>
  <w:num w:numId="6">
    <w:abstractNumId w:val="2"/>
  </w:num>
  <w:num w:numId="7">
    <w:abstractNumId w:val="20"/>
  </w:num>
  <w:num w:numId="8">
    <w:abstractNumId w:val="3"/>
  </w:num>
  <w:num w:numId="9">
    <w:abstractNumId w:val="9"/>
  </w:num>
  <w:num w:numId="10">
    <w:abstractNumId w:val="17"/>
  </w:num>
  <w:num w:numId="11">
    <w:abstractNumId w:val="4"/>
  </w:num>
  <w:num w:numId="12">
    <w:abstractNumId w:val="13"/>
  </w:num>
  <w:num w:numId="13">
    <w:abstractNumId w:val="16"/>
  </w:num>
  <w:num w:numId="14">
    <w:abstractNumId w:val="5"/>
  </w:num>
  <w:num w:numId="15">
    <w:abstractNumId w:val="25"/>
  </w:num>
  <w:num w:numId="16">
    <w:abstractNumId w:val="18"/>
  </w:num>
  <w:num w:numId="17">
    <w:abstractNumId w:val="19"/>
  </w:num>
  <w:num w:numId="18">
    <w:abstractNumId w:val="29"/>
  </w:num>
  <w:num w:numId="19">
    <w:abstractNumId w:val="31"/>
  </w:num>
  <w:num w:numId="20">
    <w:abstractNumId w:val="14"/>
  </w:num>
  <w:num w:numId="21">
    <w:abstractNumId w:val="27"/>
  </w:num>
  <w:num w:numId="22">
    <w:abstractNumId w:val="8"/>
  </w:num>
  <w:num w:numId="23">
    <w:abstractNumId w:val="15"/>
  </w:num>
  <w:num w:numId="24">
    <w:abstractNumId w:val="26"/>
  </w:num>
  <w:num w:numId="25">
    <w:abstractNumId w:val="10"/>
  </w:num>
  <w:num w:numId="26">
    <w:abstractNumId w:val="12"/>
  </w:num>
  <w:num w:numId="27">
    <w:abstractNumId w:val="28"/>
  </w:num>
  <w:num w:numId="28">
    <w:abstractNumId w:val="0"/>
  </w:num>
  <w:num w:numId="29">
    <w:abstractNumId w:val="1"/>
  </w:num>
  <w:num w:numId="30">
    <w:abstractNumId w:val="24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E1"/>
    <w:rsid w:val="00001BEF"/>
    <w:rsid w:val="0000425E"/>
    <w:rsid w:val="000244EC"/>
    <w:rsid w:val="000266DE"/>
    <w:rsid w:val="00051CDB"/>
    <w:rsid w:val="000526A9"/>
    <w:rsid w:val="00053849"/>
    <w:rsid w:val="000602A3"/>
    <w:rsid w:val="00060E14"/>
    <w:rsid w:val="00062A7A"/>
    <w:rsid w:val="000747EB"/>
    <w:rsid w:val="000810CE"/>
    <w:rsid w:val="000823C2"/>
    <w:rsid w:val="000A4C15"/>
    <w:rsid w:val="000D7E27"/>
    <w:rsid w:val="000E2D42"/>
    <w:rsid w:val="000E4CAE"/>
    <w:rsid w:val="00106372"/>
    <w:rsid w:val="00113F44"/>
    <w:rsid w:val="00115A5B"/>
    <w:rsid w:val="00127C54"/>
    <w:rsid w:val="00134FC5"/>
    <w:rsid w:val="00152CD0"/>
    <w:rsid w:val="00160448"/>
    <w:rsid w:val="00161DFE"/>
    <w:rsid w:val="001919C8"/>
    <w:rsid w:val="001C3C05"/>
    <w:rsid w:val="001E7F44"/>
    <w:rsid w:val="001F2939"/>
    <w:rsid w:val="00202572"/>
    <w:rsid w:val="00205047"/>
    <w:rsid w:val="00234A7B"/>
    <w:rsid w:val="00236F92"/>
    <w:rsid w:val="002407A2"/>
    <w:rsid w:val="00241FC6"/>
    <w:rsid w:val="0024347D"/>
    <w:rsid w:val="00250982"/>
    <w:rsid w:val="00255908"/>
    <w:rsid w:val="00262AB1"/>
    <w:rsid w:val="00264403"/>
    <w:rsid w:val="00276D49"/>
    <w:rsid w:val="002777FA"/>
    <w:rsid w:val="0028002E"/>
    <w:rsid w:val="002B7AE0"/>
    <w:rsid w:val="002B7E11"/>
    <w:rsid w:val="002C3546"/>
    <w:rsid w:val="002E10C2"/>
    <w:rsid w:val="002E75F1"/>
    <w:rsid w:val="00335643"/>
    <w:rsid w:val="00342481"/>
    <w:rsid w:val="003443E9"/>
    <w:rsid w:val="00345607"/>
    <w:rsid w:val="00346260"/>
    <w:rsid w:val="0035185F"/>
    <w:rsid w:val="00352993"/>
    <w:rsid w:val="00391673"/>
    <w:rsid w:val="003A661B"/>
    <w:rsid w:val="003D3147"/>
    <w:rsid w:val="003E083C"/>
    <w:rsid w:val="003E36A2"/>
    <w:rsid w:val="003F165E"/>
    <w:rsid w:val="004008EC"/>
    <w:rsid w:val="00405FF9"/>
    <w:rsid w:val="004060E7"/>
    <w:rsid w:val="004153F8"/>
    <w:rsid w:val="00417095"/>
    <w:rsid w:val="00422DCF"/>
    <w:rsid w:val="00423F98"/>
    <w:rsid w:val="004324BD"/>
    <w:rsid w:val="00450E63"/>
    <w:rsid w:val="00460629"/>
    <w:rsid w:val="0046407E"/>
    <w:rsid w:val="00471223"/>
    <w:rsid w:val="004A0EFF"/>
    <w:rsid w:val="004B0416"/>
    <w:rsid w:val="004B67EC"/>
    <w:rsid w:val="004D67FB"/>
    <w:rsid w:val="004E37A4"/>
    <w:rsid w:val="004E3C4A"/>
    <w:rsid w:val="00503A18"/>
    <w:rsid w:val="005216B7"/>
    <w:rsid w:val="00524021"/>
    <w:rsid w:val="005310F1"/>
    <w:rsid w:val="00557435"/>
    <w:rsid w:val="00580865"/>
    <w:rsid w:val="00597B2B"/>
    <w:rsid w:val="005A4483"/>
    <w:rsid w:val="005B699C"/>
    <w:rsid w:val="005C0EBC"/>
    <w:rsid w:val="005C2441"/>
    <w:rsid w:val="005C2D99"/>
    <w:rsid w:val="005C3083"/>
    <w:rsid w:val="005C42F3"/>
    <w:rsid w:val="005E79B0"/>
    <w:rsid w:val="00602400"/>
    <w:rsid w:val="00612BCA"/>
    <w:rsid w:val="00612E6B"/>
    <w:rsid w:val="00613942"/>
    <w:rsid w:val="00615F48"/>
    <w:rsid w:val="00623F8C"/>
    <w:rsid w:val="00626BD7"/>
    <w:rsid w:val="00631024"/>
    <w:rsid w:val="00640CE1"/>
    <w:rsid w:val="00646AE4"/>
    <w:rsid w:val="006936FF"/>
    <w:rsid w:val="00695F42"/>
    <w:rsid w:val="006B3E9C"/>
    <w:rsid w:val="006D25D2"/>
    <w:rsid w:val="006D363B"/>
    <w:rsid w:val="007333B1"/>
    <w:rsid w:val="007510EF"/>
    <w:rsid w:val="00751A70"/>
    <w:rsid w:val="00752ADB"/>
    <w:rsid w:val="00757E1A"/>
    <w:rsid w:val="00767D40"/>
    <w:rsid w:val="007919C5"/>
    <w:rsid w:val="007E1C23"/>
    <w:rsid w:val="007E511C"/>
    <w:rsid w:val="007F0205"/>
    <w:rsid w:val="007F306D"/>
    <w:rsid w:val="007F356D"/>
    <w:rsid w:val="00844203"/>
    <w:rsid w:val="00844D95"/>
    <w:rsid w:val="008735BD"/>
    <w:rsid w:val="00875FCD"/>
    <w:rsid w:val="00885867"/>
    <w:rsid w:val="0089382D"/>
    <w:rsid w:val="008A2E17"/>
    <w:rsid w:val="008A309D"/>
    <w:rsid w:val="008A6CA8"/>
    <w:rsid w:val="008B3DF7"/>
    <w:rsid w:val="008C3D98"/>
    <w:rsid w:val="008F5DC3"/>
    <w:rsid w:val="00900C5E"/>
    <w:rsid w:val="009047C1"/>
    <w:rsid w:val="009306E4"/>
    <w:rsid w:val="00945B94"/>
    <w:rsid w:val="00950A26"/>
    <w:rsid w:val="009761AF"/>
    <w:rsid w:val="00976238"/>
    <w:rsid w:val="00985B4E"/>
    <w:rsid w:val="00996C86"/>
    <w:rsid w:val="00A46203"/>
    <w:rsid w:val="00A555D5"/>
    <w:rsid w:val="00A5673E"/>
    <w:rsid w:val="00A74BA2"/>
    <w:rsid w:val="00A86B30"/>
    <w:rsid w:val="00A93C83"/>
    <w:rsid w:val="00A959FC"/>
    <w:rsid w:val="00AB5FCC"/>
    <w:rsid w:val="00AE0D5B"/>
    <w:rsid w:val="00B22A54"/>
    <w:rsid w:val="00B244DC"/>
    <w:rsid w:val="00B37A9A"/>
    <w:rsid w:val="00B65F15"/>
    <w:rsid w:val="00B7641D"/>
    <w:rsid w:val="00B77F96"/>
    <w:rsid w:val="00B815C4"/>
    <w:rsid w:val="00BA23A3"/>
    <w:rsid w:val="00BA514C"/>
    <w:rsid w:val="00BC1E83"/>
    <w:rsid w:val="00BC73D2"/>
    <w:rsid w:val="00BF1681"/>
    <w:rsid w:val="00BF5550"/>
    <w:rsid w:val="00C001CA"/>
    <w:rsid w:val="00C03FBA"/>
    <w:rsid w:val="00C13B0D"/>
    <w:rsid w:val="00C15D49"/>
    <w:rsid w:val="00C25BF4"/>
    <w:rsid w:val="00C66706"/>
    <w:rsid w:val="00C72111"/>
    <w:rsid w:val="00CA4EB3"/>
    <w:rsid w:val="00CB0E6C"/>
    <w:rsid w:val="00CF662E"/>
    <w:rsid w:val="00D2079B"/>
    <w:rsid w:val="00D22081"/>
    <w:rsid w:val="00D2336B"/>
    <w:rsid w:val="00D30C9E"/>
    <w:rsid w:val="00D31A8F"/>
    <w:rsid w:val="00D37FF9"/>
    <w:rsid w:val="00D45690"/>
    <w:rsid w:val="00D6163E"/>
    <w:rsid w:val="00D61C9C"/>
    <w:rsid w:val="00D81174"/>
    <w:rsid w:val="00D83CF1"/>
    <w:rsid w:val="00D9157F"/>
    <w:rsid w:val="00D92C55"/>
    <w:rsid w:val="00DA2DD3"/>
    <w:rsid w:val="00DB52AD"/>
    <w:rsid w:val="00DC0BB3"/>
    <w:rsid w:val="00DF757E"/>
    <w:rsid w:val="00DF771E"/>
    <w:rsid w:val="00E156BC"/>
    <w:rsid w:val="00E346C7"/>
    <w:rsid w:val="00E76503"/>
    <w:rsid w:val="00E80179"/>
    <w:rsid w:val="00E8563F"/>
    <w:rsid w:val="00E8658B"/>
    <w:rsid w:val="00EA30CD"/>
    <w:rsid w:val="00EA4A6E"/>
    <w:rsid w:val="00EB734C"/>
    <w:rsid w:val="00EC3DBD"/>
    <w:rsid w:val="00EC4590"/>
    <w:rsid w:val="00EE00A8"/>
    <w:rsid w:val="00EE4599"/>
    <w:rsid w:val="00F04489"/>
    <w:rsid w:val="00F15F60"/>
    <w:rsid w:val="00F20458"/>
    <w:rsid w:val="00F329B7"/>
    <w:rsid w:val="00F40A85"/>
    <w:rsid w:val="00F42287"/>
    <w:rsid w:val="00F4545B"/>
    <w:rsid w:val="00F6103D"/>
    <w:rsid w:val="00F652F8"/>
    <w:rsid w:val="00F72619"/>
    <w:rsid w:val="00F746D6"/>
    <w:rsid w:val="00F979B4"/>
    <w:rsid w:val="00FA3A4C"/>
    <w:rsid w:val="00FA6FC2"/>
    <w:rsid w:val="00FB2963"/>
    <w:rsid w:val="00FB5DD4"/>
    <w:rsid w:val="00FC14FE"/>
    <w:rsid w:val="00FC4219"/>
    <w:rsid w:val="00FC5448"/>
    <w:rsid w:val="00FC672B"/>
    <w:rsid w:val="00F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C539EC-31E9-4054-B645-5476B6E3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8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8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8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8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8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8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8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  <w:style w:type="character" w:customStyle="1" w:styleId="Heading1Char">
    <w:name w:val="Heading 1 Char"/>
    <w:basedOn w:val="DefaultParagraphFont"/>
    <w:link w:val="Heading1"/>
    <w:uiPriority w:val="9"/>
    <w:rsid w:val="00885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8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8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8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8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3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  <w:div w:id="1870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24520-1921-406C-9875-4FE427D5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114</cp:revision>
  <cp:lastPrinted>2022-01-11T12:06:00Z</cp:lastPrinted>
  <dcterms:created xsi:type="dcterms:W3CDTF">2019-05-28T20:29:00Z</dcterms:created>
  <dcterms:modified xsi:type="dcterms:W3CDTF">2022-04-12T09:21:00Z</dcterms:modified>
</cp:coreProperties>
</file>