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1E" w:rsidRPr="005A091E" w:rsidRDefault="005A091E" w:rsidP="005A091E">
      <w:pPr>
        <w:jc w:val="center"/>
      </w:pPr>
      <w:r w:rsidRPr="005A091E">
        <w:t>LIGJ</w:t>
      </w:r>
      <w:r>
        <w:t xml:space="preserve"> </w:t>
      </w:r>
      <w:r w:rsidRPr="005A091E">
        <w:t>Nr. 53/2019</w:t>
      </w:r>
    </w:p>
    <w:p w:rsidR="005A091E" w:rsidRPr="005A091E" w:rsidRDefault="005A091E" w:rsidP="005A091E">
      <w:pPr>
        <w:jc w:val="center"/>
      </w:pPr>
      <w:bookmarkStart w:id="0" w:name="_GoBack"/>
      <w:r w:rsidRPr="005A091E">
        <w:t>PËR AKADEMINË E SHKENCAVE NË REPUBLIKËN E SHQIPËRISË</w:t>
      </w:r>
    </w:p>
    <w:bookmarkEnd w:id="0"/>
    <w:p w:rsidR="005A091E" w:rsidRPr="005A091E" w:rsidRDefault="005A091E" w:rsidP="005A091E">
      <w:pPr>
        <w:jc w:val="both"/>
      </w:pPr>
      <w:r w:rsidRPr="005A091E">
        <w:t>Në mbështetje të neneve 78, 81, pika 1, dhe 83, pika 1, të Kushtetutës, me propozimin e një grupi deputetësh,</w:t>
      </w:r>
    </w:p>
    <w:p w:rsidR="005A091E" w:rsidRPr="005A091E" w:rsidRDefault="005A091E" w:rsidP="005A091E">
      <w:pPr>
        <w:jc w:val="center"/>
      </w:pPr>
      <w:r w:rsidRPr="005A091E">
        <w:t>KUVENDI</w:t>
      </w:r>
      <w:r>
        <w:t xml:space="preserve"> </w:t>
      </w:r>
      <w:r w:rsidRPr="005A091E">
        <w:t>I REPUBLIKËS SË SHQIPËRISË</w:t>
      </w:r>
    </w:p>
    <w:p w:rsidR="005A091E" w:rsidRPr="005A091E" w:rsidRDefault="005A091E" w:rsidP="005A091E">
      <w:pPr>
        <w:jc w:val="center"/>
      </w:pPr>
      <w:r w:rsidRPr="005A091E">
        <w:t>VENDOSI:</w:t>
      </w:r>
    </w:p>
    <w:p w:rsidR="005A091E" w:rsidRPr="005A091E" w:rsidRDefault="005A091E" w:rsidP="005A091E">
      <w:pPr>
        <w:jc w:val="center"/>
      </w:pPr>
      <w:r w:rsidRPr="005A091E">
        <w:t>KREU I</w:t>
      </w:r>
    </w:p>
    <w:p w:rsidR="005A091E" w:rsidRPr="005A091E" w:rsidRDefault="005A091E" w:rsidP="005A091E">
      <w:pPr>
        <w:jc w:val="center"/>
      </w:pPr>
      <w:r w:rsidRPr="005A091E">
        <w:t>DISPOZITA TË PËRGJITHSHME</w:t>
      </w:r>
    </w:p>
    <w:p w:rsidR="005A091E" w:rsidRPr="005A091E" w:rsidRDefault="005A091E" w:rsidP="005A091E">
      <w:pPr>
        <w:jc w:val="center"/>
      </w:pPr>
      <w:r w:rsidRPr="005A091E">
        <w:t>Neni 1</w:t>
      </w:r>
    </w:p>
    <w:p w:rsidR="005A091E" w:rsidRPr="005A091E" w:rsidRDefault="005A091E" w:rsidP="005A091E">
      <w:pPr>
        <w:jc w:val="center"/>
      </w:pPr>
      <w:r w:rsidRPr="005A091E">
        <w:t>Qëllimi</w:t>
      </w:r>
    </w:p>
    <w:p w:rsidR="005A091E" w:rsidRPr="005A091E" w:rsidRDefault="005A091E" w:rsidP="005A091E">
      <w:pPr>
        <w:jc w:val="both"/>
      </w:pPr>
      <w:r w:rsidRPr="005A091E">
        <w:t>Qëllimi i këtij ligji është përcaktimi i kuadrit ligjor për organizimin dhe funksionimin e Akademisë së Shkencave të Republikës së Shqipërisë, në vijim Akademia.</w:t>
      </w:r>
    </w:p>
    <w:p w:rsidR="005A091E" w:rsidRPr="005A091E" w:rsidRDefault="005A091E" w:rsidP="005A091E">
      <w:pPr>
        <w:jc w:val="center"/>
      </w:pPr>
      <w:r w:rsidRPr="005A091E">
        <w:t>Neni 2</w:t>
      </w:r>
    </w:p>
    <w:p w:rsidR="005A091E" w:rsidRPr="005A091E" w:rsidRDefault="005A091E" w:rsidP="005A091E">
      <w:pPr>
        <w:jc w:val="center"/>
      </w:pPr>
      <w:r w:rsidRPr="005A091E">
        <w:t>Objekti</w:t>
      </w:r>
    </w:p>
    <w:p w:rsidR="005A091E" w:rsidRPr="005A091E" w:rsidRDefault="005A091E" w:rsidP="005A091E">
      <w:pPr>
        <w:jc w:val="both"/>
      </w:pPr>
      <w:r w:rsidRPr="005A091E">
        <w:t>Objekti i këtij ligji është përcaktimi i rolit të Akademisë, i organeve përbërëse të saj dhe i atyre që veprojnë pranë saj, si dhe rregullimi i marrëdhënieve të Akademisë me institucionet e tjera të kërkimit shkencor e të politikave të zhvillimit të saj.</w:t>
      </w:r>
    </w:p>
    <w:p w:rsidR="005A091E" w:rsidRPr="005A091E" w:rsidRDefault="005A091E" w:rsidP="005A091E">
      <w:pPr>
        <w:jc w:val="center"/>
      </w:pPr>
      <w:r w:rsidRPr="005A091E">
        <w:t>Neni 3</w:t>
      </w:r>
    </w:p>
    <w:p w:rsidR="005A091E" w:rsidRPr="005A091E" w:rsidRDefault="005A091E" w:rsidP="005A091E">
      <w:pPr>
        <w:jc w:val="center"/>
      </w:pPr>
      <w:r w:rsidRPr="005A091E">
        <w:t>Akademia</w:t>
      </w:r>
    </w:p>
    <w:p w:rsidR="005A091E" w:rsidRPr="005A091E" w:rsidRDefault="005A091E" w:rsidP="005A091E">
      <w:pPr>
        <w:jc w:val="both"/>
      </w:pPr>
      <w:r w:rsidRPr="005A091E">
        <w:t>1. Akademia është institucioni publik më i lartë që përfaqëson e mbart vlerat më të mira të shkencës, të kërkimit shkencor, të krijimtarisë dhe të debatit e bashkëveprimit të mendimit shkencor në vend, përmes një bashkësie të zgjedhur shkencëtarësh e krijuesish.</w:t>
      </w:r>
    </w:p>
    <w:p w:rsidR="005A091E" w:rsidRPr="005A091E" w:rsidRDefault="005A091E" w:rsidP="005A091E">
      <w:pPr>
        <w:jc w:val="both"/>
      </w:pPr>
      <w:r w:rsidRPr="005A091E">
        <w:t>2. Akademia është institucion autonom në fushën e kërkimit, që e mbështet veprimtarinë e saj në prova shkencore dhe në dobi të vendit.</w:t>
      </w:r>
    </w:p>
    <w:p w:rsidR="005A091E" w:rsidRPr="005A091E" w:rsidRDefault="005A091E" w:rsidP="005A091E">
      <w:pPr>
        <w:jc w:val="both"/>
      </w:pPr>
      <w:r w:rsidRPr="005A091E">
        <w:t>3. Akademia, si person juridik, përbëhet nga trupa e shkencëtarëve dhe e kërkuesve, që në këtë ligj do të quhet Asamble.</w:t>
      </w:r>
    </w:p>
    <w:p w:rsidR="005A091E" w:rsidRPr="005A091E" w:rsidRDefault="005A091E" w:rsidP="005A091E">
      <w:pPr>
        <w:jc w:val="both"/>
      </w:pPr>
      <w:r w:rsidRPr="005A091E">
        <w:t>4. Selia e Akademisë është në Tiranë. Ajo ka logon dhe simbolet e saj zyrtare.</w:t>
      </w:r>
    </w:p>
    <w:p w:rsidR="005A091E" w:rsidRPr="005A091E" w:rsidRDefault="005A091E" w:rsidP="005A091E">
      <w:pPr>
        <w:jc w:val="center"/>
      </w:pPr>
      <w:r w:rsidRPr="005A091E">
        <w:t>Neni 4</w:t>
      </w:r>
    </w:p>
    <w:p w:rsidR="005A091E" w:rsidRPr="005A091E" w:rsidRDefault="005A091E" w:rsidP="005A091E">
      <w:pPr>
        <w:jc w:val="center"/>
      </w:pPr>
      <w:r w:rsidRPr="005A091E">
        <w:t>Roli dhe funksionet kryesore të Akademisë</w:t>
      </w:r>
    </w:p>
    <w:p w:rsidR="005A091E" w:rsidRPr="005A091E" w:rsidRDefault="005A091E" w:rsidP="005A091E">
      <w:pPr>
        <w:jc w:val="both"/>
      </w:pPr>
      <w:r w:rsidRPr="005A091E">
        <w:t>1. Të pranojë si anëtarë në radhët e saj dijetarë, krijues e kërkues të shquar në fushën e shkencës dhe të kulturës, të cilët përmbushin standarde të larta në lidhje me personalitetin, punën dhe reputacionin në shkencë e kulturë.</w:t>
      </w:r>
    </w:p>
    <w:p w:rsidR="005A091E" w:rsidRPr="005A091E" w:rsidRDefault="005A091E" w:rsidP="005A091E">
      <w:pPr>
        <w:jc w:val="both"/>
      </w:pPr>
      <w:r w:rsidRPr="005A091E">
        <w:lastRenderedPageBreak/>
        <w:t>2. Të kontribuojë e të promovojë arritjet e kërkimit shkencor dhe të propozojë fusha të reja kërkimore e studimore në përputhje me përparësitë e nevojat e zhvillimit të vendit.</w:t>
      </w:r>
    </w:p>
    <w:p w:rsidR="005A091E" w:rsidRPr="005A091E" w:rsidRDefault="005A091E" w:rsidP="005A091E">
      <w:pPr>
        <w:jc w:val="both"/>
      </w:pPr>
      <w:r w:rsidRPr="005A091E">
        <w:t>3. Të ndërtojë strategji dhe zbatojë politika për përdorimin e njësuar të gjuhës shqipe zyrtare, të terminologjive bashkëkohore të shkencës dhe teknikës, si dhe për konsolidimin e gjuhës shqipe në të gjitha fushat e shkencës.</w:t>
      </w:r>
    </w:p>
    <w:p w:rsidR="005A091E" w:rsidRPr="005A091E" w:rsidRDefault="005A091E" w:rsidP="005A091E">
      <w:pPr>
        <w:jc w:val="both"/>
      </w:pPr>
      <w:r w:rsidRPr="005A091E">
        <w:t>4. Të këshillojë e të ndihmojë me rekomandime, ekspertiza e oponenca Qeverinë dhe institucionet qendrore për aspekte të rëndësishme të kërkimit shkencor, të formimit të specialistëve të lartë dhe të planifikimit të projekteve të së ardhmes.</w:t>
      </w:r>
    </w:p>
    <w:p w:rsidR="005A091E" w:rsidRPr="005A091E" w:rsidRDefault="005A091E" w:rsidP="005A091E">
      <w:pPr>
        <w:jc w:val="both"/>
      </w:pPr>
      <w:r w:rsidRPr="005A091E">
        <w:t>5. Të kontribuojë në promovimin dhe mbështetjen e vazhdueshme të shkencëtarëve të rinj.</w:t>
      </w:r>
    </w:p>
    <w:p w:rsidR="005A091E" w:rsidRPr="005A091E" w:rsidRDefault="005A091E" w:rsidP="005A091E">
      <w:pPr>
        <w:jc w:val="both"/>
      </w:pPr>
      <w:r w:rsidRPr="005A091E">
        <w:t>6. Të nxisë dhe udhëheqë krijimin e njësive të veçanta të kërkimit, si dhe të hartimit të strategjive të zhvillimit të shkencës e të kërkimit shkencor.</w:t>
      </w:r>
    </w:p>
    <w:p w:rsidR="005A091E" w:rsidRPr="005A091E" w:rsidRDefault="005A091E" w:rsidP="005A091E">
      <w:pPr>
        <w:jc w:val="both"/>
      </w:pPr>
      <w:r w:rsidRPr="005A091E">
        <w:t>7. Të promovojë, botojë dhe shpërndajë standardet e reja ndërkombëtare të kërkimit shkencor dhe të inovacionit, si dhe të garantojë respektimin e tyre për vlerësimin e punës shkencore dhe etikës në shkencë, si dhe për mbështetjen e programeve të studimit apo kërkimit.</w:t>
      </w:r>
    </w:p>
    <w:p w:rsidR="005A091E" w:rsidRPr="005A091E" w:rsidRDefault="005A091E" w:rsidP="005A091E">
      <w:pPr>
        <w:jc w:val="both"/>
      </w:pPr>
      <w:r w:rsidRPr="005A091E">
        <w:t>8. Të botojë organe periodike dhe vepra të tjera me nivel të lartë ndikimi shkencor.</w:t>
      </w:r>
    </w:p>
    <w:p w:rsidR="005A091E" w:rsidRPr="005A091E" w:rsidRDefault="005A091E" w:rsidP="005A091E">
      <w:pPr>
        <w:jc w:val="both"/>
      </w:pPr>
      <w:r w:rsidRPr="005A091E">
        <w:t>9. Të bashkëpunojë me institucionet e vendit me kapacitet kërkimi, si institucionet e arsimit të lartë, institutet dhe qendrat e kërkimit, me qëllim koordinimin e kërkimit shkencor dhe përgatitjen e kërkuesve të rinj.</w:t>
      </w:r>
    </w:p>
    <w:p w:rsidR="005A091E" w:rsidRPr="005A091E" w:rsidRDefault="005A091E" w:rsidP="005A091E">
      <w:pPr>
        <w:jc w:val="both"/>
      </w:pPr>
      <w:r w:rsidRPr="005A091E">
        <w:t>10. Të bashkëpunojë me institucionet analoge jashtë vendit për promovimin e arritjeve dhe për tërheqjen e projekteve të përbashkëta, për diplomacinë shkencore dhe për të përfaqësuar në shkallë ndërkombëtare komunitetin shkencor shqiptar.</w:t>
      </w:r>
    </w:p>
    <w:p w:rsidR="005A091E" w:rsidRPr="005A091E" w:rsidRDefault="005A091E" w:rsidP="005A091E">
      <w:pPr>
        <w:jc w:val="both"/>
      </w:pPr>
      <w:r w:rsidRPr="005A091E">
        <w:t>11. Të organizojë kongrese, konferenca e simpoziume shkencore në shkallë kombëtare e ndërkombëtare.</w:t>
      </w:r>
    </w:p>
    <w:p w:rsidR="005A091E" w:rsidRPr="005A091E" w:rsidRDefault="005A091E" w:rsidP="005A091E">
      <w:pPr>
        <w:jc w:val="both"/>
      </w:pPr>
      <w:r w:rsidRPr="005A091E">
        <w:t>12. Të ruajë, të dokumentojë dhe të përcjellë trashëgiminë akademike, përmes botimeve përmbledhëse të veprave të figurave më të spikatura, zhvillimit të aktiviteteve, ekspozitave dhe muzeve të ngritura në përputhje me legjislacionin përkatës.</w:t>
      </w:r>
    </w:p>
    <w:p w:rsidR="005A091E" w:rsidRPr="005A091E" w:rsidRDefault="005A091E" w:rsidP="005A091E">
      <w:pPr>
        <w:jc w:val="both"/>
      </w:pPr>
      <w:r w:rsidRPr="005A091E">
        <w:t>13. Të propozojë metoda e kritere për matjen dhe vlerësimin objektiv të cilësisë dhe kontributeve në procesin e kërkimit shkencor pranë ministrisë përkatëse, komisionit të Kuvendit apo Këshillit të Ministrave.</w:t>
      </w:r>
    </w:p>
    <w:p w:rsidR="005A091E" w:rsidRPr="005A091E" w:rsidRDefault="005A091E" w:rsidP="005A091E">
      <w:pPr>
        <w:jc w:val="both"/>
      </w:pPr>
      <w:r w:rsidRPr="005A091E">
        <w:t>14. Të orientojë fushat dhe nënfushat prioritare, në bashkëpunim me ministrinë përgjegjëse për shkencën, për kërkimet shkencore të doktoratës. Të analizojë arritjet dhe problematikat e këtyre kërkimeve dhe të hartojë në çdo dy vjet një raport publik për to.</w:t>
      </w:r>
    </w:p>
    <w:p w:rsidR="005A091E" w:rsidRPr="005A091E" w:rsidRDefault="005A091E" w:rsidP="005A091E">
      <w:pPr>
        <w:jc w:val="both"/>
      </w:pPr>
      <w:r w:rsidRPr="005A091E">
        <w:t>15. Të inkurajojë si prioritet të kërkimit shkencor zhvillimin e programeve të studimit me karakter ndërdisiplinor dhe të mbrojë deontologjinë e tij.</w:t>
      </w:r>
    </w:p>
    <w:p w:rsidR="005A091E" w:rsidRPr="005A091E" w:rsidRDefault="005A091E" w:rsidP="005A091E">
      <w:pPr>
        <w:jc w:val="both"/>
      </w:pPr>
      <w:r w:rsidRPr="005A091E">
        <w:t>16. Të promovojë identitetin kombëtar nëpërmjet përafrimit gjithmonë e më të ngushtë me akademitë shqiptare në rajon.</w:t>
      </w:r>
    </w:p>
    <w:p w:rsidR="005A091E" w:rsidRPr="005A091E" w:rsidRDefault="005A091E" w:rsidP="005A091E">
      <w:pPr>
        <w:jc w:val="both"/>
      </w:pPr>
      <w:r w:rsidRPr="005A091E">
        <w:lastRenderedPageBreak/>
        <w:t>17. Të ndërtojë strategji dhe zbatojë politika për zhvillimin e shkencave të albanologjisë dhe për promovimin e arritjeve të tyre brenda dhe jashtë vendit.</w:t>
      </w:r>
    </w:p>
    <w:p w:rsidR="005A091E" w:rsidRPr="005A091E" w:rsidRDefault="005A091E" w:rsidP="005A091E">
      <w:pPr>
        <w:jc w:val="both"/>
      </w:pPr>
      <w:r w:rsidRPr="005A091E">
        <w:t>18. Të ndërtojë strategji dhe zbatojë politika për përdorimin e njehsuar të gjuhës shqipe në funksionet zyrtare.</w:t>
      </w:r>
    </w:p>
    <w:p w:rsidR="005A091E" w:rsidRPr="005A091E" w:rsidRDefault="005A091E" w:rsidP="005A091E">
      <w:pPr>
        <w:jc w:val="both"/>
      </w:pPr>
      <w:r w:rsidRPr="005A091E">
        <w:t>19. Të garantojë që zgjedhjet e anëtarëve të Asamblesë zhvillohen në përputhje me parimin e barazisë gjinore, duke synuar progresivisht balancën gjinore të përfaqësimit.</w:t>
      </w:r>
    </w:p>
    <w:p w:rsidR="005A091E" w:rsidRPr="005A091E" w:rsidRDefault="005A091E" w:rsidP="005A091E">
      <w:pPr>
        <w:jc w:val="center"/>
      </w:pPr>
      <w:r w:rsidRPr="005A091E">
        <w:t>Neni 5</w:t>
      </w:r>
    </w:p>
    <w:p w:rsidR="005A091E" w:rsidRPr="005A091E" w:rsidRDefault="005A091E" w:rsidP="005A091E">
      <w:pPr>
        <w:jc w:val="center"/>
      </w:pPr>
      <w:r w:rsidRPr="005A091E">
        <w:t>Përbërja e Akademisë</w:t>
      </w:r>
    </w:p>
    <w:p w:rsidR="005A091E" w:rsidRPr="005A091E" w:rsidRDefault="005A091E" w:rsidP="005A091E">
      <w:pPr>
        <w:jc w:val="both"/>
      </w:pPr>
      <w:r w:rsidRPr="005A091E">
        <w:t>1. Akademia si institucion përbëhet nga organet e saj drejtuese:</w:t>
      </w:r>
    </w:p>
    <w:p w:rsidR="005A091E" w:rsidRPr="005A091E" w:rsidRDefault="005A091E" w:rsidP="005A091E">
      <w:pPr>
        <w:jc w:val="both"/>
      </w:pPr>
      <w:r w:rsidRPr="005A091E">
        <w:t>a) Asambleja;</w:t>
      </w:r>
    </w:p>
    <w:p w:rsidR="005A091E" w:rsidRPr="005A091E" w:rsidRDefault="005A091E" w:rsidP="005A091E">
      <w:pPr>
        <w:jc w:val="both"/>
      </w:pPr>
      <w:r w:rsidRPr="005A091E">
        <w:t>b) Kryesia;</w:t>
      </w:r>
    </w:p>
    <w:p w:rsidR="005A091E" w:rsidRPr="005A091E" w:rsidRDefault="005A091E" w:rsidP="005A091E">
      <w:pPr>
        <w:jc w:val="both"/>
      </w:pPr>
      <w:r w:rsidRPr="005A091E">
        <w:t>c) Kryetari.</w:t>
      </w:r>
    </w:p>
    <w:p w:rsidR="005A091E" w:rsidRPr="005A091E" w:rsidRDefault="005A091E" w:rsidP="005A091E">
      <w:pPr>
        <w:jc w:val="both"/>
      </w:pPr>
      <w:r w:rsidRPr="005A091E">
        <w:t>2. Akademia përfshin edhe disa struktura të ngritura në përbërje ose pranë saj, si:</w:t>
      </w:r>
    </w:p>
    <w:p w:rsidR="005A091E" w:rsidRPr="005A091E" w:rsidRDefault="005A091E" w:rsidP="005A091E">
      <w:pPr>
        <w:jc w:val="both"/>
      </w:pPr>
      <w:r w:rsidRPr="005A091E">
        <w:t>a) seksione;</w:t>
      </w:r>
    </w:p>
    <w:p w:rsidR="005A091E" w:rsidRPr="005A091E" w:rsidRDefault="005A091E" w:rsidP="005A091E">
      <w:pPr>
        <w:jc w:val="both"/>
      </w:pPr>
      <w:r w:rsidRPr="005A091E">
        <w:t>b) komisione;</w:t>
      </w:r>
    </w:p>
    <w:p w:rsidR="005A091E" w:rsidRPr="005A091E" w:rsidRDefault="005A091E" w:rsidP="005A091E">
      <w:pPr>
        <w:jc w:val="both"/>
      </w:pPr>
      <w:r w:rsidRPr="005A091E">
        <w:t>c) njësi të kërkim-studimit;</w:t>
      </w:r>
    </w:p>
    <w:p w:rsidR="005A091E" w:rsidRPr="005A091E" w:rsidRDefault="005A091E" w:rsidP="005A091E">
      <w:pPr>
        <w:jc w:val="both"/>
      </w:pPr>
      <w:r w:rsidRPr="005A091E">
        <w:t>ç) Akademia e të Rinjve;</w:t>
      </w:r>
    </w:p>
    <w:p w:rsidR="005A091E" w:rsidRPr="005A091E" w:rsidRDefault="005A091E" w:rsidP="005A091E">
      <w:pPr>
        <w:jc w:val="both"/>
      </w:pPr>
      <w:r w:rsidRPr="005A091E">
        <w:t>d) biblioteka;</w:t>
      </w:r>
    </w:p>
    <w:p w:rsidR="005A091E" w:rsidRPr="005A091E" w:rsidRDefault="005A091E" w:rsidP="005A091E">
      <w:pPr>
        <w:jc w:val="both"/>
      </w:pPr>
      <w:r w:rsidRPr="005A091E">
        <w:t>dh) enti botues;</w:t>
      </w:r>
    </w:p>
    <w:p w:rsidR="005A091E" w:rsidRPr="005A091E" w:rsidRDefault="005A091E" w:rsidP="005A091E">
      <w:pPr>
        <w:jc w:val="both"/>
      </w:pPr>
      <w:r w:rsidRPr="005A091E">
        <w:t>e) administrata ndihmëse.</w:t>
      </w:r>
    </w:p>
    <w:p w:rsidR="005A091E" w:rsidRPr="005A091E" w:rsidRDefault="005A091E" w:rsidP="005A091E">
      <w:pPr>
        <w:jc w:val="center"/>
      </w:pPr>
      <w:r w:rsidRPr="005A091E">
        <w:t>KREU II</w:t>
      </w:r>
    </w:p>
    <w:p w:rsidR="005A091E" w:rsidRPr="005A091E" w:rsidRDefault="005A091E" w:rsidP="005A091E">
      <w:pPr>
        <w:jc w:val="center"/>
      </w:pPr>
      <w:r w:rsidRPr="005A091E">
        <w:t>PËRBËRJA DHE DETYRAT E ASAMBLESË</w:t>
      </w:r>
    </w:p>
    <w:p w:rsidR="005A091E" w:rsidRPr="005A091E" w:rsidRDefault="005A091E" w:rsidP="005A091E">
      <w:pPr>
        <w:jc w:val="center"/>
      </w:pPr>
      <w:r w:rsidRPr="005A091E">
        <w:t>Neni 6</w:t>
      </w:r>
    </w:p>
    <w:p w:rsidR="005A091E" w:rsidRPr="005A091E" w:rsidRDefault="005A091E" w:rsidP="005A091E">
      <w:pPr>
        <w:jc w:val="center"/>
      </w:pPr>
      <w:r w:rsidRPr="005A091E">
        <w:t>Asambleja</w:t>
      </w:r>
    </w:p>
    <w:p w:rsidR="005A091E" w:rsidRPr="005A091E" w:rsidRDefault="005A091E" w:rsidP="005A091E">
      <w:pPr>
        <w:jc w:val="both"/>
      </w:pPr>
      <w:r w:rsidRPr="005A091E">
        <w:t>1. Asambleja është trupa e shkencëtarëve dhe e kërkuesve, e cila përbëhet nga akademikë dhe akademikë të asociuar, të cilët do të quhen anëtarë të Asamblesë. Numri i akademikëve është deri në 30, ndërsa numri i akademikëve të asociuar është deri në 10.</w:t>
      </w:r>
    </w:p>
    <w:p w:rsidR="005A091E" w:rsidRPr="005A091E" w:rsidRDefault="005A091E" w:rsidP="005A091E">
      <w:pPr>
        <w:jc w:val="both"/>
      </w:pPr>
      <w:r w:rsidRPr="005A091E">
        <w:t xml:space="preserve">2. Anëtarët zgjidhen nga Asambleja ndër mbajtësit e titullit "Profesor", që kanë një kontribut të veçantë me një ndikim të gjithëpranuar në fushën përkatëse, në bazë të kandidaturave të përzgjedhura nëpërmjet procedurave e kritereve të përcaktuara në statutin e Akademisë. Në procedurat e kandidimit e të përzgjedhjes përfshihen edhe struktura apo përfaqësues të institucioneve të kërkimit shkencor, të arsimit të lartë e të kulturës. Në raste të veçanta, anëtarë zgjidhen personalitete me kontribut të spikatur nga </w:t>
      </w:r>
      <w:r w:rsidRPr="005A091E">
        <w:lastRenderedPageBreak/>
        <w:t>fusha e krijimtarisë artistike, kulturës dhe jetës sociale në përgjithësi. Si rregull, akademikët zgjidhen nga radhët e akademikëve të asociuar. Në rast kandidimi të drejtpërdrejtë, kandidati duhet të marrë mbështetjen e jo më pak se 2/3-ve të numrit të përgjithshëm të anëtarëve të Asamblesë.</w:t>
      </w:r>
    </w:p>
    <w:p w:rsidR="005A091E" w:rsidRPr="005A091E" w:rsidRDefault="005A091E" w:rsidP="005A091E">
      <w:pPr>
        <w:jc w:val="both"/>
      </w:pPr>
      <w:r w:rsidRPr="005A091E">
        <w:t>3. Asambleja zgjedh edhe anëtarë të jashtëm ndër personat me shtetësi apo origjinë shqiptare me banim jashtë vendit, figura të shkencës e të kulturës, si dhe anëtarë nderi ndër figurat e shkencës e të kulturës që janë shtetas joshqiptarë me banim jashtë vendit, të cilët me punimet e tyre kanë ndikuar në ecurinë e mendimit e të zbatimit të shkencës në Shqipëri apo në promovimin e të vërtetave dhe të vlerave të origjinës, gjuhës e kulturës shqiptare. Numri i anëtarëve të nderit është deri në 15, i anëtarëve të jashtëm deri në 10 dhe i anëtarëve korrespondente deri në 15. Personat me origjinë shqiptare që janë anëtarë me të drejta të plota të një akademie pjesëtare të "All European Academies", fitojnë drejtpërdrejt statusin e anëtarit të jashtëm të Akademisë së Shkencave, e cila formalizohet nga një mbledhje ceremoniale e Asamblesë. Këta të fundit nuk përfshihen në llogaritjen e kufirit maksimal të sipërcituar.</w:t>
      </w:r>
    </w:p>
    <w:p w:rsidR="005A091E" w:rsidRPr="005A091E" w:rsidRDefault="005A091E" w:rsidP="005A091E">
      <w:pPr>
        <w:jc w:val="both"/>
      </w:pPr>
      <w:r w:rsidRPr="005A091E">
        <w:t>4. Anëtarët e Asamblesë që mbushin moshën 75 vjeç marrin statusin e anëtarit "Emeritus". Ata nuk përfshihen në llogaritjen e kufizimeve të pikës 1 të këtij neni.</w:t>
      </w:r>
    </w:p>
    <w:p w:rsidR="005A091E" w:rsidRPr="005A091E" w:rsidRDefault="005A091E" w:rsidP="005A091E">
      <w:pPr>
        <w:jc w:val="both"/>
      </w:pPr>
      <w:r w:rsidRPr="005A091E">
        <w:t>5. Personat e zgjedhur sipas këtij neni quhen "Anëtarë të Akademisë".</w:t>
      </w:r>
    </w:p>
    <w:p w:rsidR="005A091E" w:rsidRPr="005A091E" w:rsidRDefault="005A091E" w:rsidP="005A091E">
      <w:pPr>
        <w:jc w:val="center"/>
      </w:pPr>
      <w:r w:rsidRPr="005A091E">
        <w:t>Neni 7</w:t>
      </w:r>
    </w:p>
    <w:p w:rsidR="005A091E" w:rsidRPr="005A091E" w:rsidRDefault="005A091E" w:rsidP="005A091E">
      <w:pPr>
        <w:jc w:val="center"/>
      </w:pPr>
      <w:r w:rsidRPr="005A091E">
        <w:t>Detyrat e Asamblesë</w:t>
      </w:r>
    </w:p>
    <w:p w:rsidR="005A091E" w:rsidRPr="005A091E" w:rsidRDefault="005A091E" w:rsidP="005A091E">
      <w:pPr>
        <w:jc w:val="both"/>
      </w:pPr>
      <w:r w:rsidRPr="005A091E">
        <w:t>Asambleja kryen këto detyra:</w:t>
      </w:r>
    </w:p>
    <w:p w:rsidR="005A091E" w:rsidRPr="005A091E" w:rsidRDefault="005A091E" w:rsidP="005A091E">
      <w:pPr>
        <w:jc w:val="both"/>
      </w:pPr>
      <w:r w:rsidRPr="005A091E">
        <w:t>1. Zgjedh anëtarët e Akademisë.</w:t>
      </w:r>
    </w:p>
    <w:p w:rsidR="005A091E" w:rsidRPr="005A091E" w:rsidRDefault="005A091E" w:rsidP="005A091E">
      <w:pPr>
        <w:jc w:val="both"/>
      </w:pPr>
      <w:r w:rsidRPr="005A091E">
        <w:t>2. Zgjedh kryetarin, zëvendëskryetarin, sekretarin shkencor dhe drejtuesit e seksioneve.</w:t>
      </w:r>
    </w:p>
    <w:p w:rsidR="005A091E" w:rsidRPr="005A091E" w:rsidRDefault="005A091E" w:rsidP="005A091E">
      <w:pPr>
        <w:jc w:val="both"/>
      </w:pPr>
      <w:r w:rsidRPr="005A091E">
        <w:t>3. Miraton projektbuxhetin vjetor, pas përgatitjes së tij nga Kryesia, dhe ia dërgon Kuvendit për miratim.</w:t>
      </w:r>
    </w:p>
    <w:p w:rsidR="005A091E" w:rsidRPr="005A091E" w:rsidRDefault="005A091E" w:rsidP="005A091E">
      <w:pPr>
        <w:jc w:val="both"/>
      </w:pPr>
      <w:r w:rsidRPr="005A091E">
        <w:t>4. Miraton raportin vjetor të veprimtarisë së Akademisë për vitin përmbyllës pas përgatitjes së tij nga Kryesia.</w:t>
      </w:r>
    </w:p>
    <w:p w:rsidR="005A091E" w:rsidRPr="005A091E" w:rsidRDefault="005A091E" w:rsidP="005A091E">
      <w:pPr>
        <w:jc w:val="both"/>
      </w:pPr>
      <w:r w:rsidRPr="005A091E">
        <w:t>5. Miraton programin e punës për vitin pasardhës, si dhe programet afatgjata e strategjitë e zhvillimit.</w:t>
      </w:r>
    </w:p>
    <w:p w:rsidR="005A091E" w:rsidRPr="005A091E" w:rsidRDefault="005A091E" w:rsidP="005A091E">
      <w:pPr>
        <w:jc w:val="both"/>
      </w:pPr>
      <w:r w:rsidRPr="005A091E">
        <w:t>6. Miraton statutin dhe ndryshimet e tij me 2/3 e votave.</w:t>
      </w:r>
    </w:p>
    <w:p w:rsidR="005A091E" w:rsidRPr="005A091E" w:rsidRDefault="005A091E" w:rsidP="005A091E">
      <w:pPr>
        <w:jc w:val="both"/>
      </w:pPr>
      <w:r w:rsidRPr="005A091E">
        <w:t>7. Miraton marrëveshjet që nënshkruan Akademia me të tretët, sipas përcaktimeve në statut.</w:t>
      </w:r>
    </w:p>
    <w:p w:rsidR="005A091E" w:rsidRPr="005A091E" w:rsidRDefault="005A091E" w:rsidP="005A091E">
      <w:pPr>
        <w:jc w:val="both"/>
      </w:pPr>
      <w:r w:rsidRPr="005A091E">
        <w:t>8. Përcakton llojet e çmimeve shkencore dhe kriteret e dhënies së tyre.</w:t>
      </w:r>
    </w:p>
    <w:p w:rsidR="005A091E" w:rsidRPr="005A091E" w:rsidRDefault="005A091E" w:rsidP="005A091E">
      <w:pPr>
        <w:jc w:val="both"/>
      </w:pPr>
      <w:r w:rsidRPr="005A091E">
        <w:t>9. Miraton aderimin e Akademisë në organizata apo bashkime ndërkombëtare me natyrë shkencore.</w:t>
      </w:r>
    </w:p>
    <w:p w:rsidR="005A091E" w:rsidRPr="005A091E" w:rsidRDefault="005A091E" w:rsidP="005A091E">
      <w:pPr>
        <w:jc w:val="both"/>
      </w:pPr>
      <w:r w:rsidRPr="005A091E">
        <w:t>10. Kryen edhe çdo detyrë tjetër të ngarkuar nga statuti.</w:t>
      </w:r>
    </w:p>
    <w:p w:rsidR="005A091E" w:rsidRPr="005A091E" w:rsidRDefault="005A091E" w:rsidP="005A091E">
      <w:pPr>
        <w:jc w:val="center"/>
      </w:pPr>
      <w:r w:rsidRPr="005A091E">
        <w:t>Neni 8</w:t>
      </w:r>
    </w:p>
    <w:p w:rsidR="005A091E" w:rsidRPr="005A091E" w:rsidRDefault="005A091E" w:rsidP="005A091E">
      <w:pPr>
        <w:jc w:val="center"/>
      </w:pPr>
      <w:r w:rsidRPr="005A091E">
        <w:t>Mbledhjet e Asamblesë</w:t>
      </w:r>
    </w:p>
    <w:p w:rsidR="005A091E" w:rsidRPr="005A091E" w:rsidRDefault="005A091E" w:rsidP="005A091E">
      <w:pPr>
        <w:jc w:val="both"/>
      </w:pPr>
      <w:r w:rsidRPr="005A091E">
        <w:t>1. Si rregull, Asambleja mblidhet dy herë në vit.</w:t>
      </w:r>
    </w:p>
    <w:p w:rsidR="005A091E" w:rsidRPr="005A091E" w:rsidRDefault="005A091E" w:rsidP="005A091E">
      <w:pPr>
        <w:jc w:val="both"/>
      </w:pPr>
      <w:r w:rsidRPr="005A091E">
        <w:lastRenderedPageBreak/>
        <w:t>2. Zgjedhjet për anëtarët e rinj të Kryesisë zhvillohen gjithmonë në fund të vitit, përveç rasteve të mbetjes së vendeve të lira në organet drejtuese, sipas përcaktimeve në statut.</w:t>
      </w:r>
    </w:p>
    <w:p w:rsidR="005A091E" w:rsidRPr="005A091E" w:rsidRDefault="005A091E" w:rsidP="005A091E">
      <w:pPr>
        <w:jc w:val="both"/>
      </w:pPr>
      <w:r w:rsidRPr="005A091E">
        <w:t>3. Çdo vit Asambleja zhvillon një mbledhje të zgjeruar të saj për miratimin e projektbuxhetit, programit dhe raportit vjetor të saj.</w:t>
      </w:r>
    </w:p>
    <w:p w:rsidR="005A091E" w:rsidRPr="005A091E" w:rsidRDefault="005A091E" w:rsidP="005A091E">
      <w:pPr>
        <w:jc w:val="both"/>
      </w:pPr>
      <w:r w:rsidRPr="005A091E">
        <w:t>4. Mbledhjet e Asamblesë janë të vlefshme kur në to merr pjesë më shumë se gjysma e të gjithë anëtarëve të saj.</w:t>
      </w:r>
    </w:p>
    <w:p w:rsidR="005A091E" w:rsidRPr="005A091E" w:rsidRDefault="005A091E" w:rsidP="005A091E">
      <w:pPr>
        <w:jc w:val="both"/>
      </w:pPr>
      <w:r w:rsidRPr="005A091E">
        <w:t>5. Vendimi me shumicë të thjeshtë merret kur për të voton "pro" më shumë se gjysma e anëtarëve të pranishëm.</w:t>
      </w:r>
    </w:p>
    <w:p w:rsidR="005A091E" w:rsidRPr="005A091E" w:rsidRDefault="005A091E" w:rsidP="005A091E">
      <w:pPr>
        <w:jc w:val="both"/>
      </w:pPr>
      <w:r w:rsidRPr="005A091E">
        <w:t>6. Zgjedhjet për personat që ushtrojnë kompetencat e parashikuara në pikat 1 dhe 2, të nenit 7, të këtij ligji, bëhen me votim të fshehtë dhe me shumicë absolute të të gjithë anëtarëve.</w:t>
      </w:r>
    </w:p>
    <w:p w:rsidR="005A091E" w:rsidRPr="005A091E" w:rsidRDefault="005A091E" w:rsidP="005A091E">
      <w:pPr>
        <w:jc w:val="both"/>
      </w:pPr>
      <w:r w:rsidRPr="005A091E">
        <w:t>7. Mospjesëmarrja e "anëtarëve emeritus" nuk cenon arritjen e kuorumit apo përcaktimin e shumicave të cilësuara.</w:t>
      </w:r>
    </w:p>
    <w:p w:rsidR="005A091E" w:rsidRPr="005A091E" w:rsidRDefault="005A091E" w:rsidP="005A091E">
      <w:pPr>
        <w:jc w:val="center"/>
      </w:pPr>
      <w:r w:rsidRPr="005A091E">
        <w:t>Neni 9</w:t>
      </w:r>
    </w:p>
    <w:p w:rsidR="005A091E" w:rsidRPr="005A091E" w:rsidRDefault="005A091E" w:rsidP="005A091E">
      <w:pPr>
        <w:jc w:val="center"/>
      </w:pPr>
      <w:r w:rsidRPr="005A091E">
        <w:t>Të drejtat dhe detyrat e anëtarëve të Asamblesë</w:t>
      </w:r>
    </w:p>
    <w:p w:rsidR="005A091E" w:rsidRPr="005A091E" w:rsidRDefault="005A091E" w:rsidP="005A091E">
      <w:pPr>
        <w:jc w:val="both"/>
      </w:pPr>
      <w:r w:rsidRPr="005A091E">
        <w:t>Anëtarët e Asamblesë kanë këto të drejta dhe detyra:</w:t>
      </w:r>
    </w:p>
    <w:p w:rsidR="005A091E" w:rsidRPr="005A091E" w:rsidRDefault="005A091E" w:rsidP="005A091E">
      <w:pPr>
        <w:jc w:val="both"/>
      </w:pPr>
      <w:r w:rsidRPr="005A091E">
        <w:t>1. Të zgjedhin dhe të zgjidhen në organet drejtuese dhe në strukturat në përbërje ose pranë Akademisë.</w:t>
      </w:r>
    </w:p>
    <w:p w:rsidR="005A091E" w:rsidRPr="005A091E" w:rsidRDefault="005A091E" w:rsidP="005A091E">
      <w:pPr>
        <w:jc w:val="both"/>
      </w:pPr>
      <w:r w:rsidRPr="005A091E">
        <w:t>2. Të marrin pjesë aktive në mbledhjet e Asamblesë, të seksioneve dhe të komisioneve.</w:t>
      </w:r>
    </w:p>
    <w:p w:rsidR="005A091E" w:rsidRPr="005A091E" w:rsidRDefault="005A091E" w:rsidP="005A091E">
      <w:pPr>
        <w:jc w:val="both"/>
      </w:pPr>
      <w:r w:rsidRPr="005A091E">
        <w:t>3. Të luajnë rol aktiv në stimulimin dhe promovimin e shkencës e të kërkimit shkencor në institucionet ku punojnë apo në fushën përkatëse.</w:t>
      </w:r>
    </w:p>
    <w:p w:rsidR="005A091E" w:rsidRPr="005A091E" w:rsidRDefault="005A091E" w:rsidP="005A091E">
      <w:pPr>
        <w:jc w:val="both"/>
      </w:pPr>
      <w:r w:rsidRPr="005A091E">
        <w:t>4. Të zbatojnë detyrat që u janë dhënë nga Asambleja, Kryesia, kryetari, kryetarët e seksioneve apo komisioni përkatës.</w:t>
      </w:r>
    </w:p>
    <w:p w:rsidR="005A091E" w:rsidRPr="005A091E" w:rsidRDefault="005A091E" w:rsidP="005A091E">
      <w:pPr>
        <w:jc w:val="both"/>
      </w:pPr>
      <w:r w:rsidRPr="005A091E">
        <w:t>5. Të marrin pjesë aktive në kongreset, konferencat e veprimtaritë zyrtare të Akademisë dhe të organeve të saj.</w:t>
      </w:r>
    </w:p>
    <w:p w:rsidR="005A091E" w:rsidRPr="005A091E" w:rsidRDefault="005A091E" w:rsidP="005A091E">
      <w:pPr>
        <w:jc w:val="both"/>
      </w:pPr>
      <w:r w:rsidRPr="005A091E">
        <w:t>6. Të kërk ojnë dhe të marrin informacion për punën shkencore, planet dhe programet e përgatitura nga institucionet e arsimit të lartë dhe nga institucionet kërkimore për fushën që mbulojnë.</w:t>
      </w:r>
    </w:p>
    <w:p w:rsidR="005A091E" w:rsidRPr="005A091E" w:rsidRDefault="005A091E" w:rsidP="005A091E">
      <w:pPr>
        <w:jc w:val="both"/>
      </w:pPr>
      <w:r w:rsidRPr="005A091E">
        <w:t>7. Të japin ekspertizë dhe këshillime për institucionet publike të shkencës dhe të arsimit.</w:t>
      </w:r>
    </w:p>
    <w:p w:rsidR="005A091E" w:rsidRPr="005A091E" w:rsidRDefault="005A091E" w:rsidP="005A091E">
      <w:pPr>
        <w:jc w:val="both"/>
      </w:pPr>
      <w:r w:rsidRPr="005A091E">
        <w:t>8. Të marrin pjesë në njësitë apo grupet e punës për studimin, hartimin dhe kërkimin në fusha të caktuara.</w:t>
      </w:r>
    </w:p>
    <w:p w:rsidR="005A091E" w:rsidRPr="005A091E" w:rsidRDefault="005A091E" w:rsidP="005A091E">
      <w:pPr>
        <w:jc w:val="both"/>
      </w:pPr>
      <w:r w:rsidRPr="005A091E">
        <w:t>9. Të përfaqësojnë Akademinë e Shkencave në komisione, borde dhe këshilla ekspertize me karakter ndërinstitucional.</w:t>
      </w:r>
    </w:p>
    <w:p w:rsidR="005A091E" w:rsidRPr="005A091E" w:rsidRDefault="005A091E" w:rsidP="005A091E">
      <w:pPr>
        <w:jc w:val="both"/>
      </w:pPr>
      <w:r w:rsidRPr="005A091E">
        <w:t>10. "Anëtarët emeritus" përjashtohen nga detyrimet e pikës 2, të këtij neni, dhe nga e drejta për t'u zgjedhur në organet drejtuese.</w:t>
      </w:r>
    </w:p>
    <w:p w:rsidR="005A091E" w:rsidRPr="005A091E" w:rsidRDefault="005A091E" w:rsidP="005A091E">
      <w:pPr>
        <w:jc w:val="center"/>
      </w:pPr>
      <w:r w:rsidRPr="005A091E">
        <w:t>Neni 10</w:t>
      </w:r>
    </w:p>
    <w:p w:rsidR="005A091E" w:rsidRPr="005A091E" w:rsidRDefault="005A091E" w:rsidP="005A091E">
      <w:pPr>
        <w:jc w:val="center"/>
      </w:pPr>
      <w:r w:rsidRPr="005A091E">
        <w:t>Të drejtat dhe detyrat e anëtarëve të tjerë</w:t>
      </w:r>
    </w:p>
    <w:p w:rsidR="005A091E" w:rsidRPr="005A091E" w:rsidRDefault="005A091E" w:rsidP="005A091E">
      <w:pPr>
        <w:jc w:val="both"/>
      </w:pPr>
      <w:r w:rsidRPr="005A091E">
        <w:lastRenderedPageBreak/>
        <w:t>Anëtarët e jashtëm, të nderit dhe ata korrespondentë kanë të drejtë të marrin pjesë në mbledhjet e Asamblesë dhe në të gjithë aktivitetet e Akademisë. Me pëlqimin e tyre, ata aktivizohen dhe kontribuojnë në plotësimin e detyrave të Akademisë dhe të anëtarëve të saj, të parashikuara në nenet 4 dhe 9 të këtij ligji.</w:t>
      </w:r>
    </w:p>
    <w:p w:rsidR="005A091E" w:rsidRPr="005A091E" w:rsidRDefault="005A091E" w:rsidP="005A091E">
      <w:pPr>
        <w:jc w:val="center"/>
      </w:pPr>
      <w:r w:rsidRPr="005A091E">
        <w:t>KREU III</w:t>
      </w:r>
    </w:p>
    <w:p w:rsidR="005A091E" w:rsidRPr="005A091E" w:rsidRDefault="005A091E" w:rsidP="005A091E">
      <w:pPr>
        <w:jc w:val="center"/>
      </w:pPr>
      <w:r w:rsidRPr="005A091E">
        <w:t>ORGANET EKZEKUTIVE</w:t>
      </w:r>
    </w:p>
    <w:p w:rsidR="005A091E" w:rsidRPr="005A091E" w:rsidRDefault="005A091E" w:rsidP="005A091E">
      <w:pPr>
        <w:jc w:val="center"/>
      </w:pPr>
      <w:r w:rsidRPr="005A091E">
        <w:t>Neni 11</w:t>
      </w:r>
    </w:p>
    <w:p w:rsidR="005A091E" w:rsidRPr="005A091E" w:rsidRDefault="005A091E" w:rsidP="005A091E">
      <w:pPr>
        <w:jc w:val="center"/>
      </w:pPr>
      <w:r w:rsidRPr="005A091E">
        <w:t>Zgjedhja e Kryesisë</w:t>
      </w:r>
    </w:p>
    <w:p w:rsidR="005A091E" w:rsidRPr="005A091E" w:rsidRDefault="005A091E" w:rsidP="005A091E">
      <w:pPr>
        <w:jc w:val="both"/>
      </w:pPr>
      <w:r w:rsidRPr="005A091E">
        <w:t>1. Kryesia është organ ekzekutiv i Akademisë.</w:t>
      </w:r>
    </w:p>
    <w:p w:rsidR="005A091E" w:rsidRPr="005A091E" w:rsidRDefault="005A091E" w:rsidP="005A091E">
      <w:pPr>
        <w:jc w:val="both"/>
      </w:pPr>
      <w:r w:rsidRPr="005A091E">
        <w:t>2. Kryesia përbëhet nga kryetari, zëvendëskryetari, sekretari shkencor dhe drejtuesit e seksioneve.</w:t>
      </w:r>
    </w:p>
    <w:p w:rsidR="005A091E" w:rsidRPr="005A091E" w:rsidRDefault="005A091E" w:rsidP="005A091E">
      <w:pPr>
        <w:jc w:val="both"/>
      </w:pPr>
      <w:r w:rsidRPr="005A091E">
        <w:t>3. Asambleja zgjedh me votim të fshehtë për një mandat 4-vjeçar Kryetarin e Akademisë.</w:t>
      </w:r>
    </w:p>
    <w:p w:rsidR="005A091E" w:rsidRPr="005A091E" w:rsidRDefault="005A091E" w:rsidP="005A091E">
      <w:pPr>
        <w:jc w:val="both"/>
      </w:pPr>
      <w:r w:rsidRPr="005A091E">
        <w:t>4. Zgjedhja e Kryetarit i Akademisë bëhet nga anëtarët e Asamblesë drejtpërdrejt dhe me votim të fshehtë. Kryetar i Akademisë zgjidhet akademiku që fiton shumicën absolute të votave të anëtarëve të Asamblesë. Në rast se asnjë kandidat nuk fiton shumicën absolute të votave, votimi përsëritet dhe kandidati që fiton më shumë se gjysmën e votave të anëtarëve të pranishëm zgjidhet Kryetar i Akademisë.</w:t>
      </w:r>
    </w:p>
    <w:p w:rsidR="005A091E" w:rsidRPr="005A091E" w:rsidRDefault="005A091E" w:rsidP="005A091E">
      <w:pPr>
        <w:jc w:val="both"/>
      </w:pPr>
      <w:r w:rsidRPr="005A091E">
        <w:t>5. Presidenti i Republikës, brenda 10 ditëve nga data e marrjes dijeni për vendimin e Asamblesë, emëron kryetarin e zgjedhur prej saj.</w:t>
      </w:r>
    </w:p>
    <w:p w:rsidR="005A091E" w:rsidRPr="005A091E" w:rsidRDefault="005A091E" w:rsidP="005A091E">
      <w:pPr>
        <w:jc w:val="both"/>
      </w:pPr>
      <w:r w:rsidRPr="005A091E">
        <w:t>6. Kur Presidenti i Republikës vendos mosemërimin e kryetarit të zgjedhur, dekreti i Presidentit e humbet fuqinë nëse nuk mbështetet nga shumica e të gjithë anëtarëve të Asamblesë.</w:t>
      </w:r>
    </w:p>
    <w:p w:rsidR="005A091E" w:rsidRPr="005A091E" w:rsidRDefault="005A091E" w:rsidP="005A091E">
      <w:pPr>
        <w:jc w:val="both"/>
      </w:pPr>
      <w:r w:rsidRPr="005A091E">
        <w:t>7. Në rastin e parashikuar në pikën 6, të këtij neni, si dhe kur Presidenti nuk shprehet, kryetari i zgjedhur shpallet i emëruar dhe fillon detyrën brenda 7 ditëve nga data e marrjes së vendimit të Asamblesë ose nga data e mbarimit të afatit të parashikuar në pikën 5 të këtij neni.</w:t>
      </w:r>
    </w:p>
    <w:p w:rsidR="005A091E" w:rsidRPr="005A091E" w:rsidRDefault="005A091E" w:rsidP="005A091E">
      <w:pPr>
        <w:jc w:val="both"/>
      </w:pPr>
      <w:r w:rsidRPr="005A091E">
        <w:t>8. Zëvendëskryetari, sekretari shkencor dhe drejtuesit e seksioneve zgjidhen drejtpërdrejt nga Asambleja, me votim të fshehtë, me shumicën absolute të votave.</w:t>
      </w:r>
    </w:p>
    <w:p w:rsidR="005A091E" w:rsidRPr="005A091E" w:rsidRDefault="005A091E" w:rsidP="005A091E">
      <w:pPr>
        <w:jc w:val="both"/>
      </w:pPr>
      <w:r w:rsidRPr="005A091E">
        <w:t>9. Mandati i zëvendëskryetarit është 4 vjet, ndërsa ai sekretarit shkencor dhe drejtuesve të seksioneve është 5 vjet.</w:t>
      </w:r>
    </w:p>
    <w:p w:rsidR="005A091E" w:rsidRPr="005A091E" w:rsidRDefault="005A091E" w:rsidP="005A091E">
      <w:pPr>
        <w:jc w:val="both"/>
      </w:pPr>
      <w:r w:rsidRPr="005A091E">
        <w:t>10. Kryetari, zëvendëskryetari, sekretari shkencor dhe drejtuesit e seksioneve mund të rizgjidhen në të njëjtin funksion për dy mandate, por jo radhazi.</w:t>
      </w:r>
    </w:p>
    <w:p w:rsidR="005A091E" w:rsidRPr="005A091E" w:rsidRDefault="005A091E" w:rsidP="005A091E">
      <w:pPr>
        <w:jc w:val="both"/>
      </w:pPr>
      <w:r w:rsidRPr="005A091E">
        <w:t>11. Kriteret dhe procedura e zgjedhjes së Kryesisë përcaktohen në Statutin e Akademisë.</w:t>
      </w:r>
    </w:p>
    <w:p w:rsidR="005A091E" w:rsidRPr="005A091E" w:rsidRDefault="005A091E" w:rsidP="005A091E">
      <w:pPr>
        <w:jc w:val="center"/>
      </w:pPr>
      <w:r w:rsidRPr="005A091E">
        <w:t>Neni 12</w:t>
      </w:r>
    </w:p>
    <w:p w:rsidR="005A091E" w:rsidRPr="005A091E" w:rsidRDefault="005A091E" w:rsidP="005A091E">
      <w:pPr>
        <w:jc w:val="center"/>
      </w:pPr>
      <w:r w:rsidRPr="005A091E">
        <w:t>Detyrat dhe kompetencat e Kryesisë</w:t>
      </w:r>
    </w:p>
    <w:p w:rsidR="005A091E" w:rsidRPr="005A091E" w:rsidRDefault="005A091E" w:rsidP="005A091E">
      <w:pPr>
        <w:jc w:val="both"/>
      </w:pPr>
      <w:r w:rsidRPr="005A091E">
        <w:t>1. Detyrat dhe kompetencat e Kryesisë janë:</w:t>
      </w:r>
    </w:p>
    <w:p w:rsidR="005A091E" w:rsidRPr="005A091E" w:rsidRDefault="005A091E" w:rsidP="005A091E">
      <w:pPr>
        <w:jc w:val="both"/>
      </w:pPr>
      <w:r w:rsidRPr="005A091E">
        <w:t>a) organizon dhe drejton Akademinë në bazë e në zbatim të këtij ligji, statutit të saj dhe vendimeve të Asamblesë;</w:t>
      </w:r>
    </w:p>
    <w:p w:rsidR="005A091E" w:rsidRPr="005A091E" w:rsidRDefault="005A091E" w:rsidP="005A091E">
      <w:pPr>
        <w:jc w:val="both"/>
      </w:pPr>
      <w:r w:rsidRPr="005A091E">
        <w:lastRenderedPageBreak/>
        <w:t>b) ndjek dhe organizon punën e seksioneve, komisioneve, si dhe të njësive të ngritura pranë Akademisë;</w:t>
      </w:r>
    </w:p>
    <w:p w:rsidR="005A091E" w:rsidRPr="005A091E" w:rsidRDefault="005A091E" w:rsidP="005A091E">
      <w:pPr>
        <w:jc w:val="both"/>
      </w:pPr>
      <w:r w:rsidRPr="005A091E">
        <w:t>c) organizon dhe drejton punën e administratës së Akademisë, përfshirë edhe entin botues, sipas rregullores së brendshme të funksionimit të saj;</w:t>
      </w:r>
    </w:p>
    <w:p w:rsidR="005A091E" w:rsidRPr="005A091E" w:rsidRDefault="005A091E" w:rsidP="005A091E">
      <w:pPr>
        <w:jc w:val="both"/>
      </w:pPr>
      <w:r w:rsidRPr="005A091E">
        <w:t>ç) përgatit projektprogramin dhe projektbuxhetin;</w:t>
      </w:r>
    </w:p>
    <w:p w:rsidR="005A091E" w:rsidRPr="005A091E" w:rsidRDefault="005A091E" w:rsidP="005A091E">
      <w:pPr>
        <w:jc w:val="both"/>
      </w:pPr>
      <w:r w:rsidRPr="005A091E">
        <w:t>d) përgatit mbledhjet e Asamblesë;</w:t>
      </w:r>
    </w:p>
    <w:p w:rsidR="005A091E" w:rsidRPr="005A091E" w:rsidRDefault="005A091E" w:rsidP="005A091E">
      <w:pPr>
        <w:jc w:val="both"/>
      </w:pPr>
      <w:r w:rsidRPr="005A091E">
        <w:t>dh) përgatit raportin vjetor.</w:t>
      </w:r>
    </w:p>
    <w:p w:rsidR="005A091E" w:rsidRPr="005A091E" w:rsidRDefault="005A091E" w:rsidP="005A091E">
      <w:pPr>
        <w:jc w:val="both"/>
      </w:pPr>
      <w:r w:rsidRPr="005A091E">
        <w:t>2. Për kryerjen e detyrave të saj, Kryesia nxjerr vendime të brendshme. Vendimet e brendshme merren me shumicë të thjeshtë. Në rast barazimi votash, vota e Kryetarit është përcaktuese.</w:t>
      </w:r>
    </w:p>
    <w:p w:rsidR="005A091E" w:rsidRPr="005A091E" w:rsidRDefault="005A091E" w:rsidP="005A091E">
      <w:pPr>
        <w:jc w:val="both"/>
      </w:pPr>
      <w:r w:rsidRPr="005A091E">
        <w:t>3. Detyrat e zëvendëskryetarit, sekretarit shkencor dhe drejtuesve të seksioneve përcaktohen në Statutin e Akademisë.</w:t>
      </w:r>
    </w:p>
    <w:p w:rsidR="005A091E" w:rsidRPr="005A091E" w:rsidRDefault="005A091E" w:rsidP="005A091E">
      <w:pPr>
        <w:jc w:val="center"/>
      </w:pPr>
      <w:r w:rsidRPr="005A091E">
        <w:t>Neni 13</w:t>
      </w:r>
    </w:p>
    <w:p w:rsidR="005A091E" w:rsidRPr="005A091E" w:rsidRDefault="005A091E" w:rsidP="005A091E">
      <w:pPr>
        <w:jc w:val="center"/>
      </w:pPr>
      <w:r w:rsidRPr="005A091E">
        <w:t>Kryetari</w:t>
      </w:r>
    </w:p>
    <w:p w:rsidR="005A091E" w:rsidRPr="005A091E" w:rsidRDefault="005A091E" w:rsidP="005A091E">
      <w:pPr>
        <w:jc w:val="both"/>
      </w:pPr>
      <w:r w:rsidRPr="005A091E">
        <w:t>1. Detyrat e kryetarit janë:</w:t>
      </w:r>
    </w:p>
    <w:p w:rsidR="005A091E" w:rsidRPr="005A091E" w:rsidRDefault="005A091E" w:rsidP="005A091E">
      <w:pPr>
        <w:jc w:val="both"/>
      </w:pPr>
      <w:r w:rsidRPr="005A091E">
        <w:t>a) drejton dhe organizon punën e veprimtarinë e Akademisë e të Kryesisë;</w:t>
      </w:r>
    </w:p>
    <w:p w:rsidR="005A091E" w:rsidRPr="005A091E" w:rsidRDefault="005A091E" w:rsidP="005A091E">
      <w:pPr>
        <w:jc w:val="both"/>
      </w:pPr>
      <w:r w:rsidRPr="005A091E">
        <w:t>b) përfaqëson Akademinë në marrëdhënie me të tretët dhe nënshkruan në emër të saj;</w:t>
      </w:r>
    </w:p>
    <w:p w:rsidR="005A091E" w:rsidRPr="005A091E" w:rsidRDefault="005A091E" w:rsidP="005A091E">
      <w:pPr>
        <w:jc w:val="both"/>
      </w:pPr>
      <w:r w:rsidRPr="005A091E">
        <w:t>c) raporton në Asamble për aktivitetin e përgjithshëm;</w:t>
      </w:r>
    </w:p>
    <w:p w:rsidR="005A091E" w:rsidRPr="005A091E" w:rsidRDefault="005A091E" w:rsidP="005A091E">
      <w:pPr>
        <w:jc w:val="both"/>
      </w:pPr>
      <w:r w:rsidRPr="005A091E">
        <w:t>ç) raporton në Kryesi për aktivitetin semestral;</w:t>
      </w:r>
    </w:p>
    <w:p w:rsidR="005A091E" w:rsidRPr="005A091E" w:rsidRDefault="005A091E" w:rsidP="005A091E">
      <w:pPr>
        <w:jc w:val="both"/>
      </w:pPr>
      <w:r w:rsidRPr="005A091E">
        <w:t>d) drejton mbledhjet e Asamblesë;</w:t>
      </w:r>
    </w:p>
    <w:p w:rsidR="005A091E" w:rsidRPr="005A091E" w:rsidRDefault="005A091E" w:rsidP="005A091E">
      <w:pPr>
        <w:jc w:val="both"/>
      </w:pPr>
      <w:r w:rsidRPr="005A091E">
        <w:t>dh) nënshkruan vendimet e Kryesisë dhe të Asamblesë;</w:t>
      </w:r>
    </w:p>
    <w:p w:rsidR="005A091E" w:rsidRPr="005A091E" w:rsidRDefault="005A091E" w:rsidP="005A091E">
      <w:pPr>
        <w:jc w:val="both"/>
      </w:pPr>
      <w:r w:rsidRPr="005A091E">
        <w:t>e) zbaton detyrat e përcaktuara në statut.</w:t>
      </w:r>
    </w:p>
    <w:p w:rsidR="005A091E" w:rsidRPr="005A091E" w:rsidRDefault="005A091E" w:rsidP="005A091E">
      <w:pPr>
        <w:jc w:val="both"/>
      </w:pPr>
      <w:r w:rsidRPr="005A091E">
        <w:t>2. Në zbatimin e detyrave dhe kompetencave të tij, Kryetari nxjerr urdhra të brendshëm.</w:t>
      </w:r>
    </w:p>
    <w:p w:rsidR="005A091E" w:rsidRPr="005A091E" w:rsidRDefault="005A091E" w:rsidP="005A091E">
      <w:pPr>
        <w:jc w:val="center"/>
      </w:pPr>
      <w:r w:rsidRPr="005A091E">
        <w:t>KREU IV</w:t>
      </w:r>
    </w:p>
    <w:p w:rsidR="005A091E" w:rsidRPr="005A091E" w:rsidRDefault="005A091E" w:rsidP="005A091E">
      <w:pPr>
        <w:jc w:val="center"/>
      </w:pPr>
      <w:r w:rsidRPr="005A091E">
        <w:t>VLEFSHMËRIA, PAPAJTUESHMËRITË DHE NDËRPRERJA E MANDATEVE</w:t>
      </w:r>
    </w:p>
    <w:p w:rsidR="005A091E" w:rsidRPr="005A091E" w:rsidRDefault="005A091E" w:rsidP="005A091E">
      <w:pPr>
        <w:jc w:val="center"/>
      </w:pPr>
      <w:r w:rsidRPr="005A091E">
        <w:t>Neni 14</w:t>
      </w:r>
    </w:p>
    <w:p w:rsidR="005A091E" w:rsidRPr="005A091E" w:rsidRDefault="005A091E" w:rsidP="005A091E">
      <w:pPr>
        <w:jc w:val="center"/>
      </w:pPr>
      <w:r w:rsidRPr="005A091E">
        <w:t>Vlefshmëria</w:t>
      </w:r>
    </w:p>
    <w:p w:rsidR="005A091E" w:rsidRPr="005A091E" w:rsidRDefault="005A091E" w:rsidP="005A091E">
      <w:pPr>
        <w:jc w:val="both"/>
      </w:pPr>
      <w:r w:rsidRPr="005A091E">
        <w:t>1. Me zgjedhjen si anëtar i Asamblesë, personi fiton titullin "akademik" ose "akademik i asociuar".</w:t>
      </w:r>
    </w:p>
    <w:p w:rsidR="005A091E" w:rsidRPr="005A091E" w:rsidRDefault="005A091E" w:rsidP="005A091E">
      <w:pPr>
        <w:jc w:val="both"/>
      </w:pPr>
      <w:r w:rsidRPr="005A091E">
        <w:t>2. Titujt "akademik" dhe "akademik i asociuar" janë tituj akademikë e si të tillë hiqen vetëm në rastet e ndërprerjes së mandateve të parashikuara në këtë ligj apo me vendim gjykate.</w:t>
      </w:r>
    </w:p>
    <w:p w:rsidR="005A091E" w:rsidRPr="005A091E" w:rsidRDefault="005A091E" w:rsidP="005A091E">
      <w:pPr>
        <w:jc w:val="both"/>
      </w:pPr>
      <w:r w:rsidRPr="005A091E">
        <w:t>3. Titujt "akademik" dhe "akademik i asociuar" përfitojnë një shpërblim mujor të përhershëm për titull në masën e përcaktuar me vendim të Këshillit të Ministrave.</w:t>
      </w:r>
    </w:p>
    <w:p w:rsidR="005A091E" w:rsidRPr="005A091E" w:rsidRDefault="005A091E" w:rsidP="005A091E">
      <w:pPr>
        <w:jc w:val="both"/>
      </w:pPr>
      <w:r w:rsidRPr="005A091E">
        <w:lastRenderedPageBreak/>
        <w:t>4. Kur një anëtar i Asamblesë shkon me banim të përhershëm jashtë vendit, atëherë ai kalon në statusin "anëtar korrespondent". Në rast rikthimi, rifiton statusin e mëparshëm.</w:t>
      </w:r>
    </w:p>
    <w:p w:rsidR="005A091E" w:rsidRPr="005A091E" w:rsidRDefault="005A091E" w:rsidP="005A091E">
      <w:pPr>
        <w:jc w:val="center"/>
      </w:pPr>
      <w:r w:rsidRPr="005A091E">
        <w:t>Neni 15</w:t>
      </w:r>
    </w:p>
    <w:p w:rsidR="005A091E" w:rsidRPr="005A091E" w:rsidRDefault="005A091E" w:rsidP="005A091E">
      <w:pPr>
        <w:jc w:val="center"/>
      </w:pPr>
      <w:r w:rsidRPr="005A091E">
        <w:t>Ndalesat dhe papajtueshmëria</w:t>
      </w:r>
    </w:p>
    <w:p w:rsidR="005A091E" w:rsidRPr="005A091E" w:rsidRDefault="005A091E" w:rsidP="005A091E">
      <w:pPr>
        <w:jc w:val="both"/>
      </w:pPr>
      <w:r w:rsidRPr="005A091E">
        <w:t>1. Anëta rë të Asamblesë mund të zgjidhen personat deri në moshën 68 vjeç për titullin "akademik" dhe deri në 65 vjeç për titullin "akademik i asociuar".</w:t>
      </w:r>
    </w:p>
    <w:p w:rsidR="005A091E" w:rsidRPr="005A091E" w:rsidRDefault="005A091E" w:rsidP="005A091E">
      <w:pPr>
        <w:jc w:val="both"/>
      </w:pPr>
      <w:r w:rsidRPr="005A091E">
        <w:t>2. Personat që ushtrojnë funksione drejtuese në institucionet kushtetuese apo në partitë politike nuk mund të zgjidhen anëtarë të Asamblesë.</w:t>
      </w:r>
    </w:p>
    <w:p w:rsidR="005A091E" w:rsidRPr="005A091E" w:rsidRDefault="005A091E" w:rsidP="005A091E">
      <w:pPr>
        <w:jc w:val="both"/>
      </w:pPr>
      <w:r w:rsidRPr="005A091E">
        <w:t>3. Personat që ushtrojnë detyra të larta drejtuese shtetërore ose në partitë politike, sipas përcaktimeve në statut, nuk mund të zgjidhen anëtarë të Kryesisë.</w:t>
      </w:r>
    </w:p>
    <w:p w:rsidR="005A091E" w:rsidRPr="005A091E" w:rsidRDefault="005A091E" w:rsidP="005A091E">
      <w:pPr>
        <w:jc w:val="both"/>
      </w:pPr>
      <w:r w:rsidRPr="005A091E">
        <w:t>4. Anëtarët e Kryesisë nuk mund të ushtrojnë funksion tjetër me kohë të plotë.</w:t>
      </w:r>
    </w:p>
    <w:p w:rsidR="005A091E" w:rsidRPr="005A091E" w:rsidRDefault="005A091E" w:rsidP="005A091E">
      <w:pPr>
        <w:jc w:val="center"/>
      </w:pPr>
      <w:r w:rsidRPr="005A091E">
        <w:t>Neni 16</w:t>
      </w:r>
    </w:p>
    <w:p w:rsidR="005A091E" w:rsidRPr="005A091E" w:rsidRDefault="005A091E" w:rsidP="005A091E">
      <w:pPr>
        <w:jc w:val="center"/>
      </w:pPr>
      <w:r w:rsidRPr="005A091E">
        <w:t>Ndërprerja e mandateve</w:t>
      </w:r>
    </w:p>
    <w:p w:rsidR="005A091E" w:rsidRPr="005A091E" w:rsidRDefault="005A091E" w:rsidP="005A091E">
      <w:pPr>
        <w:jc w:val="both"/>
      </w:pPr>
      <w:r w:rsidRPr="005A091E">
        <w:t>1. Mandati i anëtarit të Akademisë ndërpritet për një nga shkaqet e mëposhtme:</w:t>
      </w:r>
    </w:p>
    <w:p w:rsidR="005A091E" w:rsidRPr="005A091E" w:rsidRDefault="005A091E" w:rsidP="005A091E">
      <w:pPr>
        <w:jc w:val="both"/>
      </w:pPr>
      <w:r w:rsidRPr="005A091E">
        <w:t>a) jep dorëheqjen;</w:t>
      </w:r>
    </w:p>
    <w:p w:rsidR="005A091E" w:rsidRPr="005A091E" w:rsidRDefault="005A091E" w:rsidP="005A091E">
      <w:pPr>
        <w:jc w:val="both"/>
      </w:pPr>
      <w:r w:rsidRPr="005A091E">
        <w:t>b) për komprometim të rëndë të figurës së akademikut, për shkelje të parimeve të deontologjisë ose për shkaqe të parashikuara në ligj;</w:t>
      </w:r>
    </w:p>
    <w:p w:rsidR="005A091E" w:rsidRPr="005A091E" w:rsidRDefault="005A091E" w:rsidP="005A091E">
      <w:pPr>
        <w:jc w:val="both"/>
      </w:pPr>
      <w:r w:rsidRPr="005A091E">
        <w:t>c) për pamundësi të ushtrimit të funksionit.</w:t>
      </w:r>
    </w:p>
    <w:p w:rsidR="005A091E" w:rsidRPr="005A091E" w:rsidRDefault="005A091E" w:rsidP="005A091E">
      <w:pPr>
        <w:jc w:val="both"/>
      </w:pPr>
      <w:r w:rsidRPr="005A091E">
        <w:t>2. Mandati i anëtarit të Kryesisë ndërpritet për një nga shkaqet e mëposhtme:</w:t>
      </w:r>
    </w:p>
    <w:p w:rsidR="005A091E" w:rsidRPr="005A091E" w:rsidRDefault="005A091E" w:rsidP="005A091E">
      <w:pPr>
        <w:jc w:val="both"/>
      </w:pPr>
      <w:r w:rsidRPr="005A091E">
        <w:t>a) jep dorëheqjen;</w:t>
      </w:r>
    </w:p>
    <w:p w:rsidR="005A091E" w:rsidRPr="005A091E" w:rsidRDefault="005A091E" w:rsidP="005A091E">
      <w:pPr>
        <w:jc w:val="both"/>
      </w:pPr>
      <w:r w:rsidRPr="005A091E">
        <w:t>b) pranon të zgjidhet ose emërohet në një funksion të papajtueshëm, të parashikuar në nenin 15, pikat 3,4, të këtij ligji;</w:t>
      </w:r>
    </w:p>
    <w:p w:rsidR="005A091E" w:rsidRPr="005A091E" w:rsidRDefault="005A091E" w:rsidP="005A091E">
      <w:pPr>
        <w:jc w:val="both"/>
      </w:pPr>
      <w:r w:rsidRPr="005A091E">
        <w:t>c) mbush moshën 75 vjeç;</w:t>
      </w:r>
    </w:p>
    <w:p w:rsidR="005A091E" w:rsidRPr="005A091E" w:rsidRDefault="005A091E" w:rsidP="005A091E">
      <w:pPr>
        <w:jc w:val="both"/>
      </w:pPr>
      <w:r w:rsidRPr="005A091E">
        <w:t>ç) shkarkohet nga Asambleja me 2/3 e votave për shkelje të rënda në ushtrimin e detyrës.</w:t>
      </w:r>
    </w:p>
    <w:p w:rsidR="005A091E" w:rsidRPr="005A091E" w:rsidRDefault="005A091E" w:rsidP="005A091E">
      <w:pPr>
        <w:jc w:val="both"/>
      </w:pPr>
      <w:r w:rsidRPr="005A091E">
        <w:t>3. Në rastet e tjera kryetari zëvendësohet përkohësisht nga zëvendëskryetari, ndërsa anëtarët e tjerë nga një person i caktuar nga Kryesia.</w:t>
      </w:r>
    </w:p>
    <w:p w:rsidR="005A091E" w:rsidRPr="005A091E" w:rsidRDefault="005A091E" w:rsidP="005A091E">
      <w:pPr>
        <w:jc w:val="center"/>
      </w:pPr>
      <w:r w:rsidRPr="005A091E">
        <w:t>KREU V</w:t>
      </w:r>
    </w:p>
    <w:p w:rsidR="005A091E" w:rsidRPr="005A091E" w:rsidRDefault="005A091E" w:rsidP="005A091E">
      <w:pPr>
        <w:jc w:val="center"/>
      </w:pPr>
      <w:r w:rsidRPr="005A091E">
        <w:t>STRUKTURAT E NJËSITË NDIHMËSE</w:t>
      </w:r>
    </w:p>
    <w:p w:rsidR="005A091E" w:rsidRPr="005A091E" w:rsidRDefault="005A091E" w:rsidP="005A091E">
      <w:pPr>
        <w:jc w:val="center"/>
      </w:pPr>
      <w:r w:rsidRPr="005A091E">
        <w:t>Neni 17</w:t>
      </w:r>
    </w:p>
    <w:p w:rsidR="005A091E" w:rsidRPr="005A091E" w:rsidRDefault="005A091E" w:rsidP="005A091E">
      <w:pPr>
        <w:jc w:val="center"/>
      </w:pPr>
      <w:r w:rsidRPr="005A091E">
        <w:t>Seksionet</w:t>
      </w:r>
    </w:p>
    <w:p w:rsidR="005A091E" w:rsidRPr="005A091E" w:rsidRDefault="005A091E" w:rsidP="005A091E">
      <w:pPr>
        <w:jc w:val="both"/>
      </w:pPr>
      <w:r w:rsidRPr="005A091E">
        <w:t>1. Me qëllim organizimin e punës dhe realizimin e funksioneve të saj, anëtarët e Asamblesë organizohen në seksione, sipas grup-fushave kryesore.</w:t>
      </w:r>
    </w:p>
    <w:p w:rsidR="005A091E" w:rsidRPr="005A091E" w:rsidRDefault="005A091E" w:rsidP="005A091E">
      <w:pPr>
        <w:jc w:val="both"/>
      </w:pPr>
      <w:r w:rsidRPr="005A091E">
        <w:lastRenderedPageBreak/>
        <w:t>2. Asambleja përcakton numrin e seksioneve që do të funksionojnë pranë Akademisë.</w:t>
      </w:r>
    </w:p>
    <w:p w:rsidR="005A091E" w:rsidRPr="005A091E" w:rsidRDefault="005A091E" w:rsidP="005A091E">
      <w:pPr>
        <w:jc w:val="both"/>
      </w:pPr>
      <w:r w:rsidRPr="005A091E">
        <w:t>3. Detyrat, përgjegjësitë, përbërja, mënyra e drejtimit dhe e funksionimit të tyre përcaktohen në Statutin e Akademisë.</w:t>
      </w:r>
    </w:p>
    <w:p w:rsidR="005A091E" w:rsidRPr="005A091E" w:rsidRDefault="005A091E" w:rsidP="005A091E">
      <w:pPr>
        <w:jc w:val="both"/>
      </w:pPr>
      <w:r w:rsidRPr="005A091E">
        <w:t>4. Seksionet mblidhen jo më pak se 4 herë në vit.</w:t>
      </w:r>
    </w:p>
    <w:p w:rsidR="005A091E" w:rsidRPr="005A091E" w:rsidRDefault="005A091E" w:rsidP="005A091E">
      <w:pPr>
        <w:jc w:val="center"/>
      </w:pPr>
      <w:r w:rsidRPr="005A091E">
        <w:t>Neni 18</w:t>
      </w:r>
    </w:p>
    <w:p w:rsidR="005A091E" w:rsidRPr="005A091E" w:rsidRDefault="005A091E" w:rsidP="005A091E">
      <w:pPr>
        <w:jc w:val="center"/>
      </w:pPr>
      <w:r w:rsidRPr="005A091E">
        <w:t>Komisionet</w:t>
      </w:r>
    </w:p>
    <w:p w:rsidR="005A091E" w:rsidRPr="005A091E" w:rsidRDefault="005A091E" w:rsidP="005A091E">
      <w:pPr>
        <w:jc w:val="both"/>
      </w:pPr>
      <w:r w:rsidRPr="005A091E">
        <w:t>1. Pranë Akademisë ngrihen komisione të përhershme ose të posaçme.</w:t>
      </w:r>
    </w:p>
    <w:p w:rsidR="005A091E" w:rsidRPr="005A091E" w:rsidRDefault="005A091E" w:rsidP="005A091E">
      <w:pPr>
        <w:jc w:val="both"/>
      </w:pPr>
      <w:r w:rsidRPr="005A091E">
        <w:t>2. Në përbërje të komisioneve ka si anëtarë, përveç akademikëve, edhe përfaqësues të institucioneve dhe qendrave të kërkimit shkencor dhe të arsimit të lartë.</w:t>
      </w:r>
    </w:p>
    <w:p w:rsidR="005A091E" w:rsidRPr="005A091E" w:rsidRDefault="005A091E" w:rsidP="005A091E">
      <w:pPr>
        <w:jc w:val="both"/>
      </w:pPr>
      <w:r w:rsidRPr="005A091E">
        <w:t>3. Komisionet e përhershme ngrihen sipas fushave.</w:t>
      </w:r>
    </w:p>
    <w:p w:rsidR="005A091E" w:rsidRPr="005A091E" w:rsidRDefault="005A091E" w:rsidP="005A091E">
      <w:pPr>
        <w:jc w:val="both"/>
      </w:pPr>
      <w:r w:rsidRPr="005A091E">
        <w:t>4. Numri, emërtimi, lloji, objekti dhe detyrat e tyre caktohen në Statutin e Akademisë.</w:t>
      </w:r>
    </w:p>
    <w:p w:rsidR="005A091E" w:rsidRPr="005A091E" w:rsidRDefault="005A091E" w:rsidP="005A091E">
      <w:pPr>
        <w:jc w:val="both"/>
      </w:pPr>
      <w:r w:rsidRPr="005A091E">
        <w:t>5. Komisionet e posaçme ngrihen me vendim të Kryesisë, sipas përcaktimeve në statut.</w:t>
      </w:r>
    </w:p>
    <w:p w:rsidR="005A091E" w:rsidRPr="005A091E" w:rsidRDefault="005A091E" w:rsidP="005A091E">
      <w:pPr>
        <w:jc w:val="center"/>
      </w:pPr>
      <w:r w:rsidRPr="005A091E">
        <w:t>Neni 19</w:t>
      </w:r>
    </w:p>
    <w:p w:rsidR="005A091E" w:rsidRPr="005A091E" w:rsidRDefault="005A091E" w:rsidP="005A091E">
      <w:pPr>
        <w:jc w:val="center"/>
      </w:pPr>
      <w:r w:rsidRPr="005A091E">
        <w:t>Njësitë e kërkim-studimit</w:t>
      </w:r>
    </w:p>
    <w:p w:rsidR="005A091E" w:rsidRPr="005A091E" w:rsidRDefault="005A091E" w:rsidP="005A091E">
      <w:pPr>
        <w:jc w:val="both"/>
      </w:pPr>
      <w:r w:rsidRPr="005A091E">
        <w:t>1. Sipas nevojave, detyrave e problemeve në fushën e kërkimit, në përmbushje të rolit të saj, pranë Akademisë mund të ngrihen njësi të kërkim- studimit me aktivitet afatshkurtër e afatgjatë.</w:t>
      </w:r>
    </w:p>
    <w:p w:rsidR="005A091E" w:rsidRPr="005A091E" w:rsidRDefault="005A091E" w:rsidP="005A091E">
      <w:pPr>
        <w:jc w:val="both"/>
      </w:pPr>
      <w:r w:rsidRPr="005A091E">
        <w:t>2. Këto njësi janë autonome në realizimin e detyrave të tyre, mbajnë marrëdhënie me Kryesinë e Kryetarin dhe raportojnë pranë tyre.</w:t>
      </w:r>
    </w:p>
    <w:p w:rsidR="005A091E" w:rsidRPr="005A091E" w:rsidRDefault="005A091E" w:rsidP="005A091E">
      <w:pPr>
        <w:jc w:val="both"/>
      </w:pPr>
      <w:r w:rsidRPr="005A091E">
        <w:t>3. Sipas rëndësisë, problemeve e kohëzgjatjes, këto njësi ngrihen me akte të Asamblesë apo të Kryesisë për njësitë me afat deri në 2 vjet dhe me vendim të Këshillit të Ministrave për njësitë e tjera.</w:t>
      </w:r>
    </w:p>
    <w:p w:rsidR="005A091E" w:rsidRPr="005A091E" w:rsidRDefault="005A091E" w:rsidP="005A091E">
      <w:pPr>
        <w:jc w:val="both"/>
      </w:pPr>
      <w:r w:rsidRPr="005A091E">
        <w:t>4. Objekti i tyre, financimi, shtrirja, veprimtaria dhe përbërja përcaktohen në aktet përkatëse që dalin për ngritjen e tyre.</w:t>
      </w:r>
    </w:p>
    <w:p w:rsidR="005A091E" w:rsidRPr="005A091E" w:rsidRDefault="005A091E" w:rsidP="005A091E">
      <w:pPr>
        <w:jc w:val="center"/>
      </w:pPr>
      <w:r w:rsidRPr="005A091E">
        <w:t>Neni 20</w:t>
      </w:r>
    </w:p>
    <w:p w:rsidR="005A091E" w:rsidRPr="005A091E" w:rsidRDefault="005A091E" w:rsidP="005A091E">
      <w:pPr>
        <w:jc w:val="center"/>
      </w:pPr>
      <w:r w:rsidRPr="005A091E">
        <w:t>Akademia e të Rinjve</w:t>
      </w:r>
    </w:p>
    <w:p w:rsidR="005A091E" w:rsidRPr="005A091E" w:rsidRDefault="005A091E" w:rsidP="005A091E">
      <w:pPr>
        <w:jc w:val="both"/>
      </w:pPr>
      <w:r w:rsidRPr="005A091E">
        <w:t>1. Me qëllim inkurajimin e drejtpërdrejtë të veprimtarisë kërkimore-shkencore të kërkuesve të rinj dhe për vendosjen e një ure komunikimi dhe promovimi me ta, funksionon Akademia e të Rinjve, si organ këshillues e bashkëpunues pranë Akademisë. Akademia e të Rinjve ka deri në 20 anëtarë, të zgjedhur nga radhët e kërkuesve të rinj me gradën shkencore "doktor". Mandati si anëtar është 4-7 vjet dhe ndërpritet në moshën 40 vjeç.</w:t>
      </w:r>
    </w:p>
    <w:p w:rsidR="005A091E" w:rsidRPr="005A091E" w:rsidRDefault="005A091E" w:rsidP="005A091E">
      <w:pPr>
        <w:jc w:val="both"/>
      </w:pPr>
      <w:r w:rsidRPr="005A091E">
        <w:t>2. Në përbërjen e saj synohet përfaqësimi nga të gjitha fushat kryesore të dijes, kulturës e shkencës.</w:t>
      </w:r>
    </w:p>
    <w:p w:rsidR="005A091E" w:rsidRPr="005A091E" w:rsidRDefault="005A091E" w:rsidP="005A091E">
      <w:pPr>
        <w:jc w:val="both"/>
      </w:pPr>
      <w:r w:rsidRPr="005A091E">
        <w:t>3. Anëtarët e Akademisë së të Rinjve përfshihen në komisionet e Akademisë, marrin pjesë në mbledhjet e seksioneve, si dhe një përfaqësi prej 3- 4 personash nga radhët e tyre marrin pjesë në mbledhjen vjetore të Asamblesë, ku miratohet raporti, plani vjetor e projektbuxheti i Akademisë së Shkencave.</w:t>
      </w:r>
    </w:p>
    <w:p w:rsidR="005A091E" w:rsidRPr="005A091E" w:rsidRDefault="005A091E" w:rsidP="005A091E">
      <w:pPr>
        <w:jc w:val="both"/>
      </w:pPr>
      <w:r w:rsidRPr="005A091E">
        <w:lastRenderedPageBreak/>
        <w:t>4. Akademia e të Rinjve funksionon si një organizëm autonom në bazë të një statuti të miratuar prej saj dhe me vendim të Kryesisë.</w:t>
      </w:r>
    </w:p>
    <w:p w:rsidR="005A091E" w:rsidRPr="005A091E" w:rsidRDefault="005A091E" w:rsidP="005A091E">
      <w:pPr>
        <w:jc w:val="center"/>
      </w:pPr>
      <w:r w:rsidRPr="005A091E">
        <w:t>KREU VI</w:t>
      </w:r>
    </w:p>
    <w:p w:rsidR="005A091E" w:rsidRPr="005A091E" w:rsidRDefault="005A091E" w:rsidP="005A091E">
      <w:pPr>
        <w:jc w:val="center"/>
      </w:pPr>
      <w:r w:rsidRPr="005A091E">
        <w:t>DISPOZITA TË FUNDIT</w:t>
      </w:r>
    </w:p>
    <w:p w:rsidR="005A091E" w:rsidRPr="005A091E" w:rsidRDefault="005A091E" w:rsidP="005A091E">
      <w:pPr>
        <w:jc w:val="center"/>
      </w:pPr>
      <w:r w:rsidRPr="005A091E">
        <w:t>Neni 21</w:t>
      </w:r>
    </w:p>
    <w:p w:rsidR="005A091E" w:rsidRPr="005A091E" w:rsidRDefault="005A091E" w:rsidP="005A091E">
      <w:pPr>
        <w:jc w:val="center"/>
      </w:pPr>
      <w:r w:rsidRPr="005A091E">
        <w:t>Marrëdhëniet me institucionet shtetërore</w:t>
      </w:r>
    </w:p>
    <w:p w:rsidR="005A091E" w:rsidRPr="005A091E" w:rsidRDefault="005A091E" w:rsidP="005A091E">
      <w:pPr>
        <w:jc w:val="both"/>
      </w:pPr>
      <w:r w:rsidRPr="005A091E">
        <w:t>1. Akademia, brenda tremujorit të parë të çdo viti, dërgon pranë Këshillit të Ministrave dhe komisionit parlamentar përkatës raportin e veprimtarisë vjetore të punës së saj për vitin paraardhës.</w:t>
      </w:r>
    </w:p>
    <w:p w:rsidR="005A091E" w:rsidRPr="005A091E" w:rsidRDefault="005A091E" w:rsidP="005A091E">
      <w:pPr>
        <w:jc w:val="both"/>
      </w:pPr>
      <w:r w:rsidRPr="005A091E">
        <w:t>2. Në mbledhjen e saj vjetore për miratimin e programit të punës së Akademisë, ftohen të marrin pjesë përfaqësues të institucioneve kryesore të kërkimit dhe të Këshillit të Ministrave.</w:t>
      </w:r>
    </w:p>
    <w:p w:rsidR="005A091E" w:rsidRPr="005A091E" w:rsidRDefault="005A091E" w:rsidP="005A091E">
      <w:pPr>
        <w:jc w:val="both"/>
      </w:pPr>
      <w:r w:rsidRPr="005A091E">
        <w:t>3. Një herë në vit organizohet dialogu shkencë- politikë ndërmjet Akademisë se Shkencave dhe Këshillit të Ministrave, sipas një marrëveshjeje dypalëshe.</w:t>
      </w:r>
    </w:p>
    <w:p w:rsidR="005A091E" w:rsidRPr="005A091E" w:rsidRDefault="005A091E" w:rsidP="005A091E">
      <w:pPr>
        <w:jc w:val="center"/>
      </w:pPr>
      <w:r w:rsidRPr="005A091E">
        <w:t>Neni 22</w:t>
      </w:r>
    </w:p>
    <w:p w:rsidR="005A091E" w:rsidRPr="005A091E" w:rsidRDefault="005A091E" w:rsidP="005A091E">
      <w:pPr>
        <w:jc w:val="center"/>
      </w:pPr>
      <w:r w:rsidRPr="005A091E">
        <w:t>Administrata</w:t>
      </w:r>
    </w:p>
    <w:p w:rsidR="005A091E" w:rsidRPr="005A091E" w:rsidRDefault="005A091E" w:rsidP="005A091E">
      <w:pPr>
        <w:jc w:val="both"/>
      </w:pPr>
      <w:r w:rsidRPr="005A091E">
        <w:t>1. Kryesia e Akademisë, në ushtrimin e veprimtarisë së saj dhe për kryerjen e shërbimeve administrative, profesionale e teknike, mbështetet nga administrata e Akademisë.</w:t>
      </w:r>
    </w:p>
    <w:p w:rsidR="005A091E" w:rsidRPr="005A091E" w:rsidRDefault="005A091E" w:rsidP="005A091E">
      <w:pPr>
        <w:jc w:val="both"/>
      </w:pPr>
      <w:r w:rsidRPr="005A091E">
        <w:t>2. Kancelari është autoriteti më i lartë administrativ i Akademisë.</w:t>
      </w:r>
    </w:p>
    <w:p w:rsidR="005A091E" w:rsidRPr="005A091E" w:rsidRDefault="005A091E" w:rsidP="005A091E">
      <w:pPr>
        <w:jc w:val="both"/>
      </w:pPr>
      <w:r w:rsidRPr="005A091E">
        <w:t>3. Zgjedhja e kancelarit dhe punonjësve të administratës rregullohet sipas legjislacionit në fuqi për shërbimin civil, duke e njësuar pozicionin e kancelarit me atë të Sekretar it të Përgjithshëm në ministri.</w:t>
      </w:r>
    </w:p>
    <w:p w:rsidR="005A091E" w:rsidRPr="005A091E" w:rsidRDefault="005A091E" w:rsidP="005A091E">
      <w:pPr>
        <w:jc w:val="both"/>
      </w:pPr>
      <w:r w:rsidRPr="005A091E">
        <w:t>4. Kancelari kryen këto funksione:</w:t>
      </w:r>
    </w:p>
    <w:p w:rsidR="005A091E" w:rsidRPr="005A091E" w:rsidRDefault="005A091E" w:rsidP="005A091E">
      <w:pPr>
        <w:jc w:val="both"/>
      </w:pPr>
      <w:r w:rsidRPr="005A091E">
        <w:t>a) harton projektbuxhetin vjetor mbi bazën e propozimeve të seksioneve dhe mbështetur në strategjinë e zhvillimit të institucionit;</w:t>
      </w:r>
    </w:p>
    <w:p w:rsidR="005A091E" w:rsidRPr="005A091E" w:rsidRDefault="005A091E" w:rsidP="005A091E">
      <w:pPr>
        <w:jc w:val="both"/>
      </w:pPr>
      <w:r w:rsidRPr="005A091E">
        <w:t>b) drejton procedurat e prokurimit të buxhetit dhe është urdhërues i tij;</w:t>
      </w:r>
    </w:p>
    <w:p w:rsidR="005A091E" w:rsidRPr="005A091E" w:rsidRDefault="005A091E" w:rsidP="005A091E">
      <w:pPr>
        <w:jc w:val="both"/>
      </w:pPr>
      <w:r w:rsidRPr="005A091E">
        <w:t>c) ndjek dhe kontrollon zbatimin e buxhetit vjetor të institucionit;</w:t>
      </w:r>
    </w:p>
    <w:p w:rsidR="005A091E" w:rsidRPr="005A091E" w:rsidRDefault="005A091E" w:rsidP="005A091E">
      <w:pPr>
        <w:jc w:val="both"/>
      </w:pPr>
      <w:r w:rsidRPr="005A091E">
        <w:t>ç) i paraqet Asamblesë raportin vjetor mbi veprimtarinë financiare të institucionit;</w:t>
      </w:r>
    </w:p>
    <w:p w:rsidR="005A091E" w:rsidRPr="005A091E" w:rsidRDefault="005A091E" w:rsidP="005A091E">
      <w:pPr>
        <w:jc w:val="both"/>
      </w:pPr>
      <w:r w:rsidRPr="005A091E">
        <w:t>d) detyra të tjera të kancelarit përcaktohen në statut dhe në rregulloret e institucionit.</w:t>
      </w:r>
    </w:p>
    <w:p w:rsidR="005A091E" w:rsidRPr="005A091E" w:rsidRDefault="005A091E" w:rsidP="005A091E">
      <w:pPr>
        <w:jc w:val="both"/>
      </w:pPr>
      <w:r w:rsidRPr="005A091E">
        <w:t>5. Struktura, organika dhe niveli i pagave për administratën përcaktohen nga Asambleja me propozim të Kryesisë, e cila ia paraqet Kuvendit për miratim.</w:t>
      </w:r>
    </w:p>
    <w:p w:rsidR="005A091E" w:rsidRPr="005A091E" w:rsidRDefault="005A091E" w:rsidP="005A091E">
      <w:pPr>
        <w:jc w:val="center"/>
      </w:pPr>
      <w:r w:rsidRPr="005A091E">
        <w:t>Neni 23</w:t>
      </w:r>
    </w:p>
    <w:p w:rsidR="005A091E" w:rsidRPr="005A091E" w:rsidRDefault="005A091E" w:rsidP="005A091E">
      <w:pPr>
        <w:jc w:val="center"/>
      </w:pPr>
      <w:r w:rsidRPr="005A091E">
        <w:t>Financimi</w:t>
      </w:r>
    </w:p>
    <w:p w:rsidR="005A091E" w:rsidRPr="005A091E" w:rsidRDefault="005A091E" w:rsidP="005A091E">
      <w:pPr>
        <w:jc w:val="both"/>
      </w:pPr>
      <w:r w:rsidRPr="005A091E">
        <w:t>1. Akademia është institucion buxhetor.</w:t>
      </w:r>
    </w:p>
    <w:p w:rsidR="005A091E" w:rsidRPr="005A091E" w:rsidRDefault="005A091E" w:rsidP="005A091E">
      <w:pPr>
        <w:jc w:val="both"/>
      </w:pPr>
      <w:r w:rsidRPr="005A091E">
        <w:t>2. Veprimtaria e saj financohet nga:</w:t>
      </w:r>
    </w:p>
    <w:p w:rsidR="005A091E" w:rsidRPr="005A091E" w:rsidRDefault="005A091E" w:rsidP="005A091E">
      <w:pPr>
        <w:jc w:val="both"/>
      </w:pPr>
      <w:r w:rsidRPr="005A091E">
        <w:lastRenderedPageBreak/>
        <w:t>a) buxheti i shtetit;</w:t>
      </w:r>
    </w:p>
    <w:p w:rsidR="005A091E" w:rsidRPr="005A091E" w:rsidRDefault="005A091E" w:rsidP="005A091E">
      <w:pPr>
        <w:jc w:val="both"/>
      </w:pPr>
      <w:r w:rsidRPr="005A091E">
        <w:t>b) shërbimet tekniko-shkencore që kryen për persona juridikë e fizikë jashtë sistemit të saj;</w:t>
      </w:r>
    </w:p>
    <w:p w:rsidR="005A091E" w:rsidRPr="005A091E" w:rsidRDefault="005A091E" w:rsidP="005A091E">
      <w:pPr>
        <w:jc w:val="both"/>
      </w:pPr>
      <w:r w:rsidRPr="005A091E">
        <w:t>c) aplikimet, projektet, dhuratat, subvencionet e sponsorizimet, të cilat përdoren në përputhje me legjislacionin në fuqi.</w:t>
      </w:r>
    </w:p>
    <w:p w:rsidR="005A091E" w:rsidRPr="005A091E" w:rsidRDefault="005A091E" w:rsidP="005A091E">
      <w:pPr>
        <w:jc w:val="both"/>
      </w:pPr>
      <w:r w:rsidRPr="005A091E">
        <w:t>3. Të ardhurat nga pikat "b" dhe "c", të këtij neni, nuk zvogëlojnë buxhetin e përgjithshëm, sipas pikës "a" dhe ato përdoren sipas rregullores së brendshme të Akademisë.</w:t>
      </w:r>
    </w:p>
    <w:p w:rsidR="005A091E" w:rsidRPr="005A091E" w:rsidRDefault="005A091E" w:rsidP="005A091E">
      <w:pPr>
        <w:jc w:val="both"/>
      </w:pPr>
      <w:r w:rsidRPr="005A091E">
        <w:t>4. Projektbuxheti i Akademisë i dërgohet për miratim Kuvendit.</w:t>
      </w:r>
    </w:p>
    <w:p w:rsidR="005A091E" w:rsidRPr="005A091E" w:rsidRDefault="005A091E" w:rsidP="005A091E">
      <w:pPr>
        <w:jc w:val="center"/>
      </w:pPr>
      <w:r w:rsidRPr="005A091E">
        <w:t>Neni 24</w:t>
      </w:r>
    </w:p>
    <w:p w:rsidR="005A091E" w:rsidRPr="005A091E" w:rsidRDefault="005A091E" w:rsidP="005A091E">
      <w:pPr>
        <w:jc w:val="center"/>
      </w:pPr>
      <w:r w:rsidRPr="005A091E">
        <w:t>Statuti i Akademisë</w:t>
      </w:r>
    </w:p>
    <w:p w:rsidR="005A091E" w:rsidRPr="005A091E" w:rsidRDefault="005A091E" w:rsidP="005A091E">
      <w:pPr>
        <w:jc w:val="both"/>
      </w:pPr>
      <w:r w:rsidRPr="005A091E">
        <w:t>Rregullat, procedurat dhe kriteret e detajuara për organizimin dhe funksionimin e Akademisë përcaktohen në Statutin e Akademisë.</w:t>
      </w:r>
    </w:p>
    <w:p w:rsidR="005A091E" w:rsidRPr="005A091E" w:rsidRDefault="005A091E" w:rsidP="005A091E">
      <w:pPr>
        <w:jc w:val="center"/>
      </w:pPr>
      <w:r w:rsidRPr="005A091E">
        <w:t>Neni 25</w:t>
      </w:r>
    </w:p>
    <w:p w:rsidR="005A091E" w:rsidRPr="005A091E" w:rsidRDefault="005A091E" w:rsidP="005A091E">
      <w:pPr>
        <w:jc w:val="center"/>
      </w:pPr>
      <w:r w:rsidRPr="005A091E">
        <w:t>Dispozita kalimtare</w:t>
      </w:r>
    </w:p>
    <w:p w:rsidR="005A091E" w:rsidRPr="005A091E" w:rsidRDefault="005A091E" w:rsidP="005A091E">
      <w:pPr>
        <w:jc w:val="both"/>
      </w:pPr>
      <w:r w:rsidRPr="005A091E">
        <w:t>1. Ngarkohet Akademia e Shkencave që, brenda 6 muajve nga hyrja në fuqi e këtij ligji, të miratojë ndryshimet në statutin e saj në përputhje me këtë ligj.</w:t>
      </w:r>
    </w:p>
    <w:p w:rsidR="005A091E" w:rsidRPr="005A091E" w:rsidRDefault="005A091E" w:rsidP="005A091E">
      <w:pPr>
        <w:jc w:val="both"/>
      </w:pPr>
      <w:r w:rsidRPr="005A091E">
        <w:t>2. Deri në miratimin e këtyre ndryshimeve do të zbatohet statuti që është në fuqi, për aq sa dispozitat e tij nuk bien në kundërshtim me këtë ligj.</w:t>
      </w:r>
    </w:p>
    <w:p w:rsidR="005A091E" w:rsidRPr="005A091E" w:rsidRDefault="005A091E" w:rsidP="005A091E">
      <w:pPr>
        <w:jc w:val="both"/>
      </w:pPr>
      <w:r w:rsidRPr="005A091E">
        <w:t>3. Mandatet e anëtarëve të Akademisë së të Rinjve, të ngritur me vendimin e Kryesisë nr. 14, datë 7 qershor 2017, janë të vlefshme deri në përfundimin e afatit të tyre.</w:t>
      </w:r>
    </w:p>
    <w:p w:rsidR="005A091E" w:rsidRPr="005A091E" w:rsidRDefault="005A091E" w:rsidP="005A091E">
      <w:pPr>
        <w:jc w:val="both"/>
      </w:pPr>
      <w:r w:rsidRPr="005A091E">
        <w:t>4. Anëtarësimet e reja në Akademinë e të Rinjve do të bëhen pas miratimit të statutit të ri sipas këtij ligji.</w:t>
      </w:r>
    </w:p>
    <w:p w:rsidR="005A091E" w:rsidRPr="005A091E" w:rsidRDefault="005A091E" w:rsidP="005A091E">
      <w:pPr>
        <w:jc w:val="both"/>
      </w:pPr>
      <w:r w:rsidRPr="005A091E">
        <w:t>5. Ngarkohet Akademia që, brenda 3 muajve nga hyrja në fuqi e këtij ligji, t'i propozojë Kuvendit për miratim strukturën, organikën dhe nivelin e pagave për administratën e saj.</w:t>
      </w:r>
    </w:p>
    <w:p w:rsidR="005A091E" w:rsidRPr="005A091E" w:rsidRDefault="005A091E" w:rsidP="005A091E">
      <w:pPr>
        <w:jc w:val="center"/>
      </w:pPr>
      <w:r w:rsidRPr="005A091E">
        <w:t>Neni 26</w:t>
      </w:r>
    </w:p>
    <w:p w:rsidR="005A091E" w:rsidRPr="005A091E" w:rsidRDefault="005A091E" w:rsidP="005A091E">
      <w:pPr>
        <w:jc w:val="center"/>
      </w:pPr>
      <w:r w:rsidRPr="005A091E">
        <w:t>Shfuqizime</w:t>
      </w:r>
    </w:p>
    <w:p w:rsidR="005A091E" w:rsidRPr="005A091E" w:rsidRDefault="005A091E" w:rsidP="005A091E">
      <w:pPr>
        <w:jc w:val="both"/>
      </w:pPr>
      <w:r w:rsidRPr="005A091E">
        <w:t>Me hyrjen në fuqi të këtij ligji, ligji nr. 9655 datë 11.12.2006, "Për Akademinë e Shkencave në Republikën e Shqipërisë", i ndryshuar, shfuqizohet.</w:t>
      </w:r>
    </w:p>
    <w:p w:rsidR="005A091E" w:rsidRPr="005A091E" w:rsidRDefault="005A091E" w:rsidP="005A091E">
      <w:pPr>
        <w:jc w:val="center"/>
      </w:pPr>
      <w:r w:rsidRPr="005A091E">
        <w:t>Neni 27</w:t>
      </w:r>
    </w:p>
    <w:p w:rsidR="005A091E" w:rsidRPr="005A091E" w:rsidRDefault="005A091E" w:rsidP="005A091E">
      <w:pPr>
        <w:jc w:val="center"/>
      </w:pPr>
      <w:r w:rsidRPr="005A091E">
        <w:t>Hyrja në fuqi</w:t>
      </w:r>
    </w:p>
    <w:p w:rsidR="005A091E" w:rsidRPr="005A091E" w:rsidRDefault="005A091E" w:rsidP="005A091E">
      <w:pPr>
        <w:jc w:val="both"/>
      </w:pPr>
      <w:r w:rsidRPr="005A091E">
        <w:t>Ky ligj hyn në fuqi 15 ditë pas botimit në Fletoren Zyrtare.</w:t>
      </w:r>
    </w:p>
    <w:p w:rsidR="005A091E" w:rsidRPr="005A091E" w:rsidRDefault="005A091E" w:rsidP="005A091E">
      <w:pPr>
        <w:jc w:val="both"/>
      </w:pPr>
      <w:r w:rsidRPr="005A091E">
        <w:t>KRYETAR</w:t>
      </w:r>
    </w:p>
    <w:p w:rsidR="005A091E" w:rsidRPr="005A091E" w:rsidRDefault="005A091E" w:rsidP="005A091E">
      <w:pPr>
        <w:jc w:val="both"/>
      </w:pPr>
      <w:r w:rsidRPr="005A091E">
        <w:t>Gramoz Ruçi</w:t>
      </w:r>
    </w:p>
    <w:p w:rsidR="00836718" w:rsidRDefault="005A091E" w:rsidP="005A091E">
      <w:pPr>
        <w:jc w:val="both"/>
      </w:pPr>
      <w:r w:rsidRPr="005A091E">
        <w:t>Miratuar në datën 18.7.2019.</w:t>
      </w:r>
    </w:p>
    <w:sectPr w:rsidR="0083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1E"/>
    <w:rsid w:val="003A7CDE"/>
    <w:rsid w:val="005A091E"/>
    <w:rsid w:val="00CB5D5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7847"/>
  <w15:chartTrackingRefBased/>
  <w15:docId w15:val="{B7714D2F-3FFA-4838-8744-D2210B88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3325</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2021-12-06T20:53:00Z</dcterms:created>
  <dcterms:modified xsi:type="dcterms:W3CDTF">2021-12-06T20:56:00Z</dcterms:modified>
</cp:coreProperties>
</file>