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F72619" w:rsidRDefault="00A555D5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FC14FE" w:rsidRPr="00F726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F72619" w:rsidRDefault="00844D95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_______________________________________________</w:t>
      </w:r>
      <w:r w:rsidR="009367DA">
        <w:rPr>
          <w:rFonts w:ascii="Times New Roman" w:hAnsi="Times New Roman" w:cs="Times New Roman"/>
          <w:sz w:val="28"/>
          <w:szCs w:val="28"/>
          <w:lang w:val="sq-AL"/>
        </w:rPr>
        <w:t>___________________</w:t>
      </w:r>
    </w:p>
    <w:p w:rsidR="00FC14FE" w:rsidRPr="00F72619" w:rsidRDefault="003E36A2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NJOFTIM PËR PROCEDURËN E LËVIZJES PARALELE</w:t>
      </w:r>
    </w:p>
    <w:p w:rsidR="00767D40" w:rsidRPr="00F72619" w:rsidRDefault="003E36A2" w:rsidP="003E36A2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PËR VENDIN VAKANT “SPECIALIST 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</w:t>
      </w:r>
      <w:r w:rsidR="000266DE" w:rsidRPr="00F72619">
        <w:rPr>
          <w:rFonts w:ascii="Times New Roman" w:hAnsi="Times New Roman" w:cs="Times New Roman"/>
          <w:i/>
          <w:sz w:val="28"/>
          <w:szCs w:val="28"/>
          <w:lang w:val="sq-AL"/>
        </w:rPr>
        <w:t>R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SHTETËSINË DHE FALJET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:rsidR="003E36A2" w:rsidRPr="00F72619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sq-AL" w:eastAsia="fr-FR"/>
        </w:rPr>
      </w:pPr>
    </w:p>
    <w:p w:rsidR="003E36A2" w:rsidRPr="00F72619" w:rsidRDefault="003E36A2" w:rsidP="00EA30C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Në zbatim të nenit 25, të ligjit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Kreut II, të Vendimit të Këshillit të Ministrave, nr. 243, datë 18.03.2015, “Për pranimin, lëvizjen paralele, periudhën e provës dhe emërimin në kategorinë ekzekutive”, Institucioni i Presidentit të Republikës njofton se:</w:t>
      </w:r>
    </w:p>
    <w:p w:rsidR="003E36A2" w:rsidRPr="00F72619" w:rsidRDefault="00F72619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procedurën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e lëvizjes paralele,  për 1 (një) vend të lirë pune, për pozicionin, 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“Specialist </w:t>
      </w:r>
      <w:r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për </w:t>
      </w:r>
      <w:r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Shtetësinë dhe Faljet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”, 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pranë Sektorit të Shtetësive dhe Faljeve, në Drejtorinë e Shtetësive, Faljeve dhe Dekorimeve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0266DE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në Institucionin e Presidentit të Republikës, </w:t>
      </w:r>
      <w:r w:rsidRPr="00980899">
        <w:rPr>
          <w:rFonts w:ascii="Times New Roman" w:eastAsia="MS Mincho" w:hAnsi="Times New Roman" w:cs="Times New Roman"/>
          <w:sz w:val="28"/>
          <w:szCs w:val="28"/>
          <w:u w:val="single"/>
          <w:lang w:val="sq-AL" w:eastAsia="fr-FR"/>
        </w:rPr>
        <w:t xml:space="preserve">të </w:t>
      </w:r>
      <w:r w:rsidR="009367DA" w:rsidRPr="00980899">
        <w:rPr>
          <w:rFonts w:ascii="Times New Roman" w:eastAsia="MS Mincho" w:hAnsi="Times New Roman" w:cs="Times New Roman"/>
          <w:sz w:val="28"/>
          <w:szCs w:val="28"/>
          <w:u w:val="single"/>
          <w:lang w:val="sq-AL" w:eastAsia="fr-FR"/>
        </w:rPr>
        <w:t>rishpallur</w:t>
      </w:r>
      <w:r w:rsidR="009367DA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 më shkresën 3560/4 datë 07.12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.2021,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nuk është paraqitur asnjë kandidaturë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Konkurrimi do të vazhdojë për plotësimin e vendit të lirë, sipas Kreut IV-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Pranimi në Shërbimin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”, të ligjit nr.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si dhe të Kreut II, të Vendimit nr. 243, datë 18.03.2015, “Për pranimin, lëvizjen paralele, periudhën e provës dhe emërimin në kategorinë ekzekutive”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Për sqarime mund të kontaktoni në adresën e Institucionit të Presidentit të Republikës.                                                                  </w:t>
      </w:r>
      <w:bookmarkStart w:id="0" w:name="_GoBack"/>
      <w:bookmarkEnd w:id="0"/>
    </w:p>
    <w:p w:rsidR="000E4CAE" w:rsidRPr="00F72619" w:rsidRDefault="000E4CAE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E36A2" w:rsidRPr="00F72619" w:rsidRDefault="003E36A2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3E36A2" w:rsidRPr="00F72619" w:rsidRDefault="00F72619" w:rsidP="00F7261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</w:t>
      </w:r>
      <w:r w:rsidR="000E4CAE" w:rsidRPr="00F7261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NJËSIA PËRGJEGJËSE</w:t>
      </w:r>
    </w:p>
    <w:sectPr w:rsidR="003E36A2" w:rsidRPr="00F72619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2C" w:rsidRDefault="002D7E2C" w:rsidP="00234A7B">
      <w:pPr>
        <w:spacing w:after="0" w:line="240" w:lineRule="auto"/>
      </w:pPr>
      <w:r>
        <w:separator/>
      </w:r>
    </w:p>
  </w:endnote>
  <w:endnote w:type="continuationSeparator" w:id="0">
    <w:p w:rsidR="002D7E2C" w:rsidRDefault="002D7E2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2C" w:rsidRDefault="002D7E2C" w:rsidP="00234A7B">
      <w:pPr>
        <w:spacing w:after="0" w:line="240" w:lineRule="auto"/>
      </w:pPr>
      <w:r>
        <w:separator/>
      </w:r>
    </w:p>
  </w:footnote>
  <w:footnote w:type="continuationSeparator" w:id="0">
    <w:p w:rsidR="002D7E2C" w:rsidRDefault="002D7E2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D7E2C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B3E9C"/>
    <w:rsid w:val="006D25D2"/>
    <w:rsid w:val="006D363B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367DA"/>
    <w:rsid w:val="00945B94"/>
    <w:rsid w:val="00950A26"/>
    <w:rsid w:val="009761AF"/>
    <w:rsid w:val="00976238"/>
    <w:rsid w:val="00980899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1C9C"/>
    <w:rsid w:val="00D81174"/>
    <w:rsid w:val="00D83CF1"/>
    <w:rsid w:val="00D9157F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2619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2F1B-025A-42EA-BA6D-703D2DC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116</cp:revision>
  <cp:lastPrinted>2020-07-02T08:19:00Z</cp:lastPrinted>
  <dcterms:created xsi:type="dcterms:W3CDTF">2019-05-28T20:29:00Z</dcterms:created>
  <dcterms:modified xsi:type="dcterms:W3CDTF">2021-12-22T12:07:00Z</dcterms:modified>
</cp:coreProperties>
</file>