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eastAsia="Times New Roman"/>
          <w:b/>
          <w:sz w:val="28"/>
          <w:szCs w:val="28"/>
        </w:rPr>
      </w:pPr>
      <w:r>
        <w:rPr>
          <w:rFonts w:ascii="Garamond" w:eastAsia="Times New Roman" w:hAnsi="Garamond"/>
          <w:noProof/>
          <w:lang w:val="en-US"/>
        </w:rPr>
        <w:drawing>
          <wp:inline distT="0" distB="0" distL="0" distR="0">
            <wp:extent cx="495300" cy="70485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495300" cy="704850"/>
                    </a:xfrm>
                    <a:prstGeom prst="rect">
                      <a:avLst/>
                    </a:prstGeom>
                    <a:noFill/>
                    <a:ln>
                      <a:noFill/>
                    </a:ln>
                  </pic:spPr>
                </pic:pic>
              </a:graphicData>
            </a:graphic>
          </wp:inline>
        </w:drawing>
      </w:r>
    </w:p>
    <w:p>
      <w:pPr>
        <w:spacing w:after="0"/>
        <w:jc w:val="center"/>
        <w:rPr>
          <w:rFonts w:ascii="Times New Roman" w:eastAsia="Times New Roman" w:hAnsi="Times New Roman"/>
          <w:b/>
          <w:sz w:val="24"/>
          <w:szCs w:val="24"/>
        </w:rPr>
      </w:pPr>
      <w:r>
        <w:rPr>
          <w:rFonts w:ascii="Times New Roman" w:eastAsia="Times New Roman" w:hAnsi="Times New Roman"/>
          <w:b/>
          <w:sz w:val="24"/>
          <w:szCs w:val="24"/>
        </w:rPr>
        <w:t>REPUBLIKA E SHQIPËRISË</w:t>
      </w:r>
    </w:p>
    <w:p>
      <w:pPr>
        <w:spacing w:after="0"/>
        <w:jc w:val="center"/>
        <w:rPr>
          <w:rFonts w:ascii="Times New Roman" w:eastAsia="Times New Roman" w:hAnsi="Times New Roman"/>
          <w:b/>
          <w:sz w:val="24"/>
          <w:szCs w:val="24"/>
        </w:rPr>
      </w:pPr>
      <w:r>
        <w:rPr>
          <w:rFonts w:ascii="Times New Roman" w:eastAsia="Times New Roman" w:hAnsi="Times New Roman"/>
          <w:b/>
          <w:sz w:val="24"/>
          <w:szCs w:val="24"/>
        </w:rPr>
        <w:t>INSTITUCIONI I PRESIDENTIT TË REPUBLIKËS</w:t>
      </w:r>
    </w:p>
    <w:p>
      <w:pPr>
        <w:jc w:val="center"/>
        <w:rPr>
          <w:rFonts w:ascii="Times New Roman" w:hAnsi="Times New Roman"/>
          <w:b/>
          <w:sz w:val="24"/>
          <w:szCs w:val="24"/>
        </w:rPr>
      </w:pPr>
    </w:p>
    <w:p>
      <w:pPr>
        <w:jc w:val="center"/>
        <w:rPr>
          <w:rFonts w:ascii="Times New Roman" w:hAnsi="Times New Roman"/>
          <w:b/>
          <w:sz w:val="24"/>
          <w:szCs w:val="24"/>
          <w:u w:val="single"/>
        </w:rPr>
      </w:pPr>
      <w:r>
        <w:rPr>
          <w:rFonts w:ascii="Times New Roman" w:hAnsi="Times New Roman"/>
          <w:b/>
          <w:sz w:val="24"/>
          <w:szCs w:val="24"/>
        </w:rPr>
        <w:t>PËRMBLEDHJE E PROCESVERBALIT</w:t>
      </w:r>
    </w:p>
    <w:p>
      <w:pPr>
        <w:jc w:val="center"/>
        <w:rPr>
          <w:rFonts w:ascii="Times New Roman" w:hAnsi="Times New Roman"/>
          <w:b/>
          <w:bCs/>
          <w:sz w:val="24"/>
          <w:szCs w:val="24"/>
          <w:lang w:val="en-US"/>
        </w:rPr>
      </w:pPr>
      <w:r>
        <w:rPr>
          <w:rFonts w:ascii="Times New Roman" w:hAnsi="Times New Roman"/>
          <w:b/>
          <w:sz w:val="24"/>
          <w:szCs w:val="24"/>
        </w:rPr>
        <w:t xml:space="preserve">PËR HEDHJEN E SHORTIT PËR ZGJEDHJEN E ANËTARËVE TË </w:t>
      </w:r>
      <w:r>
        <w:rPr>
          <w:rFonts w:ascii="Times New Roman" w:hAnsi="Times New Roman"/>
          <w:b/>
          <w:bCs/>
          <w:sz w:val="24"/>
          <w:szCs w:val="24"/>
          <w:lang w:val="en-US"/>
        </w:rPr>
        <w:t xml:space="preserve">KËSHILLIT </w:t>
      </w:r>
    </w:p>
    <w:p>
      <w:pPr>
        <w:jc w:val="center"/>
        <w:rPr>
          <w:rFonts w:ascii="Times New Roman" w:hAnsi="Times New Roman"/>
          <w:b/>
          <w:sz w:val="24"/>
          <w:szCs w:val="24"/>
        </w:rPr>
      </w:pPr>
      <w:r>
        <w:rPr>
          <w:rFonts w:ascii="Times New Roman" w:hAnsi="Times New Roman"/>
          <w:b/>
          <w:bCs/>
          <w:sz w:val="24"/>
          <w:szCs w:val="24"/>
          <w:lang w:val="en-US"/>
        </w:rPr>
        <w:t>TË EMËRIMEVE NË DREJTËSI PËR VITIN 2020</w:t>
      </w:r>
    </w:p>
    <w:p>
      <w:pPr>
        <w:spacing w:before="193" w:after="0" w:line="232" w:lineRule="atLeast"/>
        <w:jc w:val="both"/>
        <w:rPr>
          <w:rFonts w:ascii="Times New Roman" w:eastAsia="Times New Roman" w:hAnsi="Times New Roman"/>
          <w:color w:val="000A31"/>
          <w:sz w:val="24"/>
          <w:szCs w:val="24"/>
          <w:lang w:eastAsia="sq-AL"/>
        </w:rPr>
      </w:pPr>
    </w:p>
    <w:p>
      <w:pPr>
        <w:spacing w:before="193" w:after="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 xml:space="preserve">Nën drejtimin e Presidentit të Republikës, SH.T.Z. Ilir Meta, </w:t>
      </w:r>
      <w:r>
        <w:rPr>
          <w:rFonts w:ascii="Times New Roman" w:eastAsia="Times New Roman" w:hAnsi="Times New Roman"/>
          <w:b/>
          <w:sz w:val="24"/>
          <w:szCs w:val="24"/>
          <w:lang w:eastAsia="sq-AL"/>
        </w:rPr>
        <w:t>sot më datë 5 dhjetor 2019, ora 12.00,</w:t>
      </w:r>
      <w:r>
        <w:rPr>
          <w:rFonts w:ascii="Times New Roman" w:eastAsia="Times New Roman" w:hAnsi="Times New Roman"/>
          <w:sz w:val="24"/>
          <w:szCs w:val="24"/>
          <w:lang w:eastAsia="sq-AL"/>
        </w:rPr>
        <w:t xml:space="preserve"> në mbështetje të pikës 3 të nenit 149/d të Kushtetutës, nenit 221 të ligjit nr. 115/2016 “Për organet e qeverisjes së sistemit të drejtësisë”, të ndryshuar, të Vendimit nr. 403 datë 25.11.2019 “Për caktimin e datës për organizimin e procedurës për hedhjen e shortit për përzgjedhjen e anëtarëve të Këshillit të Emërimeve në Drejtësi nga Presidenti i Republikës”, si dhe Vendimit nr. 404 datë 25.11.2019 “Për miratimin e rregullores “Për përcaktimin e procedurës dhe rregullave të hedhjes së shortit për zgjedhjen e anëtarëve të Këshillit të Emërimeve në Drejtësi””, në selinë e Presidentit të Republikës, salla “Skënderbej”, u zhvillua procedura e hedhjes së shortit për zgjedhjen e anëtarëve të Këshillit të Emërimeve në Drejtësi, që do të funksionojë përgjatë vitit 2020. </w:t>
      </w:r>
    </w:p>
    <w:p>
      <w:pPr>
        <w:spacing w:before="193" w:after="0"/>
        <w:jc w:val="both"/>
        <w:rPr>
          <w:rFonts w:ascii="Times New Roman" w:eastAsia="Times New Roman" w:hAnsi="Times New Roman"/>
          <w:sz w:val="24"/>
          <w:szCs w:val="24"/>
          <w:lang w:eastAsia="sq-AL"/>
        </w:rPr>
      </w:pPr>
    </w:p>
    <w:p>
      <w:pPr>
        <w:jc w:val="both"/>
        <w:rPr>
          <w:rFonts w:ascii="Times New Roman" w:hAnsi="Times New Roman"/>
          <w:sz w:val="24"/>
          <w:szCs w:val="24"/>
        </w:rPr>
      </w:pPr>
      <w:r>
        <w:rPr>
          <w:rFonts w:ascii="Times New Roman" w:hAnsi="Times New Roman"/>
          <w:sz w:val="24"/>
          <w:szCs w:val="24"/>
        </w:rPr>
        <w:t xml:space="preserve">Shorti u hodh në prani të Avokatit të Popullit, zonjës Erinda Ballanca, e cila monitoroi procesin së bashku me përfaqësuesit e institucionit që drejton, Kryetarit të Këshillit të Lartë të Prokurorisë zotit Gent Ibrahimi, Zëvendëskryetarit të Këshillit të Lartë Gjyqësor zotit Maksim Qoku, përfaqësueses të Gjykatës Kushtetuese zonjës Olta Aliaj, të Ngarkuarës me Punë të Ambasadës së Shteteve të Bashkuara zonjës Leyla Moses-Ones, përfaqësueses të Kuvendit të Shqipërisë, deputetes zonjës Klotilda Bushka, Kryetarit të Komisionit të Pavarur të Koordinimit, Monitorimit për zbatimin e ligjit nr.115/2016, pranë Kuvendit të Shqipërisë zotit Artan Spahiu, drejtueses së Seksionit Ligjor të Delegacionit të Bashkimit Europian zonjës Lenka Vitkova, etj. </w:t>
      </w:r>
    </w:p>
    <w:p>
      <w:pPr>
        <w:jc w:val="both"/>
        <w:rPr>
          <w:rFonts w:ascii="Times New Roman" w:hAnsi="Times New Roman"/>
          <w:sz w:val="24"/>
          <w:szCs w:val="24"/>
        </w:rPr>
      </w:pPr>
      <w:r>
        <w:rPr>
          <w:rFonts w:ascii="Times New Roman" w:hAnsi="Times New Roman"/>
          <w:sz w:val="24"/>
          <w:szCs w:val="24"/>
        </w:rPr>
        <w:t>Procesi i shortit u transmetua direkt e me transparencë të plotë nga Televizioni Publik Shqiptar dhe mediat e tjera të pranishme.</w:t>
      </w:r>
    </w:p>
    <w:p>
      <w:pPr>
        <w:spacing w:before="193" w:after="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Në përfundim të hedhjes së shortit, rezultoi se anëtarët e Këshillit të Emërimeve në Drejtësi, të përzgjedhur nga shorti, si dhe emrat e anëtarëve zëvendësues, janë si vijon:</w:t>
      </w:r>
    </w:p>
    <w:p>
      <w:pPr>
        <w:spacing w:before="193" w:after="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 </w:t>
      </w:r>
    </w:p>
    <w:p>
      <w:pPr>
        <w:spacing w:before="193" w:after="0"/>
        <w:jc w:val="both"/>
        <w:rPr>
          <w:rFonts w:ascii="Times New Roman" w:eastAsia="Times New Roman" w:hAnsi="Times New Roman"/>
          <w:sz w:val="24"/>
          <w:szCs w:val="24"/>
          <w:lang w:eastAsia="sq-AL"/>
        </w:rPr>
      </w:pPr>
    </w:p>
    <w:p>
      <w:pPr>
        <w:spacing w:before="193" w:after="0"/>
        <w:jc w:val="both"/>
        <w:rPr>
          <w:rFonts w:ascii="Times New Roman" w:eastAsia="Times New Roman" w:hAnsi="Times New Roman"/>
          <w:sz w:val="24"/>
          <w:szCs w:val="24"/>
          <w:lang w:eastAsia="sq-AL"/>
        </w:rPr>
      </w:pPr>
    </w:p>
    <w:p>
      <w:pPr>
        <w:spacing w:before="193" w:after="0"/>
        <w:jc w:val="both"/>
        <w:rPr>
          <w:rFonts w:ascii="Times New Roman" w:eastAsia="Times New Roman" w:hAnsi="Times New Roman"/>
          <w:b/>
          <w:bCs/>
          <w:sz w:val="24"/>
          <w:szCs w:val="24"/>
          <w:lang w:eastAsia="sq-AL"/>
        </w:rPr>
      </w:pPr>
      <w:r>
        <w:rPr>
          <w:rFonts w:ascii="Times New Roman" w:eastAsia="Times New Roman" w:hAnsi="Times New Roman"/>
          <w:b/>
          <w:bCs/>
          <w:sz w:val="24"/>
          <w:szCs w:val="24"/>
          <w:lang w:eastAsia="sq-AL"/>
        </w:rPr>
        <w:lastRenderedPageBreak/>
        <w:t>Anëtarët e Këshillit të Emërimeve në Drejtësi:</w:t>
      </w:r>
    </w:p>
    <w:p>
      <w:pPr>
        <w:spacing w:before="193" w:after="0"/>
        <w:jc w:val="both"/>
        <w:rPr>
          <w:rFonts w:ascii="Times New Roman" w:eastAsia="Times New Roman" w:hAnsi="Times New Roman"/>
          <w:sz w:val="24"/>
          <w:szCs w:val="24"/>
          <w:lang w:eastAsia="sq-AL"/>
        </w:rPr>
      </w:pPr>
    </w:p>
    <w:p>
      <w:pPr>
        <w:spacing w:before="193" w:after="0"/>
        <w:ind w:hanging="24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1.      Fiona Papajorgji</w:t>
      </w:r>
      <w:r>
        <w:rPr>
          <w:rFonts w:ascii="Times New Roman" w:eastAsia="Times New Roman" w:hAnsi="Times New Roman"/>
          <w:sz w:val="24"/>
          <w:szCs w:val="24"/>
          <w:lang w:eastAsia="sq-AL"/>
        </w:rPr>
        <w:tab/>
      </w:r>
      <w:r>
        <w:rPr>
          <w:rFonts w:ascii="Times New Roman" w:eastAsia="Times New Roman" w:hAnsi="Times New Roman"/>
          <w:sz w:val="24"/>
          <w:szCs w:val="24"/>
          <w:lang w:eastAsia="sq-AL"/>
        </w:rPr>
        <w:tab/>
        <w:t>Gjyqtare e Gjykatës Kushtetuese</w:t>
      </w:r>
    </w:p>
    <w:p>
      <w:pPr>
        <w:spacing w:before="193" w:after="0"/>
        <w:ind w:hanging="24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2.      Vitore Tusha</w:t>
      </w:r>
      <w:r>
        <w:rPr>
          <w:rFonts w:ascii="Times New Roman" w:eastAsia="Times New Roman" w:hAnsi="Times New Roman"/>
          <w:sz w:val="24"/>
          <w:szCs w:val="24"/>
          <w:lang w:eastAsia="sq-AL"/>
        </w:rPr>
        <w:tab/>
      </w:r>
      <w:r>
        <w:rPr>
          <w:rFonts w:ascii="Times New Roman" w:eastAsia="Times New Roman" w:hAnsi="Times New Roman"/>
          <w:sz w:val="24"/>
          <w:szCs w:val="24"/>
          <w:lang w:eastAsia="sq-AL"/>
        </w:rPr>
        <w:tab/>
        <w:t>Gjyqtar i Gjykatës Kushtetuese</w:t>
      </w:r>
    </w:p>
    <w:p>
      <w:pPr>
        <w:spacing w:before="193" w:after="0"/>
        <w:ind w:hanging="24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3.      Ardian Dvorani</w:t>
      </w:r>
      <w:r>
        <w:rPr>
          <w:rFonts w:ascii="Times New Roman" w:eastAsia="Times New Roman" w:hAnsi="Times New Roman"/>
          <w:sz w:val="24"/>
          <w:szCs w:val="24"/>
          <w:lang w:eastAsia="sq-AL"/>
        </w:rPr>
        <w:tab/>
      </w:r>
      <w:r>
        <w:rPr>
          <w:rFonts w:ascii="Times New Roman" w:eastAsia="Times New Roman" w:hAnsi="Times New Roman"/>
          <w:sz w:val="24"/>
          <w:szCs w:val="24"/>
          <w:lang w:eastAsia="sq-AL"/>
        </w:rPr>
        <w:tab/>
        <w:t>Gjyqtar i Gjykatës së Lartë</w:t>
      </w:r>
    </w:p>
    <w:p>
      <w:pPr>
        <w:spacing w:before="193" w:after="0"/>
        <w:ind w:hanging="24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4.      Arta Marku</w:t>
      </w:r>
      <w:r>
        <w:rPr>
          <w:rFonts w:ascii="Times New Roman" w:eastAsia="Times New Roman" w:hAnsi="Times New Roman"/>
          <w:sz w:val="24"/>
          <w:szCs w:val="24"/>
          <w:lang w:eastAsia="sq-AL"/>
        </w:rPr>
        <w:tab/>
      </w:r>
      <w:r>
        <w:rPr>
          <w:rFonts w:ascii="Times New Roman" w:eastAsia="Times New Roman" w:hAnsi="Times New Roman"/>
          <w:sz w:val="24"/>
          <w:szCs w:val="24"/>
          <w:lang w:eastAsia="sq-AL"/>
        </w:rPr>
        <w:tab/>
      </w:r>
      <w:r>
        <w:rPr>
          <w:rFonts w:ascii="Times New Roman" w:eastAsia="Times New Roman" w:hAnsi="Times New Roman"/>
          <w:sz w:val="24"/>
          <w:szCs w:val="24"/>
          <w:lang w:eastAsia="sq-AL"/>
        </w:rPr>
        <w:tab/>
        <w:t>Prokuror nga Prokuroria e Përgjithshme</w:t>
      </w:r>
    </w:p>
    <w:p>
      <w:pPr>
        <w:spacing w:before="193" w:after="0"/>
        <w:ind w:hanging="24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5.      Miranda Andoni</w:t>
      </w:r>
      <w:r>
        <w:rPr>
          <w:rFonts w:ascii="Times New Roman" w:eastAsia="Times New Roman" w:hAnsi="Times New Roman"/>
          <w:sz w:val="24"/>
          <w:szCs w:val="24"/>
          <w:lang w:eastAsia="sq-AL"/>
        </w:rPr>
        <w:tab/>
      </w:r>
      <w:r>
        <w:rPr>
          <w:rFonts w:ascii="Times New Roman" w:eastAsia="Times New Roman" w:hAnsi="Times New Roman"/>
          <w:sz w:val="24"/>
          <w:szCs w:val="24"/>
          <w:lang w:eastAsia="sq-AL"/>
        </w:rPr>
        <w:tab/>
        <w:t xml:space="preserve">Gjyqtar nga Gjykatat e Apelit   </w:t>
      </w:r>
    </w:p>
    <w:p>
      <w:pPr>
        <w:spacing w:before="193" w:after="0"/>
        <w:ind w:hanging="24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6.      Saida Dollani                </w:t>
      </w:r>
      <w:r>
        <w:rPr>
          <w:rFonts w:ascii="Times New Roman" w:eastAsia="Times New Roman" w:hAnsi="Times New Roman"/>
          <w:sz w:val="24"/>
          <w:szCs w:val="24"/>
          <w:lang w:eastAsia="sq-AL"/>
        </w:rPr>
        <w:tab/>
        <w:t>Gjyqtar nga Gjykatat e Apelit</w:t>
      </w:r>
    </w:p>
    <w:p>
      <w:pPr>
        <w:spacing w:before="193" w:after="0"/>
        <w:ind w:hanging="24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7.      Ludovik Dodaj</w:t>
      </w:r>
      <w:r>
        <w:rPr>
          <w:rFonts w:ascii="Times New Roman" w:eastAsia="Times New Roman" w:hAnsi="Times New Roman"/>
          <w:sz w:val="24"/>
          <w:szCs w:val="24"/>
          <w:lang w:eastAsia="sq-AL"/>
        </w:rPr>
        <w:tab/>
      </w:r>
      <w:r>
        <w:rPr>
          <w:rFonts w:ascii="Times New Roman" w:eastAsia="Times New Roman" w:hAnsi="Times New Roman"/>
          <w:sz w:val="24"/>
          <w:szCs w:val="24"/>
          <w:lang w:eastAsia="sq-AL"/>
        </w:rPr>
        <w:tab/>
        <w:t>Prokuror nga zyrat e Prokurorive pranë Gjykatave të Apelit</w:t>
      </w:r>
    </w:p>
    <w:p>
      <w:pPr>
        <w:spacing w:before="193" w:after="0"/>
        <w:ind w:hanging="24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8.</w:t>
      </w:r>
      <w:r>
        <w:rPr>
          <w:rFonts w:ascii="Times New Roman" w:eastAsia="Times New Roman" w:hAnsi="Times New Roman"/>
          <w:sz w:val="24"/>
          <w:szCs w:val="24"/>
          <w:lang w:eastAsia="sq-AL"/>
        </w:rPr>
        <w:tab/>
        <w:t xml:space="preserve">     Fatjona Memçaj</w:t>
      </w:r>
      <w:r>
        <w:rPr>
          <w:rFonts w:ascii="Times New Roman" w:eastAsia="Times New Roman" w:hAnsi="Times New Roman"/>
          <w:sz w:val="24"/>
          <w:szCs w:val="24"/>
          <w:lang w:eastAsia="sq-AL"/>
        </w:rPr>
        <w:tab/>
      </w:r>
      <w:r>
        <w:rPr>
          <w:rFonts w:ascii="Times New Roman" w:eastAsia="Times New Roman" w:hAnsi="Times New Roman"/>
          <w:sz w:val="24"/>
          <w:szCs w:val="24"/>
          <w:lang w:eastAsia="sq-AL"/>
        </w:rPr>
        <w:tab/>
        <w:t>Prokuror nga zyrat e Prokurorive pranë Gjykatave të Apeli</w:t>
      </w:r>
    </w:p>
    <w:p>
      <w:pPr>
        <w:spacing w:before="193" w:after="0"/>
        <w:ind w:hanging="24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 xml:space="preserve">9.      Arjan Qafa                     </w:t>
      </w:r>
      <w:r>
        <w:rPr>
          <w:rFonts w:ascii="Times New Roman" w:eastAsia="Times New Roman" w:hAnsi="Times New Roman"/>
          <w:sz w:val="24"/>
          <w:szCs w:val="24"/>
          <w:lang w:eastAsia="sq-AL"/>
        </w:rPr>
        <w:tab/>
        <w:t>Gjyqtar nga Gjykatat Administrative</w:t>
      </w:r>
    </w:p>
    <w:p>
      <w:pPr>
        <w:spacing w:before="193" w:after="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 </w:t>
      </w:r>
    </w:p>
    <w:p>
      <w:pPr>
        <w:spacing w:after="0"/>
        <w:jc w:val="both"/>
        <w:rPr>
          <w:rFonts w:ascii="Times New Roman" w:eastAsia="Times New Roman" w:hAnsi="Times New Roman"/>
          <w:sz w:val="24"/>
          <w:szCs w:val="24"/>
          <w:lang w:eastAsia="sq-AL"/>
        </w:rPr>
      </w:pPr>
      <w:r>
        <w:rPr>
          <w:rFonts w:ascii="Times New Roman" w:eastAsia="Times New Roman" w:hAnsi="Times New Roman"/>
          <w:b/>
          <w:bCs/>
          <w:sz w:val="24"/>
          <w:szCs w:val="24"/>
          <w:lang w:eastAsia="sq-AL"/>
        </w:rPr>
        <w:t>Anëtarë zëvendësues të Këshillit të Emërimeve në Drejtësi</w:t>
      </w:r>
    </w:p>
    <w:p>
      <w:pPr>
        <w:spacing w:before="193" w:after="0"/>
        <w:ind w:hanging="24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1.      Marsida Xhaferllari</w:t>
      </w:r>
      <w:r>
        <w:rPr>
          <w:rFonts w:ascii="Times New Roman" w:eastAsia="Times New Roman" w:hAnsi="Times New Roman"/>
          <w:sz w:val="24"/>
          <w:szCs w:val="24"/>
          <w:lang w:eastAsia="sq-AL"/>
        </w:rPr>
        <w:tab/>
        <w:t>Gjyqtare e Gjykatës Kushtetuese</w:t>
      </w:r>
    </w:p>
    <w:p>
      <w:pPr>
        <w:spacing w:before="193" w:after="0"/>
        <w:ind w:hanging="24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2.      Bilbil Mete</w:t>
      </w:r>
      <w:r>
        <w:rPr>
          <w:rFonts w:ascii="Times New Roman" w:eastAsia="Times New Roman" w:hAnsi="Times New Roman"/>
          <w:sz w:val="24"/>
          <w:szCs w:val="24"/>
          <w:lang w:eastAsia="sq-AL"/>
        </w:rPr>
        <w:tab/>
      </w:r>
      <w:r>
        <w:rPr>
          <w:rFonts w:ascii="Times New Roman" w:eastAsia="Times New Roman" w:hAnsi="Times New Roman"/>
          <w:sz w:val="24"/>
          <w:szCs w:val="24"/>
          <w:lang w:eastAsia="sq-AL"/>
        </w:rPr>
        <w:tab/>
      </w:r>
      <w:r>
        <w:rPr>
          <w:rFonts w:ascii="Times New Roman" w:eastAsia="Times New Roman" w:hAnsi="Times New Roman"/>
          <w:sz w:val="24"/>
          <w:szCs w:val="24"/>
          <w:lang w:eastAsia="sq-AL"/>
        </w:rPr>
        <w:tab/>
        <w:t>Prokuror nga Prokuroria e Përgjithshme</w:t>
      </w:r>
    </w:p>
    <w:p>
      <w:pPr>
        <w:spacing w:before="193" w:after="0"/>
        <w:ind w:hanging="24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3.      Nazmi Troka</w:t>
      </w:r>
      <w:r>
        <w:rPr>
          <w:rFonts w:ascii="Times New Roman" w:eastAsia="Times New Roman" w:hAnsi="Times New Roman"/>
          <w:sz w:val="24"/>
          <w:szCs w:val="24"/>
          <w:lang w:eastAsia="sq-AL"/>
        </w:rPr>
        <w:tab/>
      </w:r>
      <w:r>
        <w:rPr>
          <w:rFonts w:ascii="Times New Roman" w:eastAsia="Times New Roman" w:hAnsi="Times New Roman"/>
          <w:sz w:val="24"/>
          <w:szCs w:val="24"/>
          <w:lang w:eastAsia="sq-AL"/>
        </w:rPr>
        <w:tab/>
        <w:t xml:space="preserve">Gjyqtar nga Gjykatat e apelit   </w:t>
      </w:r>
    </w:p>
    <w:p>
      <w:pPr>
        <w:spacing w:before="193" w:after="0"/>
        <w:ind w:hanging="24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4.      Nezir Gjoka</w:t>
      </w:r>
      <w:r>
        <w:rPr>
          <w:rFonts w:ascii="Times New Roman" w:eastAsia="Times New Roman" w:hAnsi="Times New Roman"/>
          <w:sz w:val="24"/>
          <w:szCs w:val="24"/>
          <w:lang w:eastAsia="sq-AL"/>
        </w:rPr>
        <w:tab/>
      </w:r>
      <w:r>
        <w:rPr>
          <w:rFonts w:ascii="Times New Roman" w:eastAsia="Times New Roman" w:hAnsi="Times New Roman"/>
          <w:sz w:val="24"/>
          <w:szCs w:val="24"/>
          <w:lang w:eastAsia="sq-AL"/>
        </w:rPr>
        <w:tab/>
        <w:t>Prokuror nga zyrat e Prokurorive pranë Gjykatave të Apelit</w:t>
      </w:r>
    </w:p>
    <w:p>
      <w:pPr>
        <w:spacing w:before="193" w:after="0"/>
        <w:ind w:hanging="24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5.      Marjana Velçani (Idrizi)    Gjyqtar nga Gjykatat Administrative</w:t>
      </w:r>
    </w:p>
    <w:p>
      <w:pPr>
        <w:spacing w:before="193" w:after="0"/>
        <w:ind w:hanging="240"/>
        <w:jc w:val="both"/>
        <w:rPr>
          <w:rFonts w:ascii="Times New Roman" w:eastAsia="Times New Roman" w:hAnsi="Times New Roman"/>
          <w:sz w:val="24"/>
          <w:szCs w:val="24"/>
          <w:lang w:eastAsia="sq-AL"/>
        </w:rPr>
      </w:pPr>
    </w:p>
    <w:p>
      <w:pPr>
        <w:spacing w:before="193" w:after="0"/>
        <w:ind w:left="-240"/>
        <w:jc w:val="both"/>
        <w:rPr>
          <w:rFonts w:ascii="Times New Roman" w:eastAsia="Times New Roman" w:hAnsi="Times New Roman"/>
          <w:sz w:val="24"/>
          <w:szCs w:val="24"/>
          <w:lang w:eastAsia="sq-AL"/>
        </w:rPr>
      </w:pPr>
      <w:r>
        <w:rPr>
          <w:rFonts w:ascii="Times New Roman" w:hAnsi="Times New Roman"/>
          <w:sz w:val="24"/>
          <w:szCs w:val="24"/>
        </w:rPr>
        <w:t>Për shkak të mungesës së kandidatëve nga lista e dërguar nga Këshilli i Lartë Gjyqësor, Gjykata e Lartë nuk ka anëtar zëvendësues.</w:t>
      </w:r>
    </w:p>
    <w:p>
      <w:pPr>
        <w:spacing w:before="193" w:after="0"/>
        <w:ind w:hanging="240"/>
        <w:jc w:val="both"/>
        <w:rPr>
          <w:rFonts w:ascii="Times New Roman" w:eastAsia="Times New Roman" w:hAnsi="Times New Roman"/>
          <w:sz w:val="24"/>
          <w:szCs w:val="24"/>
          <w:lang w:eastAsia="sq-AL"/>
        </w:rPr>
      </w:pPr>
      <w:r>
        <w:rPr>
          <w:rFonts w:ascii="Times New Roman" w:eastAsia="Times New Roman" w:hAnsi="Times New Roman"/>
          <w:sz w:val="24"/>
          <w:szCs w:val="24"/>
          <w:lang w:eastAsia="sq-AL"/>
        </w:rPr>
        <w:t xml:space="preserve">Procedura e hedhjes së shortit u mbyll në datë 5 dhjetor 2019, ora 13.10 </w:t>
      </w:r>
    </w:p>
    <w:p>
      <w:pPr>
        <w:spacing w:before="193" w:after="0"/>
        <w:ind w:hanging="240"/>
        <w:jc w:val="center"/>
        <w:rPr>
          <w:rFonts w:ascii="Times New Roman" w:hAnsi="Times New Roman"/>
          <w:b/>
          <w:sz w:val="24"/>
          <w:szCs w:val="24"/>
        </w:rPr>
      </w:pPr>
    </w:p>
    <w:p>
      <w:pPr>
        <w:spacing w:before="193" w:after="0"/>
        <w:ind w:hanging="240"/>
        <w:jc w:val="center"/>
        <w:rPr>
          <w:rFonts w:ascii="Times New Roman" w:hAnsi="Times New Roman"/>
          <w:b/>
          <w:sz w:val="24"/>
          <w:szCs w:val="24"/>
        </w:rPr>
      </w:pPr>
      <w:r>
        <w:rPr>
          <w:rFonts w:ascii="Times New Roman" w:hAnsi="Times New Roman"/>
          <w:b/>
          <w:sz w:val="24"/>
          <w:szCs w:val="24"/>
        </w:rPr>
        <w:t>SEKRETARIA TEKNIKE</w:t>
      </w:r>
    </w:p>
    <w:p>
      <w:pPr>
        <w:pStyle w:val="ListParagraph"/>
        <w:spacing w:after="0" w:line="480" w:lineRule="auto"/>
        <w:ind w:left="360"/>
        <w:rPr>
          <w:rFonts w:ascii="Times New Roman" w:hAnsi="Times New Roman"/>
          <w:sz w:val="24"/>
          <w:szCs w:val="24"/>
        </w:rPr>
      </w:pPr>
      <w:bookmarkStart w:id="0" w:name="_GoBack"/>
      <w:bookmarkEnd w:id="0"/>
    </w:p>
    <w:p>
      <w:pPr>
        <w:pStyle w:val="ListParagraph"/>
        <w:spacing w:after="0" w:line="480" w:lineRule="auto"/>
        <w:ind w:left="360"/>
        <w:rPr>
          <w:rFonts w:ascii="Times New Roman" w:hAnsi="Times New Roman"/>
          <w:sz w:val="24"/>
          <w:szCs w:val="24"/>
        </w:rPr>
      </w:pPr>
      <w:r>
        <w:rPr>
          <w:rFonts w:ascii="Times New Roman" w:hAnsi="Times New Roman"/>
          <w:sz w:val="24"/>
          <w:szCs w:val="24"/>
        </w:rPr>
        <w:t xml:space="preserve">Znj. Krisilda Fana </w:t>
      </w:r>
    </w:p>
    <w:p>
      <w:pPr>
        <w:pStyle w:val="ListParagraph"/>
        <w:spacing w:after="0" w:line="480" w:lineRule="auto"/>
        <w:ind w:left="360"/>
        <w:rPr>
          <w:rFonts w:ascii="Times New Roman" w:hAnsi="Times New Roman"/>
          <w:sz w:val="24"/>
          <w:szCs w:val="24"/>
        </w:rPr>
      </w:pPr>
      <w:r>
        <w:rPr>
          <w:rFonts w:ascii="Times New Roman" w:hAnsi="Times New Roman"/>
          <w:sz w:val="24"/>
          <w:szCs w:val="24"/>
        </w:rPr>
        <w:t>Znj. Xhensjana Vathi</w:t>
      </w:r>
    </w:p>
    <w:p>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Z. Andi Hasani </w:t>
      </w:r>
    </w:p>
    <w:p>
      <w:pPr>
        <w:spacing w:before="193" w:after="0"/>
        <w:ind w:hanging="240"/>
        <w:jc w:val="center"/>
        <w:rPr>
          <w:b/>
          <w:sz w:val="24"/>
          <w:szCs w:val="24"/>
        </w:rPr>
      </w:pPr>
    </w:p>
    <w:sectPr>
      <w:pgSz w:w="11906" w:h="16838"/>
      <w:pgMar w:top="99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06B90"/>
    <w:multiLevelType w:val="hybridMultilevel"/>
    <w:tmpl w:val="A564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2019-12-09T13:10:00Z</dcterms:created>
  <dcterms:modified xsi:type="dcterms:W3CDTF">2019-12-09T13:16:00Z</dcterms:modified>
  <cp:version>04.2000</cp:version>
</cp:coreProperties>
</file>