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49B" w:rsidRPr="0079342B" w:rsidRDefault="00AC149B" w:rsidP="0079342B">
      <w:pPr>
        <w:spacing w:line="276" w:lineRule="auto"/>
        <w:jc w:val="center"/>
        <w:rPr>
          <w:rFonts w:eastAsia="Times New Roman"/>
          <w:b/>
          <w:lang w:val="it-IT"/>
        </w:rPr>
      </w:pPr>
      <w:r w:rsidRPr="0079342B">
        <w:rPr>
          <w:rFonts w:eastAsia="Times New Roman"/>
          <w:b/>
          <w:noProof/>
        </w:rPr>
        <w:drawing>
          <wp:inline distT="0" distB="0" distL="0" distR="0">
            <wp:extent cx="552450" cy="7905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49B" w:rsidRPr="0079342B" w:rsidRDefault="00AC149B" w:rsidP="0079342B">
      <w:pPr>
        <w:spacing w:line="276" w:lineRule="auto"/>
        <w:jc w:val="center"/>
        <w:rPr>
          <w:rFonts w:eastAsia="Times New Roman"/>
          <w:b/>
          <w:lang w:val="it-IT"/>
        </w:rPr>
      </w:pPr>
      <w:r w:rsidRPr="0079342B">
        <w:rPr>
          <w:rFonts w:eastAsia="Times New Roman"/>
          <w:b/>
          <w:lang w:val="it-IT"/>
        </w:rPr>
        <w:t>REPUBLIKA E SHQIPËRISË</w:t>
      </w:r>
    </w:p>
    <w:p w:rsidR="00AC149B" w:rsidRPr="0079342B" w:rsidRDefault="00AC149B" w:rsidP="0079342B">
      <w:pPr>
        <w:spacing w:line="276" w:lineRule="auto"/>
        <w:jc w:val="center"/>
        <w:rPr>
          <w:rFonts w:eastAsia="Times New Roman"/>
          <w:b/>
          <w:lang w:val="sq-AL"/>
        </w:rPr>
      </w:pPr>
      <w:r w:rsidRPr="0079342B">
        <w:rPr>
          <w:rFonts w:eastAsia="Times New Roman"/>
          <w:b/>
          <w:lang w:val="it-IT"/>
        </w:rPr>
        <w:t>PRESIDENTI</w:t>
      </w:r>
      <w:r w:rsidR="00CA23BA" w:rsidRPr="0079342B">
        <w:rPr>
          <w:rFonts w:eastAsia="Times New Roman"/>
          <w:b/>
          <w:lang w:val="it-IT"/>
        </w:rPr>
        <w:t xml:space="preserve"> I REPUBLIK</w:t>
      </w:r>
      <w:r w:rsidR="00D35235" w:rsidRPr="0079342B">
        <w:rPr>
          <w:rFonts w:eastAsia="Times New Roman"/>
          <w:b/>
          <w:lang w:val="it-IT"/>
        </w:rPr>
        <w:t>Ë</w:t>
      </w:r>
      <w:r w:rsidR="00CA23BA" w:rsidRPr="0079342B">
        <w:rPr>
          <w:rFonts w:eastAsia="Times New Roman"/>
          <w:b/>
          <w:lang w:val="it-IT"/>
        </w:rPr>
        <w:t>S</w:t>
      </w:r>
    </w:p>
    <w:p w:rsidR="00C96D28" w:rsidRPr="0079342B" w:rsidRDefault="00C96D28" w:rsidP="0079342B">
      <w:pPr>
        <w:spacing w:line="276" w:lineRule="auto"/>
      </w:pPr>
    </w:p>
    <w:p w:rsidR="003624E3" w:rsidRPr="0079342B" w:rsidRDefault="00323B05" w:rsidP="0079342B">
      <w:pPr>
        <w:spacing w:line="276" w:lineRule="auto"/>
        <w:rPr>
          <w:b/>
        </w:rPr>
      </w:pPr>
      <w:bookmarkStart w:id="0" w:name="_GoBack"/>
      <w:r w:rsidRPr="0079342B">
        <w:rPr>
          <w:b/>
        </w:rPr>
        <w:t>Nr. Prot</w:t>
      </w:r>
      <w:bookmarkEnd w:id="0"/>
      <w:r w:rsidRPr="0079342B">
        <w:rPr>
          <w:b/>
        </w:rPr>
        <w:t>.</w:t>
      </w:r>
      <w:r w:rsidR="00AD7269">
        <w:rPr>
          <w:b/>
        </w:rPr>
        <w:t>735</w:t>
      </w:r>
      <w:r w:rsidRPr="0079342B">
        <w:rPr>
          <w:b/>
        </w:rPr>
        <w:t xml:space="preserve">                                                                        </w:t>
      </w:r>
      <w:r w:rsidR="00C96D28" w:rsidRPr="0079342B">
        <w:rPr>
          <w:b/>
        </w:rPr>
        <w:t xml:space="preserve">   </w:t>
      </w:r>
      <w:r w:rsidR="0039213F">
        <w:rPr>
          <w:b/>
        </w:rPr>
        <w:t xml:space="preserve">                </w:t>
      </w:r>
      <w:r w:rsidR="00491EA0">
        <w:rPr>
          <w:b/>
        </w:rPr>
        <w:t xml:space="preserve">  </w:t>
      </w:r>
      <w:r w:rsidR="00AD7269">
        <w:rPr>
          <w:b/>
        </w:rPr>
        <w:t xml:space="preserve">  </w:t>
      </w:r>
      <w:r w:rsidRPr="0079342B">
        <w:rPr>
          <w:b/>
        </w:rPr>
        <w:t>Tiran</w:t>
      </w:r>
      <w:r w:rsidR="00D35235" w:rsidRPr="0079342B">
        <w:rPr>
          <w:b/>
        </w:rPr>
        <w:t>ë</w:t>
      </w:r>
      <w:r w:rsidRPr="0079342B">
        <w:rPr>
          <w:b/>
        </w:rPr>
        <w:t xml:space="preserve">, </w:t>
      </w:r>
      <w:r w:rsidR="00AD7269">
        <w:rPr>
          <w:b/>
        </w:rPr>
        <w:t>m</w:t>
      </w:r>
      <w:r w:rsidR="00D35235" w:rsidRPr="0079342B">
        <w:rPr>
          <w:b/>
        </w:rPr>
        <w:t>ë</w:t>
      </w:r>
      <w:r w:rsidR="00AD7269">
        <w:rPr>
          <w:b/>
        </w:rPr>
        <w:t xml:space="preserve"> 18 </w:t>
      </w:r>
      <w:r w:rsidR="00491EA0">
        <w:rPr>
          <w:b/>
        </w:rPr>
        <w:t>.</w:t>
      </w:r>
      <w:r w:rsidR="00AD7269">
        <w:rPr>
          <w:b/>
        </w:rPr>
        <w:t xml:space="preserve"> </w:t>
      </w:r>
      <w:r w:rsidR="00491EA0">
        <w:rPr>
          <w:b/>
        </w:rPr>
        <w:t>02.</w:t>
      </w:r>
      <w:r w:rsidRPr="0079342B">
        <w:rPr>
          <w:b/>
        </w:rPr>
        <w:t>2020</w:t>
      </w:r>
    </w:p>
    <w:p w:rsidR="00C96D28" w:rsidRDefault="00C96D28" w:rsidP="0079342B">
      <w:pPr>
        <w:spacing w:line="276" w:lineRule="auto"/>
        <w:rPr>
          <w:b/>
          <w:u w:val="single"/>
          <w:lang w:val="sq-AL"/>
        </w:rPr>
      </w:pPr>
    </w:p>
    <w:p w:rsidR="00323B05" w:rsidRPr="00AD7269" w:rsidRDefault="00323B05" w:rsidP="0079342B">
      <w:pPr>
        <w:tabs>
          <w:tab w:val="left" w:pos="3255"/>
        </w:tabs>
        <w:spacing w:line="276" w:lineRule="auto"/>
        <w:jc w:val="center"/>
        <w:rPr>
          <w:b/>
          <w:sz w:val="28"/>
          <w:szCs w:val="28"/>
          <w:u w:val="single"/>
          <w:lang w:val="sq-AL"/>
        </w:rPr>
      </w:pPr>
      <w:r w:rsidRPr="00AD7269">
        <w:rPr>
          <w:b/>
          <w:sz w:val="28"/>
          <w:szCs w:val="28"/>
          <w:u w:val="single"/>
          <w:lang w:val="sq-AL"/>
        </w:rPr>
        <w:t xml:space="preserve">S H T E S </w:t>
      </w:r>
      <w:r w:rsidR="00D35235" w:rsidRPr="00AD7269">
        <w:rPr>
          <w:b/>
          <w:sz w:val="28"/>
          <w:szCs w:val="28"/>
          <w:u w:val="single"/>
          <w:lang w:val="sq-AL"/>
        </w:rPr>
        <w:t>Ë</w:t>
      </w:r>
      <w:r w:rsidRPr="00AD7269">
        <w:rPr>
          <w:b/>
          <w:sz w:val="28"/>
          <w:szCs w:val="28"/>
          <w:u w:val="single"/>
          <w:lang w:val="sq-AL"/>
        </w:rPr>
        <w:t xml:space="preserve">   K A LL </w:t>
      </w:r>
      <w:r w:rsidR="00D35235" w:rsidRPr="00AD7269">
        <w:rPr>
          <w:b/>
          <w:sz w:val="28"/>
          <w:szCs w:val="28"/>
          <w:u w:val="single"/>
          <w:lang w:val="sq-AL"/>
        </w:rPr>
        <w:t>Ë</w:t>
      </w:r>
      <w:r w:rsidRPr="00AD7269">
        <w:rPr>
          <w:b/>
          <w:sz w:val="28"/>
          <w:szCs w:val="28"/>
          <w:u w:val="single"/>
          <w:lang w:val="sq-AL"/>
        </w:rPr>
        <w:t xml:space="preserve"> Z I M I-   P E N A L</w:t>
      </w:r>
    </w:p>
    <w:p w:rsidR="00C96D28" w:rsidRPr="0079342B" w:rsidRDefault="00C96D28" w:rsidP="0079342B">
      <w:pPr>
        <w:tabs>
          <w:tab w:val="left" w:pos="3255"/>
        </w:tabs>
        <w:spacing w:line="276" w:lineRule="auto"/>
        <w:jc w:val="center"/>
        <w:rPr>
          <w:b/>
          <w:u w:val="single"/>
          <w:lang w:val="sq-AL"/>
        </w:rPr>
      </w:pPr>
    </w:p>
    <w:p w:rsidR="00F215F6" w:rsidRPr="0079342B" w:rsidRDefault="00F215F6" w:rsidP="0079342B">
      <w:pPr>
        <w:tabs>
          <w:tab w:val="left" w:pos="3255"/>
        </w:tabs>
        <w:spacing w:line="276" w:lineRule="auto"/>
        <w:rPr>
          <w:b/>
          <w:u w:val="single"/>
          <w:lang w:val="sq-AL"/>
        </w:rPr>
      </w:pPr>
    </w:p>
    <w:p w:rsidR="00F215F6" w:rsidRPr="0079342B" w:rsidRDefault="00323B05" w:rsidP="0079342B">
      <w:pPr>
        <w:spacing w:line="276" w:lineRule="auto"/>
        <w:ind w:left="2160" w:hanging="2160"/>
        <w:jc w:val="both"/>
        <w:textAlignment w:val="baseline"/>
        <w:rPr>
          <w:rFonts w:eastAsia="Times New Roman"/>
          <w:color w:val="0A0A0A"/>
        </w:rPr>
      </w:pPr>
      <w:r w:rsidRPr="0079342B">
        <w:rPr>
          <w:rFonts w:eastAsia="Times New Roman"/>
          <w:b/>
          <w:bCs/>
          <w:color w:val="0A0A0A"/>
          <w:u w:val="single"/>
          <w:bdr w:val="none" w:sz="0" w:space="0" w:color="auto" w:frame="1"/>
        </w:rPr>
        <w:t>KALL</w:t>
      </w:r>
      <w:r w:rsidR="00BE5328">
        <w:rPr>
          <w:rFonts w:eastAsia="Times New Roman"/>
          <w:b/>
          <w:bCs/>
          <w:color w:val="0A0A0A"/>
          <w:u w:val="single"/>
          <w:bdr w:val="none" w:sz="0" w:space="0" w:color="auto" w:frame="1"/>
        </w:rPr>
        <w:t>Ë</w:t>
      </w:r>
      <w:r w:rsidRPr="0079342B">
        <w:rPr>
          <w:rFonts w:eastAsia="Times New Roman"/>
          <w:b/>
          <w:bCs/>
          <w:color w:val="0A0A0A"/>
          <w:u w:val="single"/>
          <w:bdr w:val="none" w:sz="0" w:space="0" w:color="auto" w:frame="1"/>
        </w:rPr>
        <w:t>ZUES</w:t>
      </w:r>
      <w:r w:rsidRPr="0079342B">
        <w:rPr>
          <w:rFonts w:eastAsia="Times New Roman"/>
          <w:color w:val="0A0A0A"/>
        </w:rPr>
        <w:t>:</w:t>
      </w:r>
      <w:r w:rsidRPr="0079342B">
        <w:rPr>
          <w:rFonts w:eastAsia="Times New Roman"/>
          <w:b/>
          <w:bCs/>
          <w:color w:val="0A0A0A"/>
          <w:bdr w:val="none" w:sz="0" w:space="0" w:color="auto" w:frame="1"/>
        </w:rPr>
        <w:t>      </w:t>
      </w:r>
      <w:r w:rsidR="00AD7269">
        <w:rPr>
          <w:rFonts w:eastAsia="Times New Roman"/>
          <w:b/>
          <w:bCs/>
          <w:color w:val="0A0A0A"/>
          <w:bdr w:val="none" w:sz="0" w:space="0" w:color="auto" w:frame="1"/>
        </w:rPr>
        <w:t xml:space="preserve"> </w:t>
      </w:r>
      <w:r w:rsidR="0039213F">
        <w:rPr>
          <w:rFonts w:eastAsia="Times New Roman"/>
          <w:b/>
          <w:bCs/>
          <w:color w:val="0A0A0A"/>
          <w:bdr w:val="none" w:sz="0" w:space="0" w:color="auto" w:frame="1"/>
        </w:rPr>
        <w:t xml:space="preserve">PRESIDENTI I </w:t>
      </w:r>
      <w:r w:rsidRPr="0079342B">
        <w:rPr>
          <w:rFonts w:eastAsia="Times New Roman"/>
          <w:b/>
          <w:bCs/>
          <w:color w:val="0A0A0A"/>
          <w:bdr w:val="none" w:sz="0" w:space="0" w:color="auto" w:frame="1"/>
        </w:rPr>
        <w:t>REPUBLIKËS, ILIR META, </w:t>
      </w:r>
      <w:r w:rsidRPr="0079342B">
        <w:rPr>
          <w:rFonts w:eastAsia="Times New Roman"/>
          <w:color w:val="0A0A0A"/>
        </w:rPr>
        <w:t>me adresë: Bulevardi “Dëshmorët e Kombit”, nr. 1, Tiranë.</w:t>
      </w:r>
      <w:r w:rsidRPr="0079342B">
        <w:rPr>
          <w:rFonts w:eastAsia="Times New Roman"/>
          <w:b/>
          <w:bCs/>
          <w:color w:val="0A0A0A"/>
          <w:bdr w:val="none" w:sz="0" w:space="0" w:color="auto" w:frame="1"/>
        </w:rPr>
        <w:t> </w:t>
      </w:r>
    </w:p>
    <w:p w:rsidR="00C96D28" w:rsidRPr="0079342B" w:rsidRDefault="00C96D28" w:rsidP="0079342B">
      <w:pPr>
        <w:spacing w:line="276" w:lineRule="auto"/>
        <w:ind w:left="2070" w:hanging="2070"/>
        <w:jc w:val="both"/>
        <w:textAlignment w:val="baseline"/>
        <w:rPr>
          <w:rFonts w:eastAsia="Times New Roman"/>
          <w:b/>
          <w:bCs/>
          <w:color w:val="0A0A0A"/>
          <w:u w:val="single"/>
          <w:bdr w:val="none" w:sz="0" w:space="0" w:color="auto" w:frame="1"/>
        </w:rPr>
      </w:pPr>
    </w:p>
    <w:p w:rsidR="00323B05" w:rsidRPr="0079342B" w:rsidRDefault="00323B05" w:rsidP="0079342B">
      <w:pPr>
        <w:spacing w:line="276" w:lineRule="auto"/>
        <w:ind w:left="2070" w:hanging="2070"/>
        <w:jc w:val="both"/>
        <w:textAlignment w:val="baseline"/>
        <w:rPr>
          <w:rFonts w:eastAsia="Times New Roman"/>
          <w:color w:val="0A0A0A"/>
        </w:rPr>
      </w:pPr>
      <w:r w:rsidRPr="0079342B">
        <w:rPr>
          <w:rFonts w:eastAsia="Times New Roman"/>
          <w:b/>
          <w:bCs/>
          <w:color w:val="0A0A0A"/>
          <w:u w:val="single"/>
          <w:bdr w:val="none" w:sz="0" w:space="0" w:color="auto" w:frame="1"/>
        </w:rPr>
        <w:t>KUNDËR</w:t>
      </w:r>
      <w:r w:rsidRPr="0079342B">
        <w:rPr>
          <w:rFonts w:eastAsia="Times New Roman"/>
          <w:color w:val="0A0A0A"/>
        </w:rPr>
        <w:t>:</w:t>
      </w:r>
      <w:r w:rsidRPr="0079342B">
        <w:rPr>
          <w:rFonts w:eastAsia="Times New Roman"/>
          <w:b/>
          <w:bCs/>
          <w:color w:val="0A0A0A"/>
          <w:bdr w:val="none" w:sz="0" w:space="0" w:color="auto" w:frame="1"/>
        </w:rPr>
        <w:t>          </w:t>
      </w:r>
      <w:r w:rsidR="00822B81" w:rsidRPr="0079342B">
        <w:rPr>
          <w:rFonts w:eastAsia="Times New Roman"/>
          <w:b/>
          <w:bCs/>
          <w:color w:val="0A0A0A"/>
          <w:bdr w:val="none" w:sz="0" w:space="0" w:color="auto" w:frame="1"/>
        </w:rPr>
        <w:t xml:space="preserve">  </w:t>
      </w:r>
      <w:r w:rsidR="0039213F">
        <w:rPr>
          <w:rFonts w:eastAsia="Times New Roman"/>
          <w:b/>
          <w:bCs/>
          <w:color w:val="0A0A0A"/>
          <w:bdr w:val="none" w:sz="0" w:space="0" w:color="auto" w:frame="1"/>
        </w:rPr>
        <w:t xml:space="preserve">    </w:t>
      </w:r>
      <w:r w:rsidRPr="0079342B">
        <w:rPr>
          <w:rFonts w:eastAsia="Times New Roman"/>
          <w:b/>
          <w:bCs/>
          <w:color w:val="0A0A0A"/>
          <w:bdr w:val="none" w:sz="0" w:space="0" w:color="auto" w:frame="1"/>
        </w:rPr>
        <w:t>Ardian DVORANI, </w:t>
      </w:r>
      <w:r w:rsidRPr="0079342B">
        <w:rPr>
          <w:rFonts w:eastAsia="Times New Roman"/>
          <w:color w:val="0A0A0A"/>
        </w:rPr>
        <w:t>me detyrë Kryetar i Këshillit të Emërimeve në Drejtësi, me adresë Gjykata e Lartë, Tiranë.</w:t>
      </w:r>
      <w:r w:rsidRPr="0079342B">
        <w:rPr>
          <w:rFonts w:eastAsia="Times New Roman"/>
          <w:b/>
          <w:bCs/>
          <w:color w:val="0A0A0A"/>
          <w:bdr w:val="none" w:sz="0" w:space="0" w:color="auto" w:frame="1"/>
        </w:rPr>
        <w:t>                            </w:t>
      </w:r>
    </w:p>
    <w:p w:rsidR="00F215F6" w:rsidRPr="0079342B" w:rsidRDefault="00F215F6" w:rsidP="0079342B">
      <w:pPr>
        <w:spacing w:line="276" w:lineRule="auto"/>
        <w:ind w:left="2070" w:hanging="2070"/>
        <w:jc w:val="both"/>
        <w:textAlignment w:val="baseline"/>
        <w:rPr>
          <w:rFonts w:eastAsia="Times New Roman"/>
          <w:b/>
          <w:bCs/>
          <w:color w:val="0A0A0A"/>
          <w:u w:val="single"/>
          <w:bdr w:val="none" w:sz="0" w:space="0" w:color="auto" w:frame="1"/>
        </w:rPr>
      </w:pPr>
    </w:p>
    <w:p w:rsidR="00C96D28" w:rsidRPr="0079342B" w:rsidRDefault="00323B05" w:rsidP="0079342B">
      <w:pPr>
        <w:spacing w:line="276" w:lineRule="auto"/>
        <w:ind w:left="2070" w:hanging="2070"/>
        <w:jc w:val="both"/>
        <w:textAlignment w:val="baseline"/>
        <w:rPr>
          <w:rFonts w:eastAsia="Times New Roman"/>
          <w:color w:val="0A0A0A"/>
        </w:rPr>
      </w:pPr>
      <w:r w:rsidRPr="0079342B">
        <w:rPr>
          <w:rFonts w:eastAsia="Times New Roman"/>
          <w:b/>
          <w:bCs/>
          <w:color w:val="0A0A0A"/>
          <w:u w:val="single"/>
          <w:bdr w:val="none" w:sz="0" w:space="0" w:color="auto" w:frame="1"/>
        </w:rPr>
        <w:t>OBJEKTI</w:t>
      </w:r>
      <w:r w:rsidRPr="0079342B">
        <w:rPr>
          <w:rFonts w:eastAsia="Times New Roman"/>
          <w:color w:val="0A0A0A"/>
        </w:rPr>
        <w:t>:</w:t>
      </w:r>
      <w:r w:rsidRPr="0079342B">
        <w:rPr>
          <w:rFonts w:eastAsia="Times New Roman"/>
          <w:b/>
          <w:bCs/>
          <w:color w:val="0A0A0A"/>
          <w:bdr w:val="none" w:sz="0" w:space="0" w:color="auto" w:frame="1"/>
        </w:rPr>
        <w:t>            </w:t>
      </w:r>
      <w:r w:rsidR="0039213F">
        <w:rPr>
          <w:rFonts w:eastAsia="Times New Roman"/>
          <w:b/>
          <w:bCs/>
          <w:color w:val="0A0A0A"/>
          <w:bdr w:val="none" w:sz="0" w:space="0" w:color="auto" w:frame="1"/>
        </w:rPr>
        <w:t xml:space="preserve">   </w:t>
      </w:r>
      <w:r w:rsidRPr="0079342B">
        <w:rPr>
          <w:rFonts w:eastAsia="Times New Roman"/>
          <w:color w:val="0A0A0A"/>
        </w:rPr>
        <w:t xml:space="preserve">Kallëzimi i veprave penale </w:t>
      </w:r>
      <w:r w:rsidR="0079342B">
        <w:rPr>
          <w:rFonts w:eastAsia="Times New Roman"/>
          <w:color w:val="0A0A0A"/>
        </w:rPr>
        <w:t>të:</w:t>
      </w:r>
    </w:p>
    <w:p w:rsidR="00822B81" w:rsidRPr="0079342B" w:rsidRDefault="00323B05" w:rsidP="0039213F">
      <w:pPr>
        <w:pStyle w:val="ListParagraph"/>
        <w:numPr>
          <w:ilvl w:val="0"/>
          <w:numId w:val="1"/>
        </w:numPr>
        <w:spacing w:line="276" w:lineRule="auto"/>
        <w:ind w:left="2430" w:hanging="270"/>
        <w:jc w:val="both"/>
        <w:textAlignment w:val="baseline"/>
        <w:rPr>
          <w:rFonts w:eastAsia="Times New Roman"/>
          <w:color w:val="0A0A0A"/>
        </w:rPr>
      </w:pPr>
      <w:r w:rsidRPr="0079342B">
        <w:rPr>
          <w:rFonts w:eastAsia="Times New Roman"/>
          <w:color w:val="0A0A0A"/>
        </w:rPr>
        <w:t>“Shpërdorimit të Detyrës”, parashikuar nga neni 248 i Kodit Penal</w:t>
      </w:r>
      <w:r w:rsidR="00F215F6" w:rsidRPr="0079342B">
        <w:rPr>
          <w:rFonts w:eastAsia="Times New Roman"/>
          <w:color w:val="0A0A0A"/>
        </w:rPr>
        <w:t>; dhe</w:t>
      </w:r>
    </w:p>
    <w:p w:rsidR="00323B05" w:rsidRPr="0079342B" w:rsidRDefault="00323B05" w:rsidP="0039213F">
      <w:pPr>
        <w:pStyle w:val="ListParagraph"/>
        <w:numPr>
          <w:ilvl w:val="0"/>
          <w:numId w:val="1"/>
        </w:numPr>
        <w:spacing w:line="276" w:lineRule="auto"/>
        <w:ind w:left="2430" w:hanging="270"/>
        <w:jc w:val="both"/>
        <w:textAlignment w:val="baseline"/>
        <w:rPr>
          <w:rFonts w:eastAsia="Times New Roman"/>
          <w:color w:val="0A0A0A"/>
        </w:rPr>
      </w:pPr>
      <w:r w:rsidRPr="0079342B">
        <w:rPr>
          <w:rFonts w:eastAsia="Times New Roman"/>
          <w:color w:val="0A0A0A"/>
        </w:rPr>
        <w:t>“Përvetësimi i titullit apo i detyrës shtetërore”, parashikuar nga neni 246 i Kodit Penale.</w:t>
      </w:r>
    </w:p>
    <w:p w:rsidR="00F215F6" w:rsidRPr="0079342B" w:rsidRDefault="00F215F6" w:rsidP="0079342B">
      <w:pPr>
        <w:spacing w:line="276" w:lineRule="auto"/>
        <w:jc w:val="both"/>
        <w:textAlignment w:val="baseline"/>
        <w:rPr>
          <w:rFonts w:eastAsia="Times New Roman"/>
          <w:b/>
          <w:bCs/>
          <w:color w:val="0A0A0A"/>
          <w:u w:val="single"/>
          <w:bdr w:val="none" w:sz="0" w:space="0" w:color="auto" w:frame="1"/>
        </w:rPr>
      </w:pPr>
    </w:p>
    <w:p w:rsidR="00323B05" w:rsidRPr="0079342B" w:rsidRDefault="00323B05" w:rsidP="0079342B">
      <w:pPr>
        <w:spacing w:line="276" w:lineRule="auto"/>
        <w:jc w:val="both"/>
        <w:textAlignment w:val="baseline"/>
        <w:rPr>
          <w:rFonts w:eastAsia="Times New Roman"/>
          <w:color w:val="0A0A0A"/>
        </w:rPr>
      </w:pPr>
      <w:r w:rsidRPr="0079342B">
        <w:rPr>
          <w:rFonts w:eastAsia="Times New Roman"/>
          <w:b/>
          <w:bCs/>
          <w:color w:val="0A0A0A"/>
          <w:u w:val="single"/>
          <w:bdr w:val="none" w:sz="0" w:space="0" w:color="auto" w:frame="1"/>
        </w:rPr>
        <w:t>BAZA LIGJORE</w:t>
      </w:r>
      <w:r w:rsidRPr="0079342B">
        <w:rPr>
          <w:rFonts w:eastAsia="Times New Roman"/>
          <w:color w:val="0A0A0A"/>
        </w:rPr>
        <w:t>: </w:t>
      </w:r>
      <w:r w:rsidRPr="0079342B">
        <w:rPr>
          <w:rFonts w:eastAsia="Times New Roman"/>
          <w:b/>
          <w:bCs/>
          <w:color w:val="0A0A0A"/>
          <w:bdr w:val="none" w:sz="0" w:space="0" w:color="auto" w:frame="1"/>
        </w:rPr>
        <w:t>  </w:t>
      </w:r>
      <w:r w:rsidR="002B25B5" w:rsidRPr="0079342B">
        <w:rPr>
          <w:rFonts w:eastAsia="Times New Roman"/>
          <w:b/>
          <w:bCs/>
          <w:color w:val="0A0A0A"/>
          <w:bdr w:val="none" w:sz="0" w:space="0" w:color="auto" w:frame="1"/>
        </w:rPr>
        <w:t xml:space="preserve"> </w:t>
      </w:r>
      <w:r w:rsidRPr="0079342B">
        <w:rPr>
          <w:rFonts w:eastAsia="Times New Roman"/>
          <w:color w:val="0A0A0A"/>
        </w:rPr>
        <w:t>Kushtetuta e Republikës së Shqipërisë;</w:t>
      </w:r>
    </w:p>
    <w:p w:rsidR="00323B05" w:rsidRPr="0079342B" w:rsidRDefault="00323B05" w:rsidP="0079342B">
      <w:pPr>
        <w:spacing w:line="276" w:lineRule="auto"/>
        <w:ind w:left="2160" w:hanging="2160"/>
        <w:jc w:val="both"/>
        <w:textAlignment w:val="baseline"/>
        <w:rPr>
          <w:rFonts w:eastAsia="Times New Roman"/>
          <w:color w:val="0A0A0A"/>
        </w:rPr>
      </w:pPr>
      <w:r w:rsidRPr="0079342B">
        <w:rPr>
          <w:rFonts w:eastAsia="Times New Roman"/>
          <w:color w:val="0A0A0A"/>
        </w:rPr>
        <w:t xml:space="preserve">                                    Neni </w:t>
      </w:r>
      <w:r w:rsidR="00C96D28" w:rsidRPr="0079342B">
        <w:rPr>
          <w:rFonts w:eastAsia="Times New Roman"/>
          <w:color w:val="0A0A0A"/>
        </w:rPr>
        <w:t>281 i Kodit të Procedurës Penal</w:t>
      </w:r>
      <w:r w:rsidR="0039213F">
        <w:rPr>
          <w:rFonts w:eastAsia="Times New Roman"/>
          <w:color w:val="0A0A0A"/>
        </w:rPr>
        <w:t>e</w:t>
      </w:r>
      <w:r w:rsidRPr="0079342B">
        <w:rPr>
          <w:rFonts w:eastAsia="Times New Roman"/>
          <w:color w:val="0A0A0A"/>
        </w:rPr>
        <w:t>;</w:t>
      </w:r>
    </w:p>
    <w:p w:rsidR="00323B05" w:rsidRPr="0079342B" w:rsidRDefault="00323B05" w:rsidP="0079342B">
      <w:pPr>
        <w:spacing w:line="276" w:lineRule="auto"/>
        <w:ind w:left="2160" w:hanging="2160"/>
        <w:jc w:val="both"/>
        <w:textAlignment w:val="baseline"/>
        <w:rPr>
          <w:rFonts w:eastAsia="Times New Roman"/>
          <w:color w:val="0A0A0A"/>
        </w:rPr>
      </w:pPr>
      <w:r w:rsidRPr="0079342B">
        <w:rPr>
          <w:rFonts w:eastAsia="Times New Roman"/>
          <w:color w:val="0A0A0A"/>
        </w:rPr>
        <w:t xml:space="preserve">                                    Nenet 246 dhe 248 të Kodit Penal;</w:t>
      </w:r>
    </w:p>
    <w:p w:rsidR="00323B05" w:rsidRPr="0079342B" w:rsidRDefault="00323B05" w:rsidP="0079342B">
      <w:pPr>
        <w:spacing w:line="276" w:lineRule="auto"/>
        <w:ind w:left="2160" w:hanging="2160"/>
        <w:jc w:val="both"/>
        <w:textAlignment w:val="baseline"/>
        <w:rPr>
          <w:rFonts w:eastAsia="Times New Roman"/>
          <w:color w:val="0A0A0A"/>
        </w:rPr>
      </w:pPr>
      <w:r w:rsidRPr="0079342B">
        <w:rPr>
          <w:rFonts w:eastAsia="Times New Roman"/>
          <w:color w:val="0A0A0A"/>
        </w:rPr>
        <w:t xml:space="preserve">                                    Ligji nr. 115/2016 “</w:t>
      </w:r>
      <w:r w:rsidRPr="0079342B">
        <w:rPr>
          <w:rFonts w:eastAsia="Times New Roman"/>
          <w:i/>
          <w:iCs/>
          <w:color w:val="0A0A0A"/>
          <w:bdr w:val="none" w:sz="0" w:space="0" w:color="auto" w:frame="1"/>
        </w:rPr>
        <w:t>Për organet e qeverisjes së sistemit</w:t>
      </w:r>
      <w:r w:rsidRPr="0079342B">
        <w:rPr>
          <w:rFonts w:eastAsia="Times New Roman"/>
          <w:color w:val="0A0A0A"/>
        </w:rPr>
        <w:t>”</w:t>
      </w:r>
      <w:r w:rsidR="0039213F">
        <w:rPr>
          <w:rFonts w:eastAsia="Times New Roman"/>
          <w:color w:val="0A0A0A"/>
        </w:rPr>
        <w:t>, i ndryshuar</w:t>
      </w:r>
      <w:r w:rsidRPr="0079342B">
        <w:rPr>
          <w:rFonts w:eastAsia="Times New Roman"/>
          <w:color w:val="0A0A0A"/>
        </w:rPr>
        <w:t>;</w:t>
      </w:r>
    </w:p>
    <w:p w:rsidR="00822B81" w:rsidRPr="0079342B" w:rsidRDefault="00323B05" w:rsidP="0079342B">
      <w:pPr>
        <w:tabs>
          <w:tab w:val="left" w:pos="2340"/>
        </w:tabs>
        <w:spacing w:line="276" w:lineRule="auto"/>
        <w:ind w:left="2160"/>
        <w:jc w:val="both"/>
        <w:textAlignment w:val="baseline"/>
        <w:rPr>
          <w:rFonts w:eastAsia="Times New Roman"/>
          <w:color w:val="0A0A0A"/>
        </w:rPr>
      </w:pPr>
      <w:r w:rsidRPr="0079342B">
        <w:rPr>
          <w:rFonts w:eastAsia="Times New Roman"/>
          <w:color w:val="0A0A0A"/>
        </w:rPr>
        <w:t>Ligji nr. 8577, datë 10.02.2000 “</w:t>
      </w:r>
      <w:r w:rsidRPr="0079342B">
        <w:rPr>
          <w:rFonts w:eastAsia="Times New Roman"/>
          <w:i/>
          <w:iCs/>
          <w:color w:val="0A0A0A"/>
          <w:bdr w:val="none" w:sz="0" w:space="0" w:color="auto" w:frame="1"/>
        </w:rPr>
        <w:t>Për</w:t>
      </w:r>
      <w:r w:rsidR="0079342B">
        <w:rPr>
          <w:rFonts w:eastAsia="Times New Roman"/>
          <w:i/>
          <w:iCs/>
          <w:color w:val="0A0A0A"/>
          <w:bdr w:val="none" w:sz="0" w:space="0" w:color="auto" w:frame="1"/>
        </w:rPr>
        <w:t xml:space="preserve"> organizimin dhe funksionimin e </w:t>
      </w:r>
      <w:r w:rsidRPr="0079342B">
        <w:rPr>
          <w:rFonts w:eastAsia="Times New Roman"/>
          <w:i/>
          <w:iCs/>
          <w:color w:val="0A0A0A"/>
          <w:bdr w:val="none" w:sz="0" w:space="0" w:color="auto" w:frame="1"/>
        </w:rPr>
        <w:t>Gjykatës Kushtetuese të RSH-së</w:t>
      </w:r>
      <w:r w:rsidRPr="0079342B">
        <w:rPr>
          <w:rFonts w:eastAsia="Times New Roman"/>
          <w:color w:val="0A0A0A"/>
        </w:rPr>
        <w:t>”</w:t>
      </w:r>
      <w:r w:rsidR="0079342B">
        <w:rPr>
          <w:rFonts w:eastAsia="Times New Roman"/>
          <w:color w:val="0A0A0A"/>
        </w:rPr>
        <w:t>, i</w:t>
      </w:r>
      <w:r w:rsidRPr="0079342B">
        <w:rPr>
          <w:rFonts w:eastAsia="Times New Roman"/>
          <w:color w:val="0A0A0A"/>
        </w:rPr>
        <w:t xml:space="preserve"> ndryshuar;</w:t>
      </w:r>
    </w:p>
    <w:p w:rsidR="00323B05" w:rsidRPr="0079342B" w:rsidRDefault="00822B81" w:rsidP="0079342B">
      <w:pPr>
        <w:tabs>
          <w:tab w:val="left" w:pos="2340"/>
        </w:tabs>
        <w:spacing w:line="276" w:lineRule="auto"/>
        <w:ind w:left="2160"/>
        <w:jc w:val="both"/>
        <w:textAlignment w:val="baseline"/>
        <w:rPr>
          <w:rFonts w:eastAsia="Times New Roman"/>
          <w:color w:val="0A0A0A"/>
        </w:rPr>
      </w:pPr>
      <w:r w:rsidRPr="0079342B">
        <w:rPr>
          <w:rFonts w:eastAsia="Times New Roman"/>
          <w:color w:val="0A0A0A"/>
        </w:rPr>
        <w:t>L</w:t>
      </w:r>
      <w:r w:rsidR="00323B05" w:rsidRPr="0079342B">
        <w:rPr>
          <w:rFonts w:eastAsia="Times New Roman"/>
          <w:color w:val="0A0A0A"/>
        </w:rPr>
        <w:t>igji nr. 78/2014 “</w:t>
      </w:r>
      <w:r w:rsidR="00323B05" w:rsidRPr="0079342B">
        <w:rPr>
          <w:rFonts w:eastAsia="Times New Roman"/>
          <w:i/>
          <w:iCs/>
          <w:color w:val="0A0A0A"/>
          <w:bdr w:val="none" w:sz="0" w:space="0" w:color="auto" w:frame="1"/>
        </w:rPr>
        <w:t>Për organizimin dhe funksionimin e Qendrës së Botimeve Zyrtare</w:t>
      </w:r>
      <w:r w:rsidR="003343E8" w:rsidRPr="0079342B">
        <w:rPr>
          <w:rFonts w:eastAsia="Times New Roman"/>
          <w:color w:val="0A0A0A"/>
        </w:rPr>
        <w:t>”.</w:t>
      </w:r>
    </w:p>
    <w:p w:rsidR="00323B05" w:rsidRPr="0079342B" w:rsidRDefault="00323B05" w:rsidP="0079342B">
      <w:pPr>
        <w:spacing w:line="276" w:lineRule="auto"/>
        <w:jc w:val="both"/>
        <w:textAlignment w:val="baseline"/>
        <w:rPr>
          <w:rFonts w:eastAsia="Times New Roman"/>
          <w:color w:val="0A0A0A"/>
        </w:rPr>
      </w:pPr>
      <w:r w:rsidRPr="0079342B">
        <w:rPr>
          <w:rFonts w:eastAsia="Times New Roman"/>
          <w:b/>
          <w:bCs/>
          <w:color w:val="0A0A0A"/>
          <w:bdr w:val="none" w:sz="0" w:space="0" w:color="auto" w:frame="1"/>
        </w:rPr>
        <w:t> </w:t>
      </w:r>
    </w:p>
    <w:p w:rsidR="00F215F6" w:rsidRPr="0079342B" w:rsidRDefault="00323B05" w:rsidP="0079342B">
      <w:pPr>
        <w:spacing w:line="276" w:lineRule="auto"/>
        <w:ind w:left="2160" w:hanging="2250"/>
        <w:jc w:val="both"/>
        <w:textAlignment w:val="baseline"/>
        <w:rPr>
          <w:rFonts w:eastAsia="Times New Roman"/>
          <w:b/>
          <w:bCs/>
          <w:color w:val="0A0A0A"/>
          <w:bdr w:val="none" w:sz="0" w:space="0" w:color="auto" w:frame="1"/>
        </w:rPr>
      </w:pPr>
      <w:r w:rsidRPr="0079342B">
        <w:rPr>
          <w:rFonts w:eastAsia="Times New Roman"/>
          <w:b/>
          <w:bCs/>
          <w:color w:val="0A0A0A"/>
          <w:u w:val="single"/>
          <w:bdr w:val="none" w:sz="0" w:space="0" w:color="auto" w:frame="1"/>
        </w:rPr>
        <w:t>DREJTUAR</w:t>
      </w:r>
      <w:r w:rsidRPr="0079342B">
        <w:rPr>
          <w:rFonts w:eastAsia="Times New Roman"/>
          <w:color w:val="0A0A0A"/>
        </w:rPr>
        <w:t>:</w:t>
      </w:r>
      <w:r w:rsidRPr="0079342B">
        <w:rPr>
          <w:rFonts w:eastAsia="Times New Roman"/>
          <w:b/>
          <w:bCs/>
          <w:color w:val="0A0A0A"/>
          <w:bdr w:val="none" w:sz="0" w:space="0" w:color="auto" w:frame="1"/>
        </w:rPr>
        <w:t xml:space="preserve">   </w:t>
      </w:r>
      <w:r w:rsidR="00001FB6" w:rsidRPr="0079342B">
        <w:rPr>
          <w:rFonts w:eastAsia="Times New Roman"/>
          <w:b/>
          <w:bCs/>
          <w:color w:val="0A0A0A"/>
          <w:bdr w:val="none" w:sz="0" w:space="0" w:color="auto" w:frame="1"/>
        </w:rPr>
        <w:t xml:space="preserve"> </w:t>
      </w:r>
      <w:r w:rsidR="00822B81" w:rsidRPr="0079342B">
        <w:rPr>
          <w:rFonts w:eastAsia="Times New Roman"/>
          <w:b/>
          <w:bCs/>
          <w:color w:val="0A0A0A"/>
          <w:bdr w:val="none" w:sz="0" w:space="0" w:color="auto" w:frame="1"/>
        </w:rPr>
        <w:t xml:space="preserve"> </w:t>
      </w:r>
      <w:r w:rsidR="0079342B">
        <w:rPr>
          <w:rFonts w:eastAsia="Times New Roman"/>
          <w:b/>
          <w:bCs/>
          <w:color w:val="0A0A0A"/>
          <w:bdr w:val="none" w:sz="0" w:space="0" w:color="auto" w:frame="1"/>
        </w:rPr>
        <w:t xml:space="preserve">    </w:t>
      </w:r>
      <w:r w:rsidR="00F215F6" w:rsidRPr="0079342B">
        <w:rPr>
          <w:rFonts w:eastAsia="Times New Roman"/>
          <w:b/>
          <w:bCs/>
          <w:color w:val="0A0A0A"/>
          <w:bdr w:val="none" w:sz="0" w:space="0" w:color="auto" w:frame="1"/>
        </w:rPr>
        <w:t>PROKURORISË SË POSAÇME KUNDËR KORRUPSIONIT DHE KRIMIT TË ORGANIZUAR</w:t>
      </w:r>
      <w:r w:rsidR="003B4530">
        <w:rPr>
          <w:rFonts w:eastAsia="Times New Roman"/>
          <w:b/>
          <w:bCs/>
          <w:color w:val="0A0A0A"/>
          <w:bdr w:val="none" w:sz="0" w:space="0" w:color="auto" w:frame="1"/>
        </w:rPr>
        <w:t xml:space="preserve"> </w:t>
      </w:r>
      <w:r w:rsidR="00822B81" w:rsidRPr="0079342B">
        <w:rPr>
          <w:rFonts w:eastAsia="Times New Roman"/>
          <w:b/>
          <w:bCs/>
          <w:color w:val="0A0A0A"/>
          <w:bdr w:val="none" w:sz="0" w:space="0" w:color="auto" w:frame="1"/>
        </w:rPr>
        <w:t>(SPAK)</w:t>
      </w:r>
    </w:p>
    <w:p w:rsidR="00323B05" w:rsidRPr="0079342B" w:rsidRDefault="00323B05" w:rsidP="0079342B">
      <w:pPr>
        <w:spacing w:line="276" w:lineRule="auto"/>
        <w:jc w:val="right"/>
        <w:textAlignment w:val="baseline"/>
        <w:rPr>
          <w:rFonts w:eastAsia="Times New Roman"/>
          <w:color w:val="0A0A0A"/>
        </w:rPr>
      </w:pPr>
      <w:r w:rsidRPr="0079342B">
        <w:rPr>
          <w:rFonts w:eastAsia="Times New Roman"/>
          <w:b/>
          <w:bCs/>
          <w:color w:val="0A0A0A"/>
          <w:u w:val="single"/>
          <w:bdr w:val="none" w:sz="0" w:space="0" w:color="auto" w:frame="1"/>
        </w:rPr>
        <w:t>TIRANË</w:t>
      </w:r>
    </w:p>
    <w:p w:rsidR="00323B05" w:rsidRPr="0079342B" w:rsidRDefault="00323B05" w:rsidP="0079342B">
      <w:pPr>
        <w:spacing w:line="276" w:lineRule="auto"/>
        <w:jc w:val="both"/>
        <w:textAlignment w:val="baseline"/>
        <w:rPr>
          <w:rFonts w:eastAsia="Times New Roman"/>
          <w:b/>
          <w:bCs/>
          <w:i/>
          <w:iCs/>
          <w:color w:val="0A0A0A"/>
          <w:bdr w:val="none" w:sz="0" w:space="0" w:color="auto" w:frame="1"/>
        </w:rPr>
      </w:pPr>
      <w:r w:rsidRPr="0079342B">
        <w:rPr>
          <w:rFonts w:eastAsia="Times New Roman"/>
          <w:b/>
          <w:bCs/>
          <w:i/>
          <w:iCs/>
          <w:color w:val="0A0A0A"/>
          <w:bdr w:val="none" w:sz="0" w:space="0" w:color="auto" w:frame="1"/>
        </w:rPr>
        <w:t>Të nderuar zonja/zotërinj Prokurorë,</w:t>
      </w:r>
    </w:p>
    <w:p w:rsidR="00040FEB" w:rsidRPr="0079342B" w:rsidRDefault="00040FEB" w:rsidP="0079342B">
      <w:pPr>
        <w:spacing w:line="276" w:lineRule="auto"/>
        <w:jc w:val="both"/>
        <w:textAlignment w:val="baseline"/>
        <w:rPr>
          <w:rFonts w:eastAsia="Times New Roman"/>
          <w:color w:val="0A0A0A"/>
        </w:rPr>
      </w:pPr>
    </w:p>
    <w:p w:rsidR="00323B05" w:rsidRPr="0079342B" w:rsidRDefault="00323B05" w:rsidP="0079342B">
      <w:pPr>
        <w:pStyle w:val="ListParagraph"/>
        <w:numPr>
          <w:ilvl w:val="0"/>
          <w:numId w:val="2"/>
        </w:numPr>
        <w:tabs>
          <w:tab w:val="left" w:pos="270"/>
        </w:tabs>
        <w:spacing w:line="276" w:lineRule="auto"/>
        <w:ind w:left="0" w:firstLine="0"/>
        <w:jc w:val="both"/>
        <w:textAlignment w:val="baseline"/>
        <w:rPr>
          <w:rFonts w:eastAsia="Times New Roman"/>
          <w:color w:val="0A0A0A"/>
        </w:rPr>
      </w:pPr>
      <w:r w:rsidRPr="0079342B">
        <w:rPr>
          <w:rFonts w:eastAsia="Times New Roman"/>
          <w:b/>
          <w:bCs/>
          <w:color w:val="0A0A0A"/>
          <w:u w:val="single"/>
          <w:bdr w:val="none" w:sz="0" w:space="0" w:color="auto" w:frame="1"/>
        </w:rPr>
        <w:t>HYRJE</w:t>
      </w:r>
      <w:r w:rsidRPr="0079342B">
        <w:rPr>
          <w:rFonts w:eastAsia="Times New Roman"/>
          <w:color w:val="0A0A0A"/>
        </w:rPr>
        <w:t>:</w:t>
      </w:r>
      <w:r w:rsidRPr="0079342B">
        <w:rPr>
          <w:rFonts w:eastAsia="Times New Roman"/>
          <w:b/>
          <w:bCs/>
          <w:color w:val="0A0A0A"/>
          <w:bdr w:val="none" w:sz="0" w:space="0" w:color="auto" w:frame="1"/>
        </w:rPr>
        <w:t> </w:t>
      </w:r>
    </w:p>
    <w:p w:rsidR="00F215F6" w:rsidRPr="0079342B" w:rsidRDefault="00F215F6" w:rsidP="0079342B">
      <w:pPr>
        <w:spacing w:line="276" w:lineRule="auto"/>
        <w:ind w:left="360"/>
        <w:jc w:val="both"/>
        <w:textAlignment w:val="baseline"/>
        <w:rPr>
          <w:rFonts w:eastAsia="Times New Roman"/>
          <w:color w:val="0A0A0A"/>
        </w:rPr>
      </w:pPr>
    </w:p>
    <w:p w:rsidR="00C96D28" w:rsidRPr="0079342B" w:rsidRDefault="003E1F73" w:rsidP="0079342B">
      <w:pPr>
        <w:tabs>
          <w:tab w:val="left" w:pos="3255"/>
        </w:tabs>
        <w:spacing w:line="276" w:lineRule="auto"/>
        <w:jc w:val="both"/>
        <w:rPr>
          <w:iCs/>
        </w:rPr>
      </w:pPr>
      <w:r w:rsidRPr="0079342B">
        <w:rPr>
          <w:lang w:val="sq-AL"/>
        </w:rPr>
        <w:t>Me shkres</w:t>
      </w:r>
      <w:r w:rsidR="00D35235" w:rsidRPr="0079342B">
        <w:rPr>
          <w:lang w:val="sq-AL"/>
        </w:rPr>
        <w:t>ë</w:t>
      </w:r>
      <w:r w:rsidRPr="0079342B">
        <w:rPr>
          <w:lang w:val="sq-AL"/>
        </w:rPr>
        <w:t>n me nr. prot. 4350, dat</w:t>
      </w:r>
      <w:r w:rsidR="00D35235" w:rsidRPr="0079342B">
        <w:rPr>
          <w:lang w:val="sq-AL"/>
        </w:rPr>
        <w:t>ë</w:t>
      </w:r>
      <w:r w:rsidRPr="0079342B">
        <w:rPr>
          <w:lang w:val="sq-AL"/>
        </w:rPr>
        <w:t xml:space="preserve"> 19.11.2019, </w:t>
      </w:r>
      <w:r w:rsidR="0086174E" w:rsidRPr="0079342B">
        <w:t>Presidenti i Republikës në cilësinë e Kreut të Shtetit, ashtu dhe në cilësinë e organit të emërtesës sipas Kushtetutës, ligjit nr. 8577/2000 “</w:t>
      </w:r>
      <w:r w:rsidR="0086174E" w:rsidRPr="0079342B">
        <w:rPr>
          <w:i/>
          <w:iCs/>
        </w:rPr>
        <w:t xml:space="preserve">Për </w:t>
      </w:r>
      <w:r w:rsidR="0086174E" w:rsidRPr="0079342B">
        <w:rPr>
          <w:i/>
          <w:iCs/>
        </w:rPr>
        <w:lastRenderedPageBreak/>
        <w:t>organizimin dhe funksionimin e Gjykatës Kushtetuese</w:t>
      </w:r>
      <w:r w:rsidR="0086174E" w:rsidRPr="0079342B">
        <w:t xml:space="preserve">”, </w:t>
      </w:r>
      <w:r w:rsidR="001541B2">
        <w:t xml:space="preserve">i ndryshuar, </w:t>
      </w:r>
      <w:r w:rsidR="0086174E" w:rsidRPr="0079342B">
        <w:t>si dhe ligjit nr.115/2016 “</w:t>
      </w:r>
      <w:r w:rsidR="0086174E" w:rsidRPr="0079342B">
        <w:rPr>
          <w:i/>
          <w:iCs/>
        </w:rPr>
        <w:t>Për organet e qeverisjes së sistemit të drejt</w:t>
      </w:r>
      <w:r w:rsidR="00D35235" w:rsidRPr="0079342B">
        <w:rPr>
          <w:i/>
          <w:iCs/>
        </w:rPr>
        <w:t>ë</w:t>
      </w:r>
      <w:r w:rsidR="0086174E" w:rsidRPr="0079342B">
        <w:rPr>
          <w:i/>
          <w:iCs/>
        </w:rPr>
        <w:t>sis</w:t>
      </w:r>
      <w:r w:rsidR="00D35235" w:rsidRPr="0079342B">
        <w:rPr>
          <w:i/>
          <w:iCs/>
        </w:rPr>
        <w:t>ë</w:t>
      </w:r>
      <w:r w:rsidR="0086174E" w:rsidRPr="0079342B">
        <w:rPr>
          <w:i/>
          <w:iCs/>
        </w:rPr>
        <w:t xml:space="preserve">”, </w:t>
      </w:r>
      <w:r w:rsidR="001541B2">
        <w:rPr>
          <w:iCs/>
        </w:rPr>
        <w:t>i ndryshuar, k</w:t>
      </w:r>
      <w:r w:rsidR="0086174E" w:rsidRPr="0079342B">
        <w:rPr>
          <w:iCs/>
        </w:rPr>
        <w:t>a depozituar kall</w:t>
      </w:r>
      <w:r w:rsidR="00D35235" w:rsidRPr="0079342B">
        <w:rPr>
          <w:iCs/>
        </w:rPr>
        <w:t>ë</w:t>
      </w:r>
      <w:r w:rsidR="0086174E" w:rsidRPr="0079342B">
        <w:rPr>
          <w:iCs/>
        </w:rPr>
        <w:t>zim penal kund</w:t>
      </w:r>
      <w:r w:rsidR="00D35235" w:rsidRPr="0079342B">
        <w:rPr>
          <w:iCs/>
        </w:rPr>
        <w:t>ë</w:t>
      </w:r>
      <w:r w:rsidR="0086174E" w:rsidRPr="0079342B">
        <w:rPr>
          <w:iCs/>
        </w:rPr>
        <w:t>r shtetasit Ardian Dvorani, p</w:t>
      </w:r>
      <w:r w:rsidR="00D35235" w:rsidRPr="0079342B">
        <w:rPr>
          <w:iCs/>
        </w:rPr>
        <w:t>ë</w:t>
      </w:r>
      <w:r w:rsidR="0086174E" w:rsidRPr="0079342B">
        <w:rPr>
          <w:iCs/>
        </w:rPr>
        <w:t>r vepr</w:t>
      </w:r>
      <w:r w:rsidR="00D35235" w:rsidRPr="0079342B">
        <w:rPr>
          <w:iCs/>
        </w:rPr>
        <w:t>ë</w:t>
      </w:r>
      <w:r w:rsidR="0086174E" w:rsidRPr="0079342B">
        <w:rPr>
          <w:iCs/>
        </w:rPr>
        <w:t>n penale t</w:t>
      </w:r>
      <w:r w:rsidR="00D35235" w:rsidRPr="0079342B">
        <w:rPr>
          <w:iCs/>
        </w:rPr>
        <w:t>ë</w:t>
      </w:r>
      <w:r w:rsidR="0086174E" w:rsidRPr="0079342B">
        <w:rPr>
          <w:iCs/>
        </w:rPr>
        <w:t xml:space="preserve"> “Shp</w:t>
      </w:r>
      <w:r w:rsidR="00D35235" w:rsidRPr="0079342B">
        <w:rPr>
          <w:iCs/>
        </w:rPr>
        <w:t>ë</w:t>
      </w:r>
      <w:r w:rsidR="0086174E" w:rsidRPr="0079342B">
        <w:rPr>
          <w:iCs/>
        </w:rPr>
        <w:t>rdorimit t</w:t>
      </w:r>
      <w:r w:rsidR="00D35235" w:rsidRPr="0079342B">
        <w:rPr>
          <w:iCs/>
        </w:rPr>
        <w:t>ë</w:t>
      </w:r>
      <w:r w:rsidR="0086174E" w:rsidRPr="0079342B">
        <w:rPr>
          <w:iCs/>
        </w:rPr>
        <w:t xml:space="preserve"> detyr</w:t>
      </w:r>
      <w:r w:rsidR="00D35235" w:rsidRPr="0079342B">
        <w:rPr>
          <w:iCs/>
        </w:rPr>
        <w:t>ë</w:t>
      </w:r>
      <w:r w:rsidR="0086174E" w:rsidRPr="0079342B">
        <w:rPr>
          <w:iCs/>
        </w:rPr>
        <w:t>s” dhe “P</w:t>
      </w:r>
      <w:r w:rsidR="00D35235" w:rsidRPr="0079342B">
        <w:rPr>
          <w:iCs/>
        </w:rPr>
        <w:t>ë</w:t>
      </w:r>
      <w:r w:rsidR="0086174E" w:rsidRPr="0079342B">
        <w:rPr>
          <w:iCs/>
        </w:rPr>
        <w:t>rvet</w:t>
      </w:r>
      <w:r w:rsidR="00D35235" w:rsidRPr="0079342B">
        <w:rPr>
          <w:iCs/>
        </w:rPr>
        <w:t>ë</w:t>
      </w:r>
      <w:r w:rsidR="0086174E" w:rsidRPr="0079342B">
        <w:rPr>
          <w:iCs/>
        </w:rPr>
        <w:t>simit t</w:t>
      </w:r>
      <w:r w:rsidR="00D35235" w:rsidRPr="0079342B">
        <w:rPr>
          <w:iCs/>
        </w:rPr>
        <w:t>ë</w:t>
      </w:r>
      <w:r w:rsidR="0086174E" w:rsidRPr="0079342B">
        <w:rPr>
          <w:iCs/>
        </w:rPr>
        <w:t xml:space="preserve"> titu</w:t>
      </w:r>
      <w:r w:rsidR="007C1EED" w:rsidRPr="0079342B">
        <w:rPr>
          <w:iCs/>
        </w:rPr>
        <w:t>llit apo</w:t>
      </w:r>
      <w:r w:rsidR="0086174E" w:rsidRPr="0079342B">
        <w:rPr>
          <w:iCs/>
        </w:rPr>
        <w:t xml:space="preserve"> detyr</w:t>
      </w:r>
      <w:r w:rsidR="00D35235" w:rsidRPr="0079342B">
        <w:rPr>
          <w:iCs/>
        </w:rPr>
        <w:t>ë</w:t>
      </w:r>
      <w:r w:rsidR="0086174E" w:rsidRPr="0079342B">
        <w:rPr>
          <w:iCs/>
        </w:rPr>
        <w:t>s shtet</w:t>
      </w:r>
      <w:r w:rsidR="00D35235" w:rsidRPr="0079342B">
        <w:rPr>
          <w:iCs/>
        </w:rPr>
        <w:t>ë</w:t>
      </w:r>
      <w:r w:rsidR="0086174E" w:rsidRPr="0079342B">
        <w:rPr>
          <w:iCs/>
        </w:rPr>
        <w:t>rore”, shoq</w:t>
      </w:r>
      <w:r w:rsidR="00D35235" w:rsidRPr="0079342B">
        <w:rPr>
          <w:iCs/>
        </w:rPr>
        <w:t>ë</w:t>
      </w:r>
      <w:r w:rsidR="0086174E" w:rsidRPr="0079342B">
        <w:rPr>
          <w:iCs/>
        </w:rPr>
        <w:t>ruar me provat q</w:t>
      </w:r>
      <w:r w:rsidR="00D35235" w:rsidRPr="0079342B">
        <w:rPr>
          <w:iCs/>
        </w:rPr>
        <w:t>ë</w:t>
      </w:r>
      <w:r w:rsidR="0086174E" w:rsidRPr="0079342B">
        <w:rPr>
          <w:iCs/>
        </w:rPr>
        <w:t xml:space="preserve"> v</w:t>
      </w:r>
      <w:r w:rsidR="00D35235" w:rsidRPr="0079342B">
        <w:rPr>
          <w:iCs/>
        </w:rPr>
        <w:t>ë</w:t>
      </w:r>
      <w:r w:rsidR="0086174E" w:rsidRPr="0079342B">
        <w:rPr>
          <w:iCs/>
        </w:rPr>
        <w:t>rtetojn</w:t>
      </w:r>
      <w:r w:rsidR="00D35235" w:rsidRPr="0079342B">
        <w:rPr>
          <w:iCs/>
        </w:rPr>
        <w:t>ë</w:t>
      </w:r>
      <w:r w:rsidR="0086174E" w:rsidRPr="0079342B">
        <w:rPr>
          <w:iCs/>
        </w:rPr>
        <w:t xml:space="preserve"> kryerjen e k</w:t>
      </w:r>
      <w:r w:rsidR="00D35235" w:rsidRPr="0079342B">
        <w:rPr>
          <w:iCs/>
        </w:rPr>
        <w:t>ë</w:t>
      </w:r>
      <w:r w:rsidR="0086174E" w:rsidRPr="0079342B">
        <w:rPr>
          <w:iCs/>
        </w:rPr>
        <w:t>saj vepre penale nga ana e k</w:t>
      </w:r>
      <w:r w:rsidR="00D35235" w:rsidRPr="0079342B">
        <w:rPr>
          <w:iCs/>
        </w:rPr>
        <w:t>ë</w:t>
      </w:r>
      <w:r w:rsidR="001541B2">
        <w:rPr>
          <w:iCs/>
        </w:rPr>
        <w:t>tij shtetasi</w:t>
      </w:r>
      <w:r w:rsidR="0086174E" w:rsidRPr="0079342B">
        <w:rPr>
          <w:iCs/>
        </w:rPr>
        <w:t xml:space="preserve">. </w:t>
      </w:r>
    </w:p>
    <w:p w:rsidR="00C96D28" w:rsidRPr="0079342B" w:rsidRDefault="001541B2" w:rsidP="0079342B">
      <w:pPr>
        <w:tabs>
          <w:tab w:val="left" w:pos="3255"/>
        </w:tabs>
        <w:spacing w:line="276" w:lineRule="auto"/>
        <w:jc w:val="both"/>
        <w:rPr>
          <w:iCs/>
        </w:rPr>
      </w:pPr>
      <w:r>
        <w:rPr>
          <w:iCs/>
        </w:rPr>
        <w:t xml:space="preserve"> </w:t>
      </w:r>
    </w:p>
    <w:p w:rsidR="00C96D28" w:rsidRPr="0079342B" w:rsidRDefault="007D50F3" w:rsidP="0079342B">
      <w:pPr>
        <w:tabs>
          <w:tab w:val="left" w:pos="3255"/>
        </w:tabs>
        <w:spacing w:line="276" w:lineRule="auto"/>
        <w:jc w:val="both"/>
        <w:rPr>
          <w:iCs/>
        </w:rPr>
      </w:pPr>
      <w:r w:rsidRPr="0079342B">
        <w:rPr>
          <w:iCs/>
        </w:rPr>
        <w:t xml:space="preserve">Ky </w:t>
      </w:r>
      <w:r w:rsidR="0074461B" w:rsidRPr="0079342B">
        <w:rPr>
          <w:iCs/>
        </w:rPr>
        <w:t>kall</w:t>
      </w:r>
      <w:r w:rsidR="00AB30C3" w:rsidRPr="0079342B">
        <w:rPr>
          <w:iCs/>
        </w:rPr>
        <w:t>ë</w:t>
      </w:r>
      <w:r w:rsidR="0074461B" w:rsidRPr="0079342B">
        <w:rPr>
          <w:iCs/>
        </w:rPr>
        <w:t xml:space="preserve">zim </w:t>
      </w:r>
      <w:r w:rsidR="00AB30C3" w:rsidRPr="0079342B">
        <w:rPr>
          <w:iCs/>
        </w:rPr>
        <w:t>ë</w:t>
      </w:r>
      <w:r w:rsidR="0074461B" w:rsidRPr="0079342B">
        <w:rPr>
          <w:iCs/>
        </w:rPr>
        <w:t>sht</w:t>
      </w:r>
      <w:r w:rsidR="00AB30C3" w:rsidRPr="0079342B">
        <w:rPr>
          <w:iCs/>
        </w:rPr>
        <w:t>ë</w:t>
      </w:r>
      <w:r w:rsidR="0074461B" w:rsidRPr="0079342B">
        <w:rPr>
          <w:iCs/>
        </w:rPr>
        <w:t xml:space="preserve"> depozituar pran</w:t>
      </w:r>
      <w:r w:rsidR="00AB30C3" w:rsidRPr="0079342B">
        <w:rPr>
          <w:iCs/>
        </w:rPr>
        <w:t>ë</w:t>
      </w:r>
      <w:r w:rsidR="0074461B" w:rsidRPr="0079342B">
        <w:rPr>
          <w:iCs/>
        </w:rPr>
        <w:t xml:space="preserve"> Prokuroris</w:t>
      </w:r>
      <w:r w:rsidR="00AB30C3" w:rsidRPr="0079342B">
        <w:rPr>
          <w:iCs/>
        </w:rPr>
        <w:t>ë</w:t>
      </w:r>
      <w:r w:rsidR="0074461B" w:rsidRPr="0079342B">
        <w:rPr>
          <w:iCs/>
        </w:rPr>
        <w:t xml:space="preserve"> s</w:t>
      </w:r>
      <w:r w:rsidR="00AB30C3" w:rsidRPr="0079342B">
        <w:rPr>
          <w:iCs/>
        </w:rPr>
        <w:t>ë</w:t>
      </w:r>
      <w:r w:rsidR="0074461B" w:rsidRPr="0079342B">
        <w:rPr>
          <w:iCs/>
        </w:rPr>
        <w:t xml:space="preserve"> P</w:t>
      </w:r>
      <w:r w:rsidR="00AB30C3" w:rsidRPr="0079342B">
        <w:rPr>
          <w:iCs/>
        </w:rPr>
        <w:t>ë</w:t>
      </w:r>
      <w:r w:rsidR="0074461B" w:rsidRPr="0079342B">
        <w:rPr>
          <w:iCs/>
        </w:rPr>
        <w:t>rgjithshme, Prokuroris</w:t>
      </w:r>
      <w:r w:rsidR="00AB30C3" w:rsidRPr="0079342B">
        <w:rPr>
          <w:iCs/>
        </w:rPr>
        <w:t>ë</w:t>
      </w:r>
      <w:r w:rsidR="0074461B" w:rsidRPr="0079342B">
        <w:rPr>
          <w:iCs/>
        </w:rPr>
        <w:t xml:space="preserve"> pran</w:t>
      </w:r>
      <w:r w:rsidR="00AB30C3" w:rsidRPr="0079342B">
        <w:rPr>
          <w:iCs/>
        </w:rPr>
        <w:t>ë</w:t>
      </w:r>
      <w:r w:rsidR="00C96D28" w:rsidRPr="0079342B">
        <w:rPr>
          <w:iCs/>
        </w:rPr>
        <w:t xml:space="preserve"> G</w:t>
      </w:r>
      <w:r w:rsidR="0074461B" w:rsidRPr="0079342B">
        <w:rPr>
          <w:iCs/>
        </w:rPr>
        <w:t>jykat</w:t>
      </w:r>
      <w:r w:rsidR="00AB30C3" w:rsidRPr="0079342B">
        <w:rPr>
          <w:iCs/>
        </w:rPr>
        <w:t>ë</w:t>
      </w:r>
      <w:r w:rsidR="0074461B" w:rsidRPr="0079342B">
        <w:rPr>
          <w:iCs/>
        </w:rPr>
        <w:t>s s</w:t>
      </w:r>
      <w:r w:rsidR="00AB30C3" w:rsidRPr="0079342B">
        <w:rPr>
          <w:iCs/>
        </w:rPr>
        <w:t>ë</w:t>
      </w:r>
      <w:r w:rsidR="0074461B" w:rsidRPr="0079342B">
        <w:rPr>
          <w:iCs/>
        </w:rPr>
        <w:t xml:space="preserve"> Shkall</w:t>
      </w:r>
      <w:r w:rsidR="00AB30C3" w:rsidRPr="0079342B">
        <w:rPr>
          <w:iCs/>
        </w:rPr>
        <w:t>ë</w:t>
      </w:r>
      <w:r w:rsidR="0074461B" w:rsidRPr="0079342B">
        <w:rPr>
          <w:iCs/>
        </w:rPr>
        <w:t>s s</w:t>
      </w:r>
      <w:r w:rsidR="00AB30C3" w:rsidRPr="0079342B">
        <w:rPr>
          <w:iCs/>
        </w:rPr>
        <w:t>ë</w:t>
      </w:r>
      <w:r w:rsidR="0074461B" w:rsidRPr="0079342B">
        <w:rPr>
          <w:iCs/>
        </w:rPr>
        <w:t xml:space="preserve"> Par</w:t>
      </w:r>
      <w:r w:rsidR="00AB30C3" w:rsidRPr="0079342B">
        <w:rPr>
          <w:iCs/>
        </w:rPr>
        <w:t>ë</w:t>
      </w:r>
      <w:r w:rsidR="0074461B" w:rsidRPr="0079342B">
        <w:rPr>
          <w:iCs/>
        </w:rPr>
        <w:t xml:space="preserve"> p</w:t>
      </w:r>
      <w:r w:rsidR="00AB30C3" w:rsidRPr="0079342B">
        <w:rPr>
          <w:iCs/>
        </w:rPr>
        <w:t>ë</w:t>
      </w:r>
      <w:r w:rsidR="0074461B" w:rsidRPr="0079342B">
        <w:rPr>
          <w:iCs/>
        </w:rPr>
        <w:t>r Krimet e R</w:t>
      </w:r>
      <w:r w:rsidR="001541B2">
        <w:rPr>
          <w:iCs/>
        </w:rPr>
        <w:t>e</w:t>
      </w:r>
      <w:r w:rsidR="0074461B" w:rsidRPr="0079342B">
        <w:rPr>
          <w:iCs/>
        </w:rPr>
        <w:t>nda dhe pran</w:t>
      </w:r>
      <w:r w:rsidR="00AB30C3" w:rsidRPr="0079342B">
        <w:rPr>
          <w:iCs/>
        </w:rPr>
        <w:t>ë</w:t>
      </w:r>
      <w:r w:rsidR="0074461B" w:rsidRPr="0079342B">
        <w:rPr>
          <w:iCs/>
        </w:rPr>
        <w:t xml:space="preserve"> Prokuroris</w:t>
      </w:r>
      <w:r w:rsidR="00AB30C3" w:rsidRPr="0079342B">
        <w:rPr>
          <w:iCs/>
        </w:rPr>
        <w:t>ë</w:t>
      </w:r>
      <w:r w:rsidR="0074461B" w:rsidRPr="0079342B">
        <w:rPr>
          <w:iCs/>
        </w:rPr>
        <w:t xml:space="preserve"> s</w:t>
      </w:r>
      <w:r w:rsidR="00AB30C3" w:rsidRPr="0079342B">
        <w:rPr>
          <w:iCs/>
        </w:rPr>
        <w:t>ë</w:t>
      </w:r>
      <w:r w:rsidR="0074461B" w:rsidRPr="0079342B">
        <w:rPr>
          <w:iCs/>
        </w:rPr>
        <w:t xml:space="preserve"> Rrethit Gjyq</w:t>
      </w:r>
      <w:r w:rsidR="00AB30C3" w:rsidRPr="0079342B">
        <w:rPr>
          <w:iCs/>
        </w:rPr>
        <w:t>ë</w:t>
      </w:r>
      <w:r w:rsidR="0074461B" w:rsidRPr="0079342B">
        <w:rPr>
          <w:iCs/>
        </w:rPr>
        <w:t>sor Tiran</w:t>
      </w:r>
      <w:r w:rsidR="00AB30C3" w:rsidRPr="0079342B">
        <w:rPr>
          <w:iCs/>
        </w:rPr>
        <w:t>ë</w:t>
      </w:r>
      <w:r w:rsidR="0074461B" w:rsidRPr="0079342B">
        <w:rPr>
          <w:iCs/>
        </w:rPr>
        <w:t xml:space="preserve">. </w:t>
      </w:r>
    </w:p>
    <w:p w:rsidR="00C96D28" w:rsidRPr="0079342B" w:rsidRDefault="00C96D28" w:rsidP="0079342B">
      <w:pPr>
        <w:tabs>
          <w:tab w:val="left" w:pos="3255"/>
        </w:tabs>
        <w:spacing w:line="276" w:lineRule="auto"/>
        <w:jc w:val="both"/>
        <w:rPr>
          <w:iCs/>
        </w:rPr>
      </w:pPr>
    </w:p>
    <w:p w:rsidR="00C96D28" w:rsidRPr="0079342B" w:rsidRDefault="00C96D28" w:rsidP="0079342B">
      <w:pPr>
        <w:tabs>
          <w:tab w:val="left" w:pos="3255"/>
        </w:tabs>
        <w:spacing w:line="276" w:lineRule="auto"/>
        <w:jc w:val="both"/>
        <w:rPr>
          <w:iCs/>
        </w:rPr>
      </w:pPr>
      <w:r w:rsidRPr="0079342B">
        <w:rPr>
          <w:iCs/>
        </w:rPr>
        <w:t>Presidenti i Republik</w:t>
      </w:r>
      <w:r w:rsidR="00831CB7" w:rsidRPr="0079342B">
        <w:rPr>
          <w:iCs/>
        </w:rPr>
        <w:t>ë</w:t>
      </w:r>
      <w:r w:rsidR="001541B2">
        <w:rPr>
          <w:iCs/>
        </w:rPr>
        <w:t>s</w:t>
      </w:r>
      <w:r w:rsidRPr="0079342B">
        <w:rPr>
          <w:iCs/>
        </w:rPr>
        <w:t xml:space="preserve"> </w:t>
      </w:r>
      <w:r w:rsidR="00831CB7" w:rsidRPr="0079342B">
        <w:rPr>
          <w:iCs/>
        </w:rPr>
        <w:t>ë</w:t>
      </w:r>
      <w:r w:rsidRPr="0079342B">
        <w:rPr>
          <w:iCs/>
        </w:rPr>
        <w:t>sht</w:t>
      </w:r>
      <w:r w:rsidR="00831CB7" w:rsidRPr="0079342B">
        <w:rPr>
          <w:iCs/>
        </w:rPr>
        <w:t>ë</w:t>
      </w:r>
      <w:r w:rsidRPr="0079342B">
        <w:rPr>
          <w:iCs/>
        </w:rPr>
        <w:t xml:space="preserve"> paraqitur n</w:t>
      </w:r>
      <w:r w:rsidR="00831CB7" w:rsidRPr="0079342B">
        <w:rPr>
          <w:iCs/>
        </w:rPr>
        <w:t>ë</w:t>
      </w:r>
      <w:r w:rsidRPr="0079342B">
        <w:rPr>
          <w:iCs/>
        </w:rPr>
        <w:t xml:space="preserve"> dat</w:t>
      </w:r>
      <w:r w:rsidR="00831CB7" w:rsidRPr="0079342B">
        <w:rPr>
          <w:iCs/>
        </w:rPr>
        <w:t>ë</w:t>
      </w:r>
      <w:r w:rsidRPr="0079342B">
        <w:rPr>
          <w:iCs/>
        </w:rPr>
        <w:t xml:space="preserve"> 10 dhjetor 2019 n</w:t>
      </w:r>
      <w:r w:rsidR="00831CB7" w:rsidRPr="0079342B">
        <w:rPr>
          <w:iCs/>
        </w:rPr>
        <w:t>ë</w:t>
      </w:r>
      <w:r w:rsidRPr="0079342B">
        <w:rPr>
          <w:iCs/>
        </w:rPr>
        <w:t xml:space="preserve"> Prokurorin</w:t>
      </w:r>
      <w:r w:rsidR="00831CB7" w:rsidRPr="0079342B">
        <w:rPr>
          <w:iCs/>
        </w:rPr>
        <w:t>ë</w:t>
      </w:r>
      <w:r w:rsidRPr="0079342B">
        <w:rPr>
          <w:iCs/>
        </w:rPr>
        <w:t xml:space="preserve"> e Rrethit Gjyq</w:t>
      </w:r>
      <w:r w:rsidR="00831CB7" w:rsidRPr="0079342B">
        <w:rPr>
          <w:iCs/>
        </w:rPr>
        <w:t>ë</w:t>
      </w:r>
      <w:r w:rsidRPr="0079342B">
        <w:rPr>
          <w:iCs/>
        </w:rPr>
        <w:t>sor Tiran</w:t>
      </w:r>
      <w:r w:rsidR="00831CB7" w:rsidRPr="0079342B">
        <w:rPr>
          <w:iCs/>
        </w:rPr>
        <w:t>ë</w:t>
      </w:r>
      <w:r w:rsidRPr="0079342B">
        <w:rPr>
          <w:iCs/>
        </w:rPr>
        <w:t xml:space="preserve"> ku ka paraqitur t</w:t>
      </w:r>
      <w:r w:rsidR="00831CB7" w:rsidRPr="0079342B">
        <w:rPr>
          <w:iCs/>
        </w:rPr>
        <w:t>ë</w:t>
      </w:r>
      <w:r w:rsidRPr="0079342B">
        <w:rPr>
          <w:iCs/>
        </w:rPr>
        <w:t xml:space="preserve"> dh</w:t>
      </w:r>
      <w:r w:rsidR="00831CB7" w:rsidRPr="0079342B">
        <w:rPr>
          <w:iCs/>
        </w:rPr>
        <w:t>ë</w:t>
      </w:r>
      <w:r w:rsidRPr="0079342B">
        <w:rPr>
          <w:iCs/>
        </w:rPr>
        <w:t>na e shpjegimet e tij mbi k</w:t>
      </w:r>
      <w:r w:rsidR="00831CB7" w:rsidRPr="0079342B">
        <w:rPr>
          <w:iCs/>
        </w:rPr>
        <w:t>ë</w:t>
      </w:r>
      <w:r w:rsidRPr="0079342B">
        <w:rPr>
          <w:iCs/>
        </w:rPr>
        <w:t>t</w:t>
      </w:r>
      <w:r w:rsidR="00831CB7" w:rsidRPr="0079342B">
        <w:rPr>
          <w:iCs/>
        </w:rPr>
        <w:t>ë</w:t>
      </w:r>
      <w:r w:rsidRPr="0079342B">
        <w:rPr>
          <w:iCs/>
        </w:rPr>
        <w:t xml:space="preserve"> kall</w:t>
      </w:r>
      <w:r w:rsidR="009F2FC4">
        <w:rPr>
          <w:iCs/>
        </w:rPr>
        <w:t>ë</w:t>
      </w:r>
      <w:r w:rsidRPr="0079342B">
        <w:rPr>
          <w:iCs/>
        </w:rPr>
        <w:t xml:space="preserve">zim penal </w:t>
      </w:r>
      <w:r w:rsidR="00A6428E">
        <w:rPr>
          <w:iCs/>
        </w:rPr>
        <w:t xml:space="preserve">si </w:t>
      </w:r>
      <w:r w:rsidRPr="0079342B">
        <w:rPr>
          <w:iCs/>
        </w:rPr>
        <w:t>dhe fakte</w:t>
      </w:r>
      <w:r w:rsidR="000B0614">
        <w:rPr>
          <w:iCs/>
        </w:rPr>
        <w:t>t</w:t>
      </w:r>
      <w:r w:rsidRPr="0079342B">
        <w:rPr>
          <w:iCs/>
        </w:rPr>
        <w:t xml:space="preserve"> penale t</w:t>
      </w:r>
      <w:r w:rsidR="00831CB7" w:rsidRPr="0079342B">
        <w:rPr>
          <w:iCs/>
        </w:rPr>
        <w:t>ë</w:t>
      </w:r>
      <w:r w:rsidRPr="0079342B">
        <w:rPr>
          <w:iCs/>
        </w:rPr>
        <w:t xml:space="preserve"> konsumuara nga shtetasi i kall</w:t>
      </w:r>
      <w:r w:rsidR="009F2FC4">
        <w:rPr>
          <w:iCs/>
        </w:rPr>
        <w:t>ë</w:t>
      </w:r>
      <w:r w:rsidRPr="0079342B">
        <w:rPr>
          <w:iCs/>
        </w:rPr>
        <w:t>zuar Ardian Dvorani.</w:t>
      </w:r>
    </w:p>
    <w:p w:rsidR="00C96D28" w:rsidRPr="0079342B" w:rsidRDefault="00C96D28" w:rsidP="0079342B">
      <w:pPr>
        <w:tabs>
          <w:tab w:val="left" w:pos="3255"/>
        </w:tabs>
        <w:spacing w:line="276" w:lineRule="auto"/>
        <w:jc w:val="both"/>
        <w:rPr>
          <w:iCs/>
        </w:rPr>
      </w:pPr>
    </w:p>
    <w:p w:rsidR="00AC149B" w:rsidRPr="0079342B" w:rsidRDefault="00C96D28" w:rsidP="0079342B">
      <w:pPr>
        <w:tabs>
          <w:tab w:val="left" w:pos="3255"/>
        </w:tabs>
        <w:spacing w:line="276" w:lineRule="auto"/>
        <w:jc w:val="both"/>
        <w:rPr>
          <w:bCs/>
          <w:iCs/>
        </w:rPr>
      </w:pPr>
      <w:r w:rsidRPr="0079342B">
        <w:rPr>
          <w:iCs/>
        </w:rPr>
        <w:t>N</w:t>
      </w:r>
      <w:r w:rsidR="00831CB7" w:rsidRPr="0079342B">
        <w:rPr>
          <w:iCs/>
        </w:rPr>
        <w:t>ë</w:t>
      </w:r>
      <w:r w:rsidRPr="0079342B">
        <w:rPr>
          <w:iCs/>
        </w:rPr>
        <w:t xml:space="preserve"> lidhje me k</w:t>
      </w:r>
      <w:r w:rsidR="00831CB7" w:rsidRPr="0079342B">
        <w:rPr>
          <w:iCs/>
        </w:rPr>
        <w:t>ë</w:t>
      </w:r>
      <w:r w:rsidRPr="0079342B">
        <w:rPr>
          <w:iCs/>
        </w:rPr>
        <w:t>t</w:t>
      </w:r>
      <w:r w:rsidR="00831CB7" w:rsidRPr="0079342B">
        <w:rPr>
          <w:iCs/>
        </w:rPr>
        <w:t>ë</w:t>
      </w:r>
      <w:r w:rsidRPr="0079342B">
        <w:rPr>
          <w:iCs/>
        </w:rPr>
        <w:t xml:space="preserve"> kall</w:t>
      </w:r>
      <w:r w:rsidR="009F2FC4">
        <w:rPr>
          <w:iCs/>
        </w:rPr>
        <w:t>ë</w:t>
      </w:r>
      <w:r w:rsidRPr="0079342B">
        <w:rPr>
          <w:iCs/>
        </w:rPr>
        <w:t>zim</w:t>
      </w:r>
      <w:r w:rsidR="001541B2">
        <w:rPr>
          <w:iCs/>
        </w:rPr>
        <w:t>,</w:t>
      </w:r>
      <w:r w:rsidRPr="0079342B">
        <w:rPr>
          <w:iCs/>
        </w:rPr>
        <w:t xml:space="preserve"> jemi v</w:t>
      </w:r>
      <w:r w:rsidR="00831CB7" w:rsidRPr="0079342B">
        <w:rPr>
          <w:iCs/>
        </w:rPr>
        <w:t>ë</w:t>
      </w:r>
      <w:r w:rsidRPr="0079342B">
        <w:rPr>
          <w:iCs/>
        </w:rPr>
        <w:t>n</w:t>
      </w:r>
      <w:r w:rsidR="00831CB7" w:rsidRPr="0079342B">
        <w:rPr>
          <w:iCs/>
        </w:rPr>
        <w:t>ë</w:t>
      </w:r>
      <w:r w:rsidRPr="0079342B">
        <w:rPr>
          <w:iCs/>
        </w:rPr>
        <w:t xml:space="preserve"> n</w:t>
      </w:r>
      <w:r w:rsidR="00831CB7" w:rsidRPr="0079342B">
        <w:rPr>
          <w:iCs/>
        </w:rPr>
        <w:t>ë</w:t>
      </w:r>
      <w:r w:rsidRPr="0079342B">
        <w:rPr>
          <w:iCs/>
        </w:rPr>
        <w:t xml:space="preserve"> dijeni se Prokuroria pra</w:t>
      </w:r>
      <w:r w:rsidR="006B1A9B">
        <w:rPr>
          <w:iCs/>
        </w:rPr>
        <w:t>n</w:t>
      </w:r>
      <w:r w:rsidR="009F2FC4">
        <w:rPr>
          <w:iCs/>
        </w:rPr>
        <w:t>ë</w:t>
      </w:r>
      <w:r w:rsidRPr="0079342B">
        <w:rPr>
          <w:iCs/>
        </w:rPr>
        <w:t xml:space="preserve"> Gjykat</w:t>
      </w:r>
      <w:r w:rsidR="00831CB7" w:rsidRPr="0079342B">
        <w:rPr>
          <w:iCs/>
        </w:rPr>
        <w:t>ë</w:t>
      </w:r>
      <w:r w:rsidRPr="0079342B">
        <w:rPr>
          <w:iCs/>
        </w:rPr>
        <w:t>s s</w:t>
      </w:r>
      <w:r w:rsidR="00831CB7" w:rsidRPr="0079342B">
        <w:rPr>
          <w:iCs/>
        </w:rPr>
        <w:t>ë</w:t>
      </w:r>
      <w:r w:rsidRPr="0079342B">
        <w:rPr>
          <w:iCs/>
        </w:rPr>
        <w:t xml:space="preserve"> Shkall</w:t>
      </w:r>
      <w:r w:rsidR="00831CB7" w:rsidRPr="0079342B">
        <w:rPr>
          <w:iCs/>
        </w:rPr>
        <w:t>ë</w:t>
      </w:r>
      <w:r w:rsidRPr="0079342B">
        <w:rPr>
          <w:iCs/>
        </w:rPr>
        <w:t>s Par</w:t>
      </w:r>
      <w:r w:rsidR="00831CB7" w:rsidRPr="0079342B">
        <w:rPr>
          <w:iCs/>
        </w:rPr>
        <w:t>ë</w:t>
      </w:r>
      <w:r w:rsidRPr="0079342B">
        <w:rPr>
          <w:iCs/>
        </w:rPr>
        <w:t xml:space="preserve"> </w:t>
      </w:r>
      <w:r w:rsidR="0074461B" w:rsidRPr="0079342B">
        <w:rPr>
          <w:iCs/>
        </w:rPr>
        <w:t>Tiranë ka shpallur moskompetencë</w:t>
      </w:r>
      <w:r w:rsidR="003A2694">
        <w:rPr>
          <w:iCs/>
        </w:rPr>
        <w:t>n</w:t>
      </w:r>
      <w:r w:rsidR="0074461B" w:rsidRPr="0079342B">
        <w:rPr>
          <w:iCs/>
        </w:rPr>
        <w:t xml:space="preserve"> për të vazhduar hetimet, duke ia transferuar dosjen </w:t>
      </w:r>
      <w:r w:rsidR="0074461B" w:rsidRPr="0079342B">
        <w:rPr>
          <w:bCs/>
          <w:iCs/>
        </w:rPr>
        <w:t xml:space="preserve">Prokurorisë së Posaçme kundër Korrupsionit dhe Krimit të Organizuar, dhe për sa kohë nuk kemi ndonjë informacion mbi ecurinë e këtij referimi, </w:t>
      </w:r>
      <w:r w:rsidR="007C1EED" w:rsidRPr="0079342B">
        <w:rPr>
          <w:iCs/>
        </w:rPr>
        <w:t>ky</w:t>
      </w:r>
      <w:r w:rsidR="0086174E" w:rsidRPr="0079342B">
        <w:rPr>
          <w:iCs/>
        </w:rPr>
        <w:t xml:space="preserve"> kall</w:t>
      </w:r>
      <w:r w:rsidR="00D35235" w:rsidRPr="0079342B">
        <w:rPr>
          <w:iCs/>
        </w:rPr>
        <w:t>ë</w:t>
      </w:r>
      <w:r w:rsidR="0086174E" w:rsidRPr="0079342B">
        <w:rPr>
          <w:iCs/>
        </w:rPr>
        <w:t xml:space="preserve">zim penal </w:t>
      </w:r>
      <w:r w:rsidR="007C1EED" w:rsidRPr="0079342B">
        <w:rPr>
          <w:iCs/>
        </w:rPr>
        <w:t>duhet t</w:t>
      </w:r>
      <w:r w:rsidR="00CD3AFC" w:rsidRPr="0079342B">
        <w:rPr>
          <w:iCs/>
        </w:rPr>
        <w:t>ë</w:t>
      </w:r>
      <w:r w:rsidR="007C1EED" w:rsidRPr="0079342B">
        <w:rPr>
          <w:iCs/>
        </w:rPr>
        <w:t xml:space="preserve"> jet</w:t>
      </w:r>
      <w:r w:rsidR="00CD3AFC" w:rsidRPr="0079342B">
        <w:rPr>
          <w:iCs/>
        </w:rPr>
        <w:t>ë</w:t>
      </w:r>
      <w:r w:rsidR="007C1EED" w:rsidRPr="0079342B">
        <w:rPr>
          <w:iCs/>
        </w:rPr>
        <w:t xml:space="preserve"> ende</w:t>
      </w:r>
      <w:r w:rsidR="0086174E" w:rsidRPr="0079342B">
        <w:rPr>
          <w:iCs/>
        </w:rPr>
        <w:t xml:space="preserve"> duke u hetuar nga ana juaj.</w:t>
      </w:r>
    </w:p>
    <w:p w:rsidR="00CA23BA" w:rsidRPr="0079342B" w:rsidRDefault="00CA23BA" w:rsidP="0079342B">
      <w:pPr>
        <w:tabs>
          <w:tab w:val="left" w:pos="3255"/>
        </w:tabs>
        <w:spacing w:line="276" w:lineRule="auto"/>
        <w:jc w:val="both"/>
        <w:rPr>
          <w:lang w:val="sq-AL"/>
        </w:rPr>
      </w:pPr>
    </w:p>
    <w:p w:rsidR="008A1AD6" w:rsidRPr="0079342B" w:rsidRDefault="003A61F5" w:rsidP="0079342B">
      <w:pPr>
        <w:tabs>
          <w:tab w:val="left" w:pos="3255"/>
        </w:tabs>
        <w:spacing w:line="276" w:lineRule="auto"/>
        <w:jc w:val="both"/>
        <w:rPr>
          <w:lang w:val="sq-AL"/>
        </w:rPr>
      </w:pPr>
      <w:r w:rsidRPr="0079342B">
        <w:rPr>
          <w:lang w:val="sq-AL"/>
        </w:rPr>
        <w:t>Presidenti i Republik</w:t>
      </w:r>
      <w:r w:rsidR="00D35235" w:rsidRPr="0079342B">
        <w:rPr>
          <w:lang w:val="sq-AL"/>
        </w:rPr>
        <w:t>ë</w:t>
      </w:r>
      <w:r w:rsidRPr="0079342B">
        <w:rPr>
          <w:lang w:val="sq-AL"/>
        </w:rPr>
        <w:t>s ka ndjekur me shum</w:t>
      </w:r>
      <w:r w:rsidR="00D35235" w:rsidRPr="0079342B">
        <w:rPr>
          <w:lang w:val="sq-AL"/>
        </w:rPr>
        <w:t>ë</w:t>
      </w:r>
      <w:r w:rsidRPr="0079342B">
        <w:rPr>
          <w:lang w:val="sq-AL"/>
        </w:rPr>
        <w:t xml:space="preserve"> v</w:t>
      </w:r>
      <w:r w:rsidR="00D35235" w:rsidRPr="0079342B">
        <w:rPr>
          <w:lang w:val="sq-AL"/>
        </w:rPr>
        <w:t>ë</w:t>
      </w:r>
      <w:r w:rsidRPr="0079342B">
        <w:rPr>
          <w:lang w:val="sq-AL"/>
        </w:rPr>
        <w:t>mendjen veprimtarin</w:t>
      </w:r>
      <w:r w:rsidR="00D35235" w:rsidRPr="0079342B">
        <w:rPr>
          <w:lang w:val="sq-AL"/>
        </w:rPr>
        <w:t>ë</w:t>
      </w:r>
      <w:r w:rsidRPr="0079342B">
        <w:rPr>
          <w:lang w:val="sq-AL"/>
        </w:rPr>
        <w:t xml:space="preserve"> e K</w:t>
      </w:r>
      <w:r w:rsidR="00D35235" w:rsidRPr="0079342B">
        <w:rPr>
          <w:lang w:val="sq-AL"/>
        </w:rPr>
        <w:t>ë</w:t>
      </w:r>
      <w:r w:rsidRPr="0079342B">
        <w:rPr>
          <w:lang w:val="sq-AL"/>
        </w:rPr>
        <w:t>shillit t</w:t>
      </w:r>
      <w:r w:rsidR="00D35235" w:rsidRPr="0079342B">
        <w:rPr>
          <w:lang w:val="sq-AL"/>
        </w:rPr>
        <w:t>ë</w:t>
      </w:r>
      <w:r w:rsidRPr="0079342B">
        <w:rPr>
          <w:lang w:val="sq-AL"/>
        </w:rPr>
        <w:t xml:space="preserve"> Em</w:t>
      </w:r>
      <w:r w:rsidR="00D35235" w:rsidRPr="0079342B">
        <w:rPr>
          <w:lang w:val="sq-AL"/>
        </w:rPr>
        <w:t>ë</w:t>
      </w:r>
      <w:r w:rsidRPr="0079342B">
        <w:rPr>
          <w:lang w:val="sq-AL"/>
        </w:rPr>
        <w:t>rimeve n</w:t>
      </w:r>
      <w:r w:rsidR="00D35235" w:rsidRPr="0079342B">
        <w:rPr>
          <w:lang w:val="sq-AL"/>
        </w:rPr>
        <w:t>ë</w:t>
      </w:r>
      <w:r w:rsidRPr="0079342B">
        <w:rPr>
          <w:lang w:val="sq-AL"/>
        </w:rPr>
        <w:t xml:space="preserve"> Drejt</w:t>
      </w:r>
      <w:r w:rsidR="00D35235" w:rsidRPr="0079342B">
        <w:rPr>
          <w:lang w:val="sq-AL"/>
        </w:rPr>
        <w:t>ë</w:t>
      </w:r>
      <w:r w:rsidRPr="0079342B">
        <w:rPr>
          <w:lang w:val="sq-AL"/>
        </w:rPr>
        <w:t>si p</w:t>
      </w:r>
      <w:r w:rsidR="00D35235" w:rsidRPr="0079342B">
        <w:rPr>
          <w:lang w:val="sq-AL"/>
        </w:rPr>
        <w:t>ë</w:t>
      </w:r>
      <w:r w:rsidRPr="0079342B">
        <w:rPr>
          <w:lang w:val="sq-AL"/>
        </w:rPr>
        <w:t>r vitin 2019</w:t>
      </w:r>
      <w:r w:rsidR="008A1AD6" w:rsidRPr="0079342B">
        <w:rPr>
          <w:lang w:val="sq-AL"/>
        </w:rPr>
        <w:t xml:space="preserve">, ashtu si </w:t>
      </w:r>
      <w:r w:rsidR="0045490F" w:rsidRPr="0079342B">
        <w:rPr>
          <w:lang w:val="sq-AL"/>
        </w:rPr>
        <w:t>po vijon ta ndjek</w:t>
      </w:r>
      <w:r w:rsidR="00CD3AFC" w:rsidRPr="0079342B">
        <w:rPr>
          <w:lang w:val="sq-AL"/>
        </w:rPr>
        <w:t>ë</w:t>
      </w:r>
      <w:r w:rsidR="0045490F" w:rsidRPr="0079342B">
        <w:rPr>
          <w:lang w:val="sq-AL"/>
        </w:rPr>
        <w:t xml:space="preserve"> e</w:t>
      </w:r>
      <w:r w:rsidR="008A1AD6" w:rsidRPr="0079342B">
        <w:rPr>
          <w:lang w:val="sq-AL"/>
        </w:rPr>
        <w:t>dhe p</w:t>
      </w:r>
      <w:r w:rsidR="00D35235" w:rsidRPr="0079342B">
        <w:rPr>
          <w:lang w:val="sq-AL"/>
        </w:rPr>
        <w:t>ë</w:t>
      </w:r>
      <w:r w:rsidR="008A1AD6" w:rsidRPr="0079342B">
        <w:rPr>
          <w:lang w:val="sq-AL"/>
        </w:rPr>
        <w:t>r viti</w:t>
      </w:r>
      <w:r w:rsidR="0045490F" w:rsidRPr="0079342B">
        <w:rPr>
          <w:lang w:val="sq-AL"/>
        </w:rPr>
        <w:t>n</w:t>
      </w:r>
      <w:r w:rsidR="008A1AD6" w:rsidRPr="0079342B">
        <w:rPr>
          <w:lang w:val="sq-AL"/>
        </w:rPr>
        <w:t xml:space="preserve">  2020, </w:t>
      </w:r>
      <w:r w:rsidR="0045490F" w:rsidRPr="0079342B">
        <w:rPr>
          <w:lang w:val="sq-AL"/>
        </w:rPr>
        <w:t>kur p</w:t>
      </w:r>
      <w:r w:rsidR="00CD3AFC" w:rsidRPr="0079342B">
        <w:rPr>
          <w:lang w:val="sq-AL"/>
        </w:rPr>
        <w:t>ë</w:t>
      </w:r>
      <w:r w:rsidR="0045490F" w:rsidRPr="0079342B">
        <w:rPr>
          <w:lang w:val="sq-AL"/>
        </w:rPr>
        <w:t>r shkak t</w:t>
      </w:r>
      <w:r w:rsidR="00CD3AFC" w:rsidRPr="0079342B">
        <w:rPr>
          <w:lang w:val="sq-AL"/>
        </w:rPr>
        <w:t>ë</w:t>
      </w:r>
      <w:r w:rsidR="0045490F" w:rsidRPr="0079342B">
        <w:rPr>
          <w:lang w:val="sq-AL"/>
        </w:rPr>
        <w:t xml:space="preserve"> </w:t>
      </w:r>
      <w:r w:rsidR="00CF42A3">
        <w:rPr>
          <w:lang w:val="sq-AL"/>
        </w:rPr>
        <w:t>vonesave dhe keqbotimit</w:t>
      </w:r>
      <w:r w:rsidR="0045490F" w:rsidRPr="0079342B">
        <w:rPr>
          <w:lang w:val="sq-AL"/>
        </w:rPr>
        <w:t xml:space="preserve"> t</w:t>
      </w:r>
      <w:r w:rsidR="00CD3AFC" w:rsidRPr="0079342B">
        <w:rPr>
          <w:lang w:val="sq-AL"/>
        </w:rPr>
        <w:t>ë</w:t>
      </w:r>
      <w:r w:rsidR="0045490F" w:rsidRPr="0079342B">
        <w:rPr>
          <w:lang w:val="sq-AL"/>
        </w:rPr>
        <w:t xml:space="preserve"> akteve ligjore</w:t>
      </w:r>
      <w:r w:rsidR="00CF42A3">
        <w:rPr>
          <w:lang w:val="sq-AL"/>
        </w:rPr>
        <w:t xml:space="preserve"> (ndryshimet kushtetuese t</w:t>
      </w:r>
      <w:r w:rsidR="00BE5328">
        <w:rPr>
          <w:lang w:val="sq-AL"/>
        </w:rPr>
        <w:t>ë</w:t>
      </w:r>
      <w:r w:rsidR="00CF42A3">
        <w:rPr>
          <w:lang w:val="sq-AL"/>
        </w:rPr>
        <w:t xml:space="preserve"> vitit 2016)</w:t>
      </w:r>
      <w:r w:rsidR="0045490F" w:rsidRPr="0079342B">
        <w:rPr>
          <w:lang w:val="sq-AL"/>
        </w:rPr>
        <w:t xml:space="preserve"> dhe vendimeve t</w:t>
      </w:r>
      <w:r w:rsidR="00CD3AFC" w:rsidRPr="0079342B">
        <w:rPr>
          <w:lang w:val="sq-AL"/>
        </w:rPr>
        <w:t>ë</w:t>
      </w:r>
      <w:r w:rsidR="0045490F" w:rsidRPr="0079342B">
        <w:rPr>
          <w:lang w:val="sq-AL"/>
        </w:rPr>
        <w:t xml:space="preserve"> Gjykat</w:t>
      </w:r>
      <w:r w:rsidR="00CD3AFC" w:rsidRPr="0079342B">
        <w:rPr>
          <w:lang w:val="sq-AL"/>
        </w:rPr>
        <w:t>ë</w:t>
      </w:r>
      <w:r w:rsidR="0045490F" w:rsidRPr="0079342B">
        <w:rPr>
          <w:lang w:val="sq-AL"/>
        </w:rPr>
        <w:t>s Kushtetuese, i kall</w:t>
      </w:r>
      <w:r w:rsidR="00CD3AFC" w:rsidRPr="0079342B">
        <w:rPr>
          <w:lang w:val="sq-AL"/>
        </w:rPr>
        <w:t>ë</w:t>
      </w:r>
      <w:r w:rsidR="0045490F" w:rsidRPr="0079342B">
        <w:rPr>
          <w:lang w:val="sq-AL"/>
        </w:rPr>
        <w:t>zuari Ardian Dvorani, vijon t</w:t>
      </w:r>
      <w:r w:rsidR="00CD3AFC" w:rsidRPr="0079342B">
        <w:rPr>
          <w:lang w:val="sq-AL"/>
        </w:rPr>
        <w:t>ë</w:t>
      </w:r>
      <w:r w:rsidR="0045490F" w:rsidRPr="0079342B">
        <w:rPr>
          <w:lang w:val="sq-AL"/>
        </w:rPr>
        <w:t xml:space="preserve"> </w:t>
      </w:r>
      <w:r w:rsidR="00EE6E35">
        <w:rPr>
          <w:lang w:val="sq-AL"/>
        </w:rPr>
        <w:t>q</w:t>
      </w:r>
      <w:r w:rsidR="00BE5328">
        <w:rPr>
          <w:lang w:val="sq-AL"/>
        </w:rPr>
        <w:t>ë</w:t>
      </w:r>
      <w:r w:rsidR="00EE6E35">
        <w:rPr>
          <w:lang w:val="sq-AL"/>
        </w:rPr>
        <w:t>ndroj</w:t>
      </w:r>
      <w:r w:rsidR="00BE5328">
        <w:rPr>
          <w:lang w:val="sq-AL"/>
        </w:rPr>
        <w:t>ë</w:t>
      </w:r>
      <w:r w:rsidR="00EE6E35">
        <w:rPr>
          <w:lang w:val="sq-AL"/>
        </w:rPr>
        <w:t xml:space="preserve"> ende si gjyqtar n</w:t>
      </w:r>
      <w:r w:rsidR="00BE5328">
        <w:rPr>
          <w:lang w:val="sq-AL"/>
        </w:rPr>
        <w:t>ë</w:t>
      </w:r>
      <w:r w:rsidR="00EE6E35">
        <w:rPr>
          <w:lang w:val="sq-AL"/>
        </w:rPr>
        <w:t xml:space="preserve"> Gjykat</w:t>
      </w:r>
      <w:r w:rsidR="00BE5328">
        <w:rPr>
          <w:lang w:val="sq-AL"/>
        </w:rPr>
        <w:t>ë</w:t>
      </w:r>
      <w:r w:rsidR="00EE6E35">
        <w:rPr>
          <w:lang w:val="sq-AL"/>
        </w:rPr>
        <w:t>n e Lart</w:t>
      </w:r>
      <w:r w:rsidR="00BE5328">
        <w:rPr>
          <w:lang w:val="sq-AL"/>
        </w:rPr>
        <w:t>ë</w:t>
      </w:r>
      <w:r w:rsidR="00EE6E35">
        <w:rPr>
          <w:lang w:val="sq-AL"/>
        </w:rPr>
        <w:t xml:space="preserve"> dhe p</w:t>
      </w:r>
      <w:r w:rsidR="00BE5328">
        <w:rPr>
          <w:lang w:val="sq-AL"/>
        </w:rPr>
        <w:t>ë</w:t>
      </w:r>
      <w:r w:rsidR="00EE6E35">
        <w:rPr>
          <w:lang w:val="sq-AL"/>
        </w:rPr>
        <w:t>r pasoj</w:t>
      </w:r>
      <w:r w:rsidR="00BE5328">
        <w:rPr>
          <w:lang w:val="sq-AL"/>
        </w:rPr>
        <w:t>ë</w:t>
      </w:r>
      <w:r w:rsidR="00EE6E35">
        <w:rPr>
          <w:lang w:val="sq-AL"/>
        </w:rPr>
        <w:t>, t</w:t>
      </w:r>
      <w:r w:rsidR="00BE5328">
        <w:rPr>
          <w:lang w:val="sq-AL"/>
        </w:rPr>
        <w:t>ë</w:t>
      </w:r>
      <w:r w:rsidR="00EE6E35">
        <w:rPr>
          <w:lang w:val="sq-AL"/>
        </w:rPr>
        <w:t xml:space="preserve"> zgjidhet automatikisht si an</w:t>
      </w:r>
      <w:r w:rsidR="00BE5328">
        <w:rPr>
          <w:lang w:val="sq-AL"/>
        </w:rPr>
        <w:t>ë</w:t>
      </w:r>
      <w:r w:rsidR="00EE6E35">
        <w:rPr>
          <w:lang w:val="sq-AL"/>
        </w:rPr>
        <w:t>tar i KED-s</w:t>
      </w:r>
      <w:r w:rsidR="00BE5328">
        <w:rPr>
          <w:lang w:val="sq-AL"/>
        </w:rPr>
        <w:t>ë</w:t>
      </w:r>
      <w:r w:rsidR="0045490F" w:rsidRPr="0079342B">
        <w:rPr>
          <w:lang w:val="sq-AL"/>
        </w:rPr>
        <w:t>. Kjo edhe p</w:t>
      </w:r>
      <w:r w:rsidR="00CD3AFC" w:rsidRPr="0079342B">
        <w:rPr>
          <w:lang w:val="sq-AL"/>
        </w:rPr>
        <w:t>ë</w:t>
      </w:r>
      <w:r w:rsidR="0045490F" w:rsidRPr="0079342B">
        <w:rPr>
          <w:lang w:val="sq-AL"/>
        </w:rPr>
        <w:t>r shkak se, pavar</w:t>
      </w:r>
      <w:r w:rsidR="00CD3AFC" w:rsidRPr="0079342B">
        <w:rPr>
          <w:lang w:val="sq-AL"/>
        </w:rPr>
        <w:t>ë</w:t>
      </w:r>
      <w:r w:rsidR="0045490F" w:rsidRPr="0079342B">
        <w:rPr>
          <w:lang w:val="sq-AL"/>
        </w:rPr>
        <w:t>sisht fakteve t</w:t>
      </w:r>
      <w:r w:rsidR="00CD3AFC" w:rsidRPr="0079342B">
        <w:rPr>
          <w:lang w:val="sq-AL"/>
        </w:rPr>
        <w:t>ë</w:t>
      </w:r>
      <w:r w:rsidR="0045490F" w:rsidRPr="0079342B">
        <w:rPr>
          <w:lang w:val="sq-AL"/>
        </w:rPr>
        <w:t xml:space="preserve"> b</w:t>
      </w:r>
      <w:r w:rsidR="00CD3AFC" w:rsidRPr="0079342B">
        <w:rPr>
          <w:lang w:val="sq-AL"/>
        </w:rPr>
        <w:t>ë</w:t>
      </w:r>
      <w:r w:rsidR="0045490F" w:rsidRPr="0079342B">
        <w:rPr>
          <w:lang w:val="sq-AL"/>
        </w:rPr>
        <w:t>ra publike dhe t</w:t>
      </w:r>
      <w:r w:rsidR="00CD3AFC" w:rsidRPr="0079342B">
        <w:rPr>
          <w:lang w:val="sq-AL"/>
        </w:rPr>
        <w:t>ë</w:t>
      </w:r>
      <w:r w:rsidR="00D66B32">
        <w:rPr>
          <w:lang w:val="sq-AL"/>
        </w:rPr>
        <w:t xml:space="preserve"> referuara</w:t>
      </w:r>
      <w:r w:rsidR="0045490F" w:rsidRPr="0079342B">
        <w:rPr>
          <w:lang w:val="sq-AL"/>
        </w:rPr>
        <w:t xml:space="preserve"> n</w:t>
      </w:r>
      <w:r w:rsidR="00CD3AFC" w:rsidRPr="0079342B">
        <w:rPr>
          <w:lang w:val="sq-AL"/>
        </w:rPr>
        <w:t>ë</w:t>
      </w:r>
      <w:r w:rsidR="0045490F" w:rsidRPr="0079342B">
        <w:rPr>
          <w:lang w:val="sq-AL"/>
        </w:rPr>
        <w:t xml:space="preserve"> Prokurori, </w:t>
      </w:r>
      <w:r w:rsidR="008A1AD6" w:rsidRPr="0079342B">
        <w:rPr>
          <w:lang w:val="sq-AL"/>
        </w:rPr>
        <w:t>ndaj k</w:t>
      </w:r>
      <w:r w:rsidR="00D35235" w:rsidRPr="0079342B">
        <w:rPr>
          <w:lang w:val="sq-AL"/>
        </w:rPr>
        <w:t>ë</w:t>
      </w:r>
      <w:r w:rsidR="008A1AD6" w:rsidRPr="0079342B">
        <w:rPr>
          <w:lang w:val="sq-AL"/>
        </w:rPr>
        <w:t xml:space="preserve">tij shtetasi ende nuk </w:t>
      </w:r>
      <w:r w:rsidR="00D35235" w:rsidRPr="0079342B">
        <w:rPr>
          <w:lang w:val="sq-AL"/>
        </w:rPr>
        <w:t>ë</w:t>
      </w:r>
      <w:r w:rsidR="008A1AD6" w:rsidRPr="0079342B">
        <w:rPr>
          <w:lang w:val="sq-AL"/>
        </w:rPr>
        <w:t>sht</w:t>
      </w:r>
      <w:r w:rsidR="00D35235" w:rsidRPr="0079342B">
        <w:rPr>
          <w:lang w:val="sq-AL"/>
        </w:rPr>
        <w:t>ë</w:t>
      </w:r>
      <w:r w:rsidR="008A1AD6" w:rsidRPr="0079342B">
        <w:rPr>
          <w:lang w:val="sq-AL"/>
        </w:rPr>
        <w:t xml:space="preserve"> </w:t>
      </w:r>
      <w:r w:rsidR="00D66B32">
        <w:rPr>
          <w:lang w:val="sq-AL"/>
        </w:rPr>
        <w:t>marr</w:t>
      </w:r>
      <w:r w:rsidR="00BE5328">
        <w:rPr>
          <w:lang w:val="sq-AL"/>
        </w:rPr>
        <w:t>ë</w:t>
      </w:r>
      <w:r w:rsidR="00D66B32">
        <w:rPr>
          <w:lang w:val="sq-AL"/>
        </w:rPr>
        <w:t xml:space="preserve"> ndo</w:t>
      </w:r>
      <w:r w:rsidR="008A1AD6" w:rsidRPr="0079342B">
        <w:rPr>
          <w:lang w:val="sq-AL"/>
        </w:rPr>
        <w:t>nj</w:t>
      </w:r>
      <w:r w:rsidR="00D35235" w:rsidRPr="0079342B">
        <w:rPr>
          <w:lang w:val="sq-AL"/>
        </w:rPr>
        <w:t>ë</w:t>
      </w:r>
      <w:r w:rsidR="008A1AD6" w:rsidRPr="0079342B">
        <w:rPr>
          <w:lang w:val="sq-AL"/>
        </w:rPr>
        <w:t xml:space="preserve"> mas</w:t>
      </w:r>
      <w:r w:rsidR="00BE5328">
        <w:rPr>
          <w:lang w:val="sq-AL"/>
        </w:rPr>
        <w:t>ë</w:t>
      </w:r>
      <w:r w:rsidR="00D66B32">
        <w:rPr>
          <w:lang w:val="sq-AL"/>
        </w:rPr>
        <w:t xml:space="preserve"> p</w:t>
      </w:r>
      <w:r w:rsidR="00BE5328">
        <w:rPr>
          <w:lang w:val="sq-AL"/>
        </w:rPr>
        <w:t>ë</w:t>
      </w:r>
      <w:r w:rsidR="00D66B32">
        <w:rPr>
          <w:lang w:val="sq-AL"/>
        </w:rPr>
        <w:t>r</w:t>
      </w:r>
      <w:r w:rsidR="008A1AD6" w:rsidRPr="0079342B">
        <w:rPr>
          <w:lang w:val="sq-AL"/>
        </w:rPr>
        <w:t xml:space="preserve"> ndalimin e ushtrimit t</w:t>
      </w:r>
      <w:r w:rsidR="00D35235" w:rsidRPr="0079342B">
        <w:rPr>
          <w:lang w:val="sq-AL"/>
        </w:rPr>
        <w:t>ë</w:t>
      </w:r>
      <w:r w:rsidR="008A1AD6" w:rsidRPr="0079342B">
        <w:rPr>
          <w:lang w:val="sq-AL"/>
        </w:rPr>
        <w:t xml:space="preserve"> funksionit publik, nd</w:t>
      </w:r>
      <w:r w:rsidR="00D35235" w:rsidRPr="0079342B">
        <w:rPr>
          <w:lang w:val="sq-AL"/>
        </w:rPr>
        <w:t>ë</w:t>
      </w:r>
      <w:r w:rsidR="008A1AD6" w:rsidRPr="0079342B">
        <w:rPr>
          <w:lang w:val="sq-AL"/>
        </w:rPr>
        <w:t>rkoh</w:t>
      </w:r>
      <w:r w:rsidR="00D35235" w:rsidRPr="0079342B">
        <w:rPr>
          <w:lang w:val="sq-AL"/>
        </w:rPr>
        <w:t>ë</w:t>
      </w:r>
      <w:r w:rsidR="008A1AD6" w:rsidRPr="0079342B">
        <w:rPr>
          <w:lang w:val="sq-AL"/>
        </w:rPr>
        <w:t xml:space="preserve"> q</w:t>
      </w:r>
      <w:r w:rsidR="00D35235" w:rsidRPr="0079342B">
        <w:rPr>
          <w:lang w:val="sq-AL"/>
        </w:rPr>
        <w:t>ë</w:t>
      </w:r>
      <w:r w:rsidR="008A1AD6" w:rsidRPr="0079342B">
        <w:rPr>
          <w:lang w:val="sq-AL"/>
        </w:rPr>
        <w:t xml:space="preserve"> veprimtaria e tij kriminale </w:t>
      </w:r>
      <w:r w:rsidR="00D35235" w:rsidRPr="0079342B">
        <w:rPr>
          <w:lang w:val="sq-AL"/>
        </w:rPr>
        <w:t>ë</w:t>
      </w:r>
      <w:r w:rsidR="008A1AD6" w:rsidRPr="0079342B">
        <w:rPr>
          <w:lang w:val="sq-AL"/>
        </w:rPr>
        <w:t>sht</w:t>
      </w:r>
      <w:r w:rsidR="00D35235" w:rsidRPr="0079342B">
        <w:rPr>
          <w:lang w:val="sq-AL"/>
        </w:rPr>
        <w:t>ë</w:t>
      </w:r>
      <w:r w:rsidR="008A1AD6" w:rsidRPr="0079342B">
        <w:rPr>
          <w:lang w:val="sq-AL"/>
        </w:rPr>
        <w:t xml:space="preserve"> e faktuar.</w:t>
      </w:r>
    </w:p>
    <w:p w:rsidR="008A1AD6" w:rsidRPr="0079342B" w:rsidRDefault="008A1AD6" w:rsidP="0079342B">
      <w:pPr>
        <w:tabs>
          <w:tab w:val="left" w:pos="3255"/>
        </w:tabs>
        <w:spacing w:line="276" w:lineRule="auto"/>
        <w:jc w:val="both"/>
        <w:rPr>
          <w:lang w:val="sq-AL"/>
        </w:rPr>
      </w:pPr>
    </w:p>
    <w:p w:rsidR="00C96D28" w:rsidRPr="0079342B" w:rsidRDefault="00462EB8" w:rsidP="0079342B">
      <w:pPr>
        <w:tabs>
          <w:tab w:val="left" w:pos="3255"/>
        </w:tabs>
        <w:spacing w:line="276" w:lineRule="auto"/>
        <w:jc w:val="both"/>
        <w:rPr>
          <w:lang w:val="sq-AL"/>
        </w:rPr>
      </w:pPr>
      <w:r w:rsidRPr="0079342B">
        <w:rPr>
          <w:lang w:val="sq-AL"/>
        </w:rPr>
        <w:t>E n</w:t>
      </w:r>
      <w:r w:rsidR="00CD3AFC" w:rsidRPr="0079342B">
        <w:rPr>
          <w:lang w:val="sq-AL"/>
        </w:rPr>
        <w:t>ë</w:t>
      </w:r>
      <w:r w:rsidRPr="0079342B">
        <w:rPr>
          <w:lang w:val="sq-AL"/>
        </w:rPr>
        <w:t xml:space="preserve"> kuad</w:t>
      </w:r>
      <w:r w:rsidR="00CD3AFC" w:rsidRPr="0079342B">
        <w:rPr>
          <w:lang w:val="sq-AL"/>
        </w:rPr>
        <w:t>ë</w:t>
      </w:r>
      <w:r w:rsidRPr="0079342B">
        <w:rPr>
          <w:lang w:val="sq-AL"/>
        </w:rPr>
        <w:t>r t</w:t>
      </w:r>
      <w:r w:rsidR="00CD3AFC" w:rsidRPr="0079342B">
        <w:rPr>
          <w:lang w:val="sq-AL"/>
        </w:rPr>
        <w:t>ë</w:t>
      </w:r>
      <w:r w:rsidRPr="0079342B">
        <w:rPr>
          <w:lang w:val="sq-AL"/>
        </w:rPr>
        <w:t xml:space="preserve"> ndjekjes nga af</w:t>
      </w:r>
      <w:r w:rsidR="00CD3AFC" w:rsidRPr="0079342B">
        <w:rPr>
          <w:lang w:val="sq-AL"/>
        </w:rPr>
        <w:t>ë</w:t>
      </w:r>
      <w:r w:rsidRPr="0079342B">
        <w:rPr>
          <w:lang w:val="sq-AL"/>
        </w:rPr>
        <w:t>r t</w:t>
      </w:r>
      <w:r w:rsidR="00CD3AFC" w:rsidRPr="0079342B">
        <w:rPr>
          <w:lang w:val="sq-AL"/>
        </w:rPr>
        <w:t>ë</w:t>
      </w:r>
      <w:r w:rsidRPr="0079342B">
        <w:rPr>
          <w:lang w:val="sq-AL"/>
        </w:rPr>
        <w:t xml:space="preserve"> veprimtaris</w:t>
      </w:r>
      <w:r w:rsidR="00CD3AFC" w:rsidRPr="0079342B">
        <w:rPr>
          <w:lang w:val="sq-AL"/>
        </w:rPr>
        <w:t>ë</w:t>
      </w:r>
      <w:r w:rsidRPr="0079342B">
        <w:rPr>
          <w:lang w:val="sq-AL"/>
        </w:rPr>
        <w:t xml:space="preserve"> s</w:t>
      </w:r>
      <w:r w:rsidR="00CD3AFC" w:rsidRPr="0079342B">
        <w:rPr>
          <w:lang w:val="sq-AL"/>
        </w:rPr>
        <w:t>ë</w:t>
      </w:r>
      <w:r w:rsidRPr="0079342B">
        <w:rPr>
          <w:lang w:val="sq-AL"/>
        </w:rPr>
        <w:t xml:space="preserve"> K</w:t>
      </w:r>
      <w:r w:rsidR="00CD3AFC" w:rsidRPr="0079342B">
        <w:rPr>
          <w:lang w:val="sq-AL"/>
        </w:rPr>
        <w:t>ë</w:t>
      </w:r>
      <w:r w:rsidRPr="0079342B">
        <w:rPr>
          <w:lang w:val="sq-AL"/>
        </w:rPr>
        <w:t>shillit t</w:t>
      </w:r>
      <w:r w:rsidR="00CD3AFC" w:rsidRPr="0079342B">
        <w:rPr>
          <w:lang w:val="sq-AL"/>
        </w:rPr>
        <w:t>ë</w:t>
      </w:r>
      <w:r w:rsidRPr="0079342B">
        <w:rPr>
          <w:lang w:val="sq-AL"/>
        </w:rPr>
        <w:t xml:space="preserve"> Em</w:t>
      </w:r>
      <w:r w:rsidR="00CD3AFC" w:rsidRPr="0079342B">
        <w:rPr>
          <w:lang w:val="sq-AL"/>
        </w:rPr>
        <w:t>ë</w:t>
      </w:r>
      <w:r w:rsidRPr="0079342B">
        <w:rPr>
          <w:lang w:val="sq-AL"/>
        </w:rPr>
        <w:t>rimeve n</w:t>
      </w:r>
      <w:r w:rsidR="00CD3AFC" w:rsidRPr="0079342B">
        <w:rPr>
          <w:lang w:val="sq-AL"/>
        </w:rPr>
        <w:t>ë</w:t>
      </w:r>
      <w:r w:rsidRPr="0079342B">
        <w:rPr>
          <w:lang w:val="sq-AL"/>
        </w:rPr>
        <w:t xml:space="preserve"> Drejt</w:t>
      </w:r>
      <w:r w:rsidR="00CD3AFC" w:rsidRPr="0079342B">
        <w:rPr>
          <w:lang w:val="sq-AL"/>
        </w:rPr>
        <w:t>ë</w:t>
      </w:r>
      <w:r w:rsidRPr="0079342B">
        <w:rPr>
          <w:lang w:val="sq-AL"/>
        </w:rPr>
        <w:t>si, n</w:t>
      </w:r>
      <w:r w:rsidR="00E04B8B" w:rsidRPr="0079342B">
        <w:rPr>
          <w:lang w:val="sq-AL"/>
        </w:rPr>
        <w:t>ga shqyrtimi i dokumenteve t</w:t>
      </w:r>
      <w:r w:rsidR="00D35235" w:rsidRPr="0079342B">
        <w:rPr>
          <w:lang w:val="sq-AL"/>
        </w:rPr>
        <w:t>ë</w:t>
      </w:r>
      <w:r w:rsidR="00E04B8B" w:rsidRPr="0079342B">
        <w:rPr>
          <w:lang w:val="sq-AL"/>
        </w:rPr>
        <w:t xml:space="preserve"> publikuara n</w:t>
      </w:r>
      <w:r w:rsidR="00D35235" w:rsidRPr="0079342B">
        <w:rPr>
          <w:lang w:val="sq-AL"/>
        </w:rPr>
        <w:t>ë</w:t>
      </w:r>
      <w:r w:rsidR="00E04B8B" w:rsidRPr="0079342B">
        <w:rPr>
          <w:lang w:val="sq-AL"/>
        </w:rPr>
        <w:t xml:space="preserve"> faqen zyrtare t</w:t>
      </w:r>
      <w:r w:rsidR="00D35235" w:rsidRPr="0079342B">
        <w:rPr>
          <w:lang w:val="sq-AL"/>
        </w:rPr>
        <w:t>ë</w:t>
      </w:r>
      <w:r w:rsidR="00E04B8B" w:rsidRPr="0079342B">
        <w:rPr>
          <w:lang w:val="sq-AL"/>
        </w:rPr>
        <w:t xml:space="preserve"> Kuvendit t</w:t>
      </w:r>
      <w:r w:rsidR="00D35235" w:rsidRPr="0079342B">
        <w:rPr>
          <w:lang w:val="sq-AL"/>
        </w:rPr>
        <w:t>ë</w:t>
      </w:r>
      <w:r w:rsidR="00E04B8B" w:rsidRPr="0079342B">
        <w:rPr>
          <w:lang w:val="sq-AL"/>
        </w:rPr>
        <w:t xml:space="preserve"> Republik</w:t>
      </w:r>
      <w:r w:rsidR="00D35235" w:rsidRPr="0079342B">
        <w:rPr>
          <w:lang w:val="sq-AL"/>
        </w:rPr>
        <w:t>ë</w:t>
      </w:r>
      <w:r w:rsidR="00E04B8B" w:rsidRPr="0079342B">
        <w:rPr>
          <w:lang w:val="sq-AL"/>
        </w:rPr>
        <w:t>s s</w:t>
      </w:r>
      <w:r w:rsidR="00D35235" w:rsidRPr="0079342B">
        <w:rPr>
          <w:lang w:val="sq-AL"/>
        </w:rPr>
        <w:t>ë</w:t>
      </w:r>
      <w:r w:rsidR="00E04B8B" w:rsidRPr="0079342B">
        <w:rPr>
          <w:lang w:val="sq-AL"/>
        </w:rPr>
        <w:t xml:space="preserve"> Shqip</w:t>
      </w:r>
      <w:r w:rsidR="00D35235" w:rsidRPr="0079342B">
        <w:rPr>
          <w:lang w:val="sq-AL"/>
        </w:rPr>
        <w:t>ë</w:t>
      </w:r>
      <w:r w:rsidR="00E04B8B" w:rsidRPr="0079342B">
        <w:rPr>
          <w:lang w:val="sq-AL"/>
        </w:rPr>
        <w:t>ris</w:t>
      </w:r>
      <w:r w:rsidR="00D35235" w:rsidRPr="0079342B">
        <w:rPr>
          <w:lang w:val="sq-AL"/>
        </w:rPr>
        <w:t>ë</w:t>
      </w:r>
      <w:r w:rsidR="00E04B8B" w:rsidRPr="0079342B">
        <w:rPr>
          <w:lang w:val="sq-AL"/>
        </w:rPr>
        <w:t>, n</w:t>
      </w:r>
      <w:r w:rsidR="00D35235" w:rsidRPr="0079342B">
        <w:rPr>
          <w:lang w:val="sq-AL"/>
        </w:rPr>
        <w:t>ë</w:t>
      </w:r>
      <w:r w:rsidR="00E04B8B" w:rsidRPr="0079342B">
        <w:rPr>
          <w:lang w:val="sq-AL"/>
        </w:rPr>
        <w:t xml:space="preserve"> dat</w:t>
      </w:r>
      <w:r w:rsidR="00D35235" w:rsidRPr="0079342B">
        <w:rPr>
          <w:lang w:val="sq-AL"/>
        </w:rPr>
        <w:t>ë</w:t>
      </w:r>
      <w:r w:rsidR="00E04B8B" w:rsidRPr="0079342B">
        <w:rPr>
          <w:lang w:val="sq-AL"/>
        </w:rPr>
        <w:t>n 17.2.2020, jan</w:t>
      </w:r>
      <w:r w:rsidR="00D35235" w:rsidRPr="0079342B">
        <w:rPr>
          <w:lang w:val="sq-AL"/>
        </w:rPr>
        <w:t>ë</w:t>
      </w:r>
      <w:r w:rsidR="00E04B8B" w:rsidRPr="0079342B">
        <w:rPr>
          <w:lang w:val="sq-AL"/>
        </w:rPr>
        <w:t xml:space="preserve"> konstatuar se, gjenden tashm</w:t>
      </w:r>
      <w:r w:rsidR="00D35235" w:rsidRPr="0079342B">
        <w:rPr>
          <w:lang w:val="sq-AL"/>
        </w:rPr>
        <w:t>ë</w:t>
      </w:r>
      <w:r w:rsidR="00E04B8B" w:rsidRPr="0079342B">
        <w:rPr>
          <w:lang w:val="sq-AL"/>
        </w:rPr>
        <w:t xml:space="preserve"> t</w:t>
      </w:r>
      <w:r w:rsidR="00D35235" w:rsidRPr="0079342B">
        <w:rPr>
          <w:lang w:val="sq-AL"/>
        </w:rPr>
        <w:t>ë</w:t>
      </w:r>
      <w:r w:rsidR="00E04B8B" w:rsidRPr="0079342B">
        <w:rPr>
          <w:lang w:val="sq-AL"/>
        </w:rPr>
        <w:t xml:space="preserve"> publikuara</w:t>
      </w:r>
      <w:r w:rsidR="00D561FE" w:rsidRPr="0079342B">
        <w:rPr>
          <w:rStyle w:val="FootnoteReference"/>
          <w:lang w:val="sq-AL"/>
        </w:rPr>
        <w:footnoteReference w:id="1"/>
      </w:r>
      <w:r w:rsidR="00E04B8B" w:rsidRPr="0079342B">
        <w:rPr>
          <w:lang w:val="sq-AL"/>
        </w:rPr>
        <w:t xml:space="preserve"> </w:t>
      </w:r>
      <w:r w:rsidR="005D69D8" w:rsidRPr="0079342B">
        <w:rPr>
          <w:lang w:val="sq-AL"/>
        </w:rPr>
        <w:t>dy komunikime shkresore t</w:t>
      </w:r>
      <w:r w:rsidR="00D35235" w:rsidRPr="0079342B">
        <w:rPr>
          <w:lang w:val="sq-AL"/>
        </w:rPr>
        <w:t>ë</w:t>
      </w:r>
      <w:r w:rsidR="005D69D8" w:rsidRPr="0079342B">
        <w:rPr>
          <w:lang w:val="sq-AL"/>
        </w:rPr>
        <w:t xml:space="preserve"> Kryetarit t</w:t>
      </w:r>
      <w:r w:rsidR="00D35235" w:rsidRPr="0079342B">
        <w:rPr>
          <w:lang w:val="sq-AL"/>
        </w:rPr>
        <w:t>ë</w:t>
      </w:r>
      <w:r w:rsidR="005D69D8" w:rsidRPr="0079342B">
        <w:rPr>
          <w:lang w:val="sq-AL"/>
        </w:rPr>
        <w:t xml:space="preserve"> Kuvendit t</w:t>
      </w:r>
      <w:r w:rsidR="00D35235" w:rsidRPr="0079342B">
        <w:rPr>
          <w:lang w:val="sq-AL"/>
        </w:rPr>
        <w:t>ë</w:t>
      </w:r>
      <w:r w:rsidR="005D69D8" w:rsidRPr="0079342B">
        <w:rPr>
          <w:lang w:val="sq-AL"/>
        </w:rPr>
        <w:t xml:space="preserve"> Republik</w:t>
      </w:r>
      <w:r w:rsidR="00D35235" w:rsidRPr="0079342B">
        <w:rPr>
          <w:lang w:val="sq-AL"/>
        </w:rPr>
        <w:t>ë</w:t>
      </w:r>
      <w:r w:rsidR="005D69D8" w:rsidRPr="0079342B">
        <w:rPr>
          <w:lang w:val="sq-AL"/>
        </w:rPr>
        <w:t>s s</w:t>
      </w:r>
      <w:r w:rsidR="00D35235" w:rsidRPr="0079342B">
        <w:rPr>
          <w:lang w:val="sq-AL"/>
        </w:rPr>
        <w:t>ë</w:t>
      </w:r>
      <w:r w:rsidR="005D69D8" w:rsidRPr="0079342B">
        <w:rPr>
          <w:lang w:val="sq-AL"/>
        </w:rPr>
        <w:t xml:space="preserve"> Shqip</w:t>
      </w:r>
      <w:r w:rsidR="00D35235" w:rsidRPr="0079342B">
        <w:rPr>
          <w:lang w:val="sq-AL"/>
        </w:rPr>
        <w:t>ë</w:t>
      </w:r>
      <w:r w:rsidR="005D69D8" w:rsidRPr="0079342B">
        <w:rPr>
          <w:lang w:val="sq-AL"/>
        </w:rPr>
        <w:t>ris</w:t>
      </w:r>
      <w:r w:rsidR="00D35235" w:rsidRPr="0079342B">
        <w:rPr>
          <w:lang w:val="sq-AL"/>
        </w:rPr>
        <w:t>ë</w:t>
      </w:r>
      <w:r w:rsidR="005D69D8" w:rsidRPr="0079342B">
        <w:rPr>
          <w:lang w:val="sq-AL"/>
        </w:rPr>
        <w:t xml:space="preserve"> me Kryetarin e K</w:t>
      </w:r>
      <w:r w:rsidR="00D35235" w:rsidRPr="0079342B">
        <w:rPr>
          <w:lang w:val="sq-AL"/>
        </w:rPr>
        <w:t>ë</w:t>
      </w:r>
      <w:r w:rsidR="005D69D8" w:rsidRPr="0079342B">
        <w:rPr>
          <w:lang w:val="sq-AL"/>
        </w:rPr>
        <w:t>shillit t</w:t>
      </w:r>
      <w:r w:rsidR="00D35235" w:rsidRPr="0079342B">
        <w:rPr>
          <w:lang w:val="sq-AL"/>
        </w:rPr>
        <w:t>ë</w:t>
      </w:r>
      <w:r w:rsidR="005D69D8" w:rsidRPr="0079342B">
        <w:rPr>
          <w:lang w:val="sq-AL"/>
        </w:rPr>
        <w:t xml:space="preserve"> Em</w:t>
      </w:r>
      <w:r w:rsidR="00D35235" w:rsidRPr="0079342B">
        <w:rPr>
          <w:lang w:val="sq-AL"/>
        </w:rPr>
        <w:t>ë</w:t>
      </w:r>
      <w:r w:rsidR="005D69D8" w:rsidRPr="0079342B">
        <w:rPr>
          <w:lang w:val="sq-AL"/>
        </w:rPr>
        <w:t>rimeve n</w:t>
      </w:r>
      <w:r w:rsidR="00D35235" w:rsidRPr="0079342B">
        <w:rPr>
          <w:lang w:val="sq-AL"/>
        </w:rPr>
        <w:t>ë</w:t>
      </w:r>
      <w:r w:rsidR="005D69D8" w:rsidRPr="0079342B">
        <w:rPr>
          <w:lang w:val="sq-AL"/>
        </w:rPr>
        <w:t xml:space="preserve"> Drejt</w:t>
      </w:r>
      <w:r w:rsidR="00D35235" w:rsidRPr="0079342B">
        <w:rPr>
          <w:lang w:val="sq-AL"/>
        </w:rPr>
        <w:t>ë</w:t>
      </w:r>
      <w:r w:rsidR="005D69D8" w:rsidRPr="0079342B">
        <w:rPr>
          <w:lang w:val="sq-AL"/>
        </w:rPr>
        <w:t>si</w:t>
      </w:r>
      <w:r w:rsidR="00D561FE" w:rsidRPr="0079342B">
        <w:rPr>
          <w:lang w:val="sq-AL"/>
        </w:rPr>
        <w:t>, shtetasin e kall</w:t>
      </w:r>
      <w:r w:rsidR="00D35235" w:rsidRPr="0079342B">
        <w:rPr>
          <w:lang w:val="sq-AL"/>
        </w:rPr>
        <w:t>ë</w:t>
      </w:r>
      <w:r w:rsidR="00D561FE" w:rsidRPr="0079342B">
        <w:rPr>
          <w:lang w:val="sq-AL"/>
        </w:rPr>
        <w:t>zuar Ardian Dvorani.</w:t>
      </w:r>
    </w:p>
    <w:p w:rsidR="00C96D28" w:rsidRPr="0079342B" w:rsidRDefault="00C96D28" w:rsidP="0079342B">
      <w:pPr>
        <w:tabs>
          <w:tab w:val="left" w:pos="3255"/>
        </w:tabs>
        <w:spacing w:line="276" w:lineRule="auto"/>
        <w:jc w:val="both"/>
        <w:rPr>
          <w:lang w:val="sq-AL"/>
        </w:rPr>
      </w:pPr>
    </w:p>
    <w:p w:rsidR="00C96D28" w:rsidRPr="0079342B" w:rsidRDefault="00D561FE" w:rsidP="0079342B">
      <w:pPr>
        <w:tabs>
          <w:tab w:val="left" w:pos="3255"/>
        </w:tabs>
        <w:spacing w:line="276" w:lineRule="auto"/>
        <w:jc w:val="both"/>
        <w:rPr>
          <w:lang w:val="sq-AL"/>
        </w:rPr>
      </w:pPr>
      <w:r w:rsidRPr="0079342B">
        <w:rPr>
          <w:lang w:val="sq-AL"/>
        </w:rPr>
        <w:t>Mbetet p</w:t>
      </w:r>
      <w:r w:rsidR="00D35235" w:rsidRPr="0079342B">
        <w:rPr>
          <w:lang w:val="sq-AL"/>
        </w:rPr>
        <w:t>ë</w:t>
      </w:r>
      <w:r w:rsidRPr="0079342B">
        <w:rPr>
          <w:lang w:val="sq-AL"/>
        </w:rPr>
        <w:t>r t`u verifikuar nga ana juaj momenti i publikimit t</w:t>
      </w:r>
      <w:r w:rsidR="00D35235" w:rsidRPr="0079342B">
        <w:rPr>
          <w:lang w:val="sq-AL"/>
        </w:rPr>
        <w:t>ë</w:t>
      </w:r>
      <w:r w:rsidRPr="0079342B">
        <w:rPr>
          <w:lang w:val="sq-AL"/>
        </w:rPr>
        <w:t xml:space="preserve"> k</w:t>
      </w:r>
      <w:r w:rsidR="00D35235" w:rsidRPr="0079342B">
        <w:rPr>
          <w:lang w:val="sq-AL"/>
        </w:rPr>
        <w:t>ë</w:t>
      </w:r>
      <w:r w:rsidRPr="0079342B">
        <w:rPr>
          <w:lang w:val="sq-AL"/>
        </w:rPr>
        <w:t>tyre komunikimeve shkresore, q</w:t>
      </w:r>
      <w:r w:rsidR="00D35235" w:rsidRPr="0079342B">
        <w:rPr>
          <w:lang w:val="sq-AL"/>
        </w:rPr>
        <w:t>ë</w:t>
      </w:r>
      <w:r w:rsidRPr="0079342B">
        <w:rPr>
          <w:lang w:val="sq-AL"/>
        </w:rPr>
        <w:t xml:space="preserve"> mund t</w:t>
      </w:r>
      <w:r w:rsidR="00D35235" w:rsidRPr="0079342B">
        <w:rPr>
          <w:lang w:val="sq-AL"/>
        </w:rPr>
        <w:t>ë</w:t>
      </w:r>
      <w:r w:rsidRPr="0079342B">
        <w:rPr>
          <w:lang w:val="sq-AL"/>
        </w:rPr>
        <w:t xml:space="preserve"> jet</w:t>
      </w:r>
      <w:r w:rsidR="00D35235" w:rsidRPr="0079342B">
        <w:rPr>
          <w:lang w:val="sq-AL"/>
        </w:rPr>
        <w:t>ë</w:t>
      </w:r>
      <w:r w:rsidRPr="0079342B">
        <w:rPr>
          <w:lang w:val="sq-AL"/>
        </w:rPr>
        <w:t xml:space="preserve"> b</w:t>
      </w:r>
      <w:r w:rsidR="00D35235" w:rsidRPr="0079342B">
        <w:rPr>
          <w:lang w:val="sq-AL"/>
        </w:rPr>
        <w:t>ë</w:t>
      </w:r>
      <w:r w:rsidRPr="0079342B">
        <w:rPr>
          <w:lang w:val="sq-AL"/>
        </w:rPr>
        <w:t>r</w:t>
      </w:r>
      <w:r w:rsidR="00D35235" w:rsidRPr="0079342B">
        <w:rPr>
          <w:lang w:val="sq-AL"/>
        </w:rPr>
        <w:t>ë</w:t>
      </w:r>
      <w:r w:rsidR="004064A7" w:rsidRPr="0079342B">
        <w:rPr>
          <w:lang w:val="sq-AL"/>
        </w:rPr>
        <w:t xml:space="preserve"> n</w:t>
      </w:r>
      <w:r w:rsidR="00D35235" w:rsidRPr="0079342B">
        <w:rPr>
          <w:lang w:val="sq-AL"/>
        </w:rPr>
        <w:t>ë</w:t>
      </w:r>
      <w:r w:rsidR="004064A7" w:rsidRPr="0079342B">
        <w:rPr>
          <w:lang w:val="sq-AL"/>
        </w:rPr>
        <w:t xml:space="preserve"> nxitim nga ana e sh</w:t>
      </w:r>
      <w:r w:rsidR="00D35235" w:rsidRPr="0079342B">
        <w:rPr>
          <w:lang w:val="sq-AL"/>
        </w:rPr>
        <w:t>ë</w:t>
      </w:r>
      <w:r w:rsidR="004064A7" w:rsidRPr="0079342B">
        <w:rPr>
          <w:lang w:val="sq-AL"/>
        </w:rPr>
        <w:t>rbimeve t</w:t>
      </w:r>
      <w:r w:rsidR="00D35235" w:rsidRPr="0079342B">
        <w:rPr>
          <w:lang w:val="sq-AL"/>
        </w:rPr>
        <w:t>ë</w:t>
      </w:r>
      <w:r w:rsidR="004064A7" w:rsidRPr="0079342B">
        <w:rPr>
          <w:lang w:val="sq-AL"/>
        </w:rPr>
        <w:t xml:space="preserve"> Kuvendit,</w:t>
      </w:r>
      <w:r w:rsidRPr="0079342B">
        <w:rPr>
          <w:lang w:val="sq-AL"/>
        </w:rPr>
        <w:t xml:space="preserve"> pas depozitimit t</w:t>
      </w:r>
      <w:r w:rsidR="00D35235" w:rsidRPr="0079342B">
        <w:rPr>
          <w:lang w:val="sq-AL"/>
        </w:rPr>
        <w:t>ë</w:t>
      </w:r>
      <w:r w:rsidRPr="0079342B">
        <w:rPr>
          <w:lang w:val="sq-AL"/>
        </w:rPr>
        <w:t xml:space="preserve"> Kall</w:t>
      </w:r>
      <w:r w:rsidR="00D35235" w:rsidRPr="0079342B">
        <w:rPr>
          <w:lang w:val="sq-AL"/>
        </w:rPr>
        <w:t>ë</w:t>
      </w:r>
      <w:r w:rsidRPr="0079342B">
        <w:rPr>
          <w:lang w:val="sq-AL"/>
        </w:rPr>
        <w:t>zimit ndaj s</w:t>
      </w:r>
      <w:r w:rsidR="00366A9A" w:rsidRPr="0079342B">
        <w:rPr>
          <w:lang w:val="sq-AL"/>
        </w:rPr>
        <w:t>hteta</w:t>
      </w:r>
      <w:r w:rsidR="004064A7" w:rsidRPr="0079342B">
        <w:rPr>
          <w:lang w:val="sq-AL"/>
        </w:rPr>
        <w:t>s</w:t>
      </w:r>
      <w:r w:rsidR="00366A9A" w:rsidRPr="0079342B">
        <w:rPr>
          <w:lang w:val="sq-AL"/>
        </w:rPr>
        <w:t>i</w:t>
      </w:r>
      <w:r w:rsidR="004064A7" w:rsidRPr="0079342B">
        <w:rPr>
          <w:lang w:val="sq-AL"/>
        </w:rPr>
        <w:t>t Ardian Dvorani.</w:t>
      </w:r>
      <w:r w:rsidR="00AB30C3" w:rsidRPr="0079342B">
        <w:rPr>
          <w:lang w:val="sq-AL"/>
        </w:rPr>
        <w:t xml:space="preserve"> </w:t>
      </w:r>
    </w:p>
    <w:p w:rsidR="00C96D28" w:rsidRPr="0079342B" w:rsidRDefault="00C96D28" w:rsidP="0079342B">
      <w:pPr>
        <w:tabs>
          <w:tab w:val="left" w:pos="3255"/>
        </w:tabs>
        <w:spacing w:line="276" w:lineRule="auto"/>
        <w:jc w:val="both"/>
        <w:rPr>
          <w:lang w:val="sq-AL"/>
        </w:rPr>
      </w:pPr>
    </w:p>
    <w:p w:rsidR="00D561FE" w:rsidRDefault="00AB30C3" w:rsidP="0079342B">
      <w:pPr>
        <w:tabs>
          <w:tab w:val="left" w:pos="3255"/>
        </w:tabs>
        <w:spacing w:line="276" w:lineRule="auto"/>
        <w:jc w:val="both"/>
        <w:rPr>
          <w:b/>
          <w:iCs/>
        </w:rPr>
      </w:pPr>
      <w:r w:rsidRPr="0079342B">
        <w:rPr>
          <w:b/>
          <w:lang w:val="sq-AL"/>
        </w:rPr>
        <w:lastRenderedPageBreak/>
        <w:t xml:space="preserve">Këto dy komunikime shkresore, janë një provë e re që </w:t>
      </w:r>
      <w:r w:rsidR="00032022">
        <w:rPr>
          <w:b/>
          <w:lang w:val="sq-AL"/>
        </w:rPr>
        <w:t>fakton edhe m</w:t>
      </w:r>
      <w:r w:rsidR="00BE5328">
        <w:rPr>
          <w:b/>
          <w:lang w:val="sq-AL"/>
        </w:rPr>
        <w:t>ë</w:t>
      </w:r>
      <w:r w:rsidR="00032022">
        <w:rPr>
          <w:b/>
          <w:lang w:val="sq-AL"/>
        </w:rPr>
        <w:t xml:space="preserve"> tep</w:t>
      </w:r>
      <w:r w:rsidR="00BE5328">
        <w:rPr>
          <w:b/>
          <w:lang w:val="sq-AL"/>
        </w:rPr>
        <w:t>ë</w:t>
      </w:r>
      <w:r w:rsidR="00032022">
        <w:rPr>
          <w:b/>
          <w:lang w:val="sq-AL"/>
        </w:rPr>
        <w:t xml:space="preserve">r </w:t>
      </w:r>
      <w:r w:rsidRPr="0079342B">
        <w:rPr>
          <w:b/>
          <w:lang w:val="sq-AL"/>
        </w:rPr>
        <w:t xml:space="preserve">kryerjen në mënyrë të përsëritur të veprave penale të </w:t>
      </w:r>
      <w:r w:rsidRPr="0079342B">
        <w:rPr>
          <w:b/>
          <w:iCs/>
        </w:rPr>
        <w:t xml:space="preserve">“Shpërdorimit të detyrës” dhe “Përvetësimit të titullit apo detyrës shtetërore”, nga ana e të kallëzuarit Ardian Dvorani. </w:t>
      </w:r>
    </w:p>
    <w:p w:rsidR="00DB7450" w:rsidRPr="0079342B" w:rsidRDefault="00DB7450" w:rsidP="0079342B">
      <w:pPr>
        <w:tabs>
          <w:tab w:val="left" w:pos="3255"/>
        </w:tabs>
        <w:spacing w:line="276" w:lineRule="auto"/>
        <w:jc w:val="both"/>
        <w:rPr>
          <w:b/>
          <w:lang w:val="sq-AL"/>
        </w:rPr>
      </w:pPr>
    </w:p>
    <w:p w:rsidR="00160D80" w:rsidRPr="0079342B" w:rsidRDefault="00160D80" w:rsidP="0079342B">
      <w:pPr>
        <w:pStyle w:val="ListParagraph"/>
        <w:numPr>
          <w:ilvl w:val="0"/>
          <w:numId w:val="2"/>
        </w:numPr>
        <w:tabs>
          <w:tab w:val="left" w:pos="450"/>
          <w:tab w:val="left" w:pos="3255"/>
        </w:tabs>
        <w:spacing w:line="276" w:lineRule="auto"/>
        <w:ind w:left="0" w:firstLine="0"/>
        <w:jc w:val="both"/>
        <w:rPr>
          <w:b/>
          <w:u w:val="single"/>
          <w:lang w:val="sq-AL"/>
        </w:rPr>
      </w:pPr>
      <w:r w:rsidRPr="0079342B">
        <w:rPr>
          <w:b/>
          <w:u w:val="single"/>
          <w:lang w:val="sq-AL"/>
        </w:rPr>
        <w:t>RRETHANAT E Ç</w:t>
      </w:r>
      <w:r w:rsidR="00D35235" w:rsidRPr="0079342B">
        <w:rPr>
          <w:b/>
          <w:u w:val="single"/>
          <w:lang w:val="sq-AL"/>
        </w:rPr>
        <w:t>Ë</w:t>
      </w:r>
      <w:r w:rsidRPr="0079342B">
        <w:rPr>
          <w:b/>
          <w:u w:val="single"/>
          <w:lang w:val="sq-AL"/>
        </w:rPr>
        <w:t>SHTJES</w:t>
      </w:r>
    </w:p>
    <w:p w:rsidR="00160D80" w:rsidRPr="0079342B" w:rsidRDefault="00160D80" w:rsidP="0079342B">
      <w:pPr>
        <w:pStyle w:val="ListParagraph"/>
        <w:tabs>
          <w:tab w:val="left" w:pos="3255"/>
        </w:tabs>
        <w:spacing w:line="276" w:lineRule="auto"/>
        <w:ind w:left="1080"/>
        <w:jc w:val="both"/>
        <w:rPr>
          <w:lang w:val="sq-AL"/>
        </w:rPr>
      </w:pPr>
    </w:p>
    <w:p w:rsidR="0086174E" w:rsidRPr="0079342B" w:rsidRDefault="00C96D28" w:rsidP="0079342B">
      <w:pPr>
        <w:pStyle w:val="ListParagraph"/>
        <w:numPr>
          <w:ilvl w:val="0"/>
          <w:numId w:val="3"/>
        </w:numPr>
        <w:tabs>
          <w:tab w:val="left" w:pos="90"/>
          <w:tab w:val="left" w:pos="450"/>
          <w:tab w:val="left" w:pos="3255"/>
        </w:tabs>
        <w:spacing w:line="276" w:lineRule="auto"/>
        <w:ind w:left="0" w:firstLine="0"/>
        <w:jc w:val="both"/>
        <w:rPr>
          <w:lang w:val="sq-AL"/>
        </w:rPr>
      </w:pPr>
      <w:r w:rsidRPr="0079342B">
        <w:rPr>
          <w:lang w:val="sq-AL"/>
        </w:rPr>
        <w:t xml:space="preserve">Rezulton se me </w:t>
      </w:r>
      <w:r w:rsidR="004064A7" w:rsidRPr="0079342B">
        <w:rPr>
          <w:lang w:val="sq-AL"/>
        </w:rPr>
        <w:t>shkres</w:t>
      </w:r>
      <w:r w:rsidR="00831CB7" w:rsidRPr="0079342B">
        <w:rPr>
          <w:lang w:val="sq-AL"/>
        </w:rPr>
        <w:t>ë</w:t>
      </w:r>
      <w:r w:rsidR="00EE56BA">
        <w:rPr>
          <w:lang w:val="sq-AL"/>
        </w:rPr>
        <w:t>n</w:t>
      </w:r>
      <w:r w:rsidR="004064A7" w:rsidRPr="0079342B">
        <w:rPr>
          <w:lang w:val="sq-AL"/>
        </w:rPr>
        <w:t xml:space="preserve"> nr. prot. 3973, dat</w:t>
      </w:r>
      <w:r w:rsidR="00D35235" w:rsidRPr="0079342B">
        <w:rPr>
          <w:lang w:val="sq-AL"/>
        </w:rPr>
        <w:t>ë</w:t>
      </w:r>
      <w:r w:rsidR="004064A7" w:rsidRPr="0079342B">
        <w:rPr>
          <w:lang w:val="sq-AL"/>
        </w:rPr>
        <w:t xml:space="preserve"> 8.11.2019, Kryetari </w:t>
      </w:r>
      <w:r w:rsidRPr="0079342B">
        <w:rPr>
          <w:lang w:val="sq-AL"/>
        </w:rPr>
        <w:t>i</w:t>
      </w:r>
      <w:r w:rsidR="004064A7" w:rsidRPr="0079342B">
        <w:rPr>
          <w:lang w:val="sq-AL"/>
        </w:rPr>
        <w:t xml:space="preserve"> Kuvendit, </w:t>
      </w:r>
      <w:r w:rsidRPr="0079342B">
        <w:rPr>
          <w:lang w:val="sq-AL"/>
        </w:rPr>
        <w:t xml:space="preserve">i </w:t>
      </w:r>
      <w:r w:rsidR="00831CB7" w:rsidRPr="0079342B">
        <w:rPr>
          <w:lang w:val="sq-AL"/>
        </w:rPr>
        <w:t>ë</w:t>
      </w:r>
      <w:r w:rsidRPr="0079342B">
        <w:rPr>
          <w:lang w:val="sq-AL"/>
        </w:rPr>
        <w:t>sht</w:t>
      </w:r>
      <w:r w:rsidR="00831CB7" w:rsidRPr="0079342B">
        <w:rPr>
          <w:lang w:val="sq-AL"/>
        </w:rPr>
        <w:t>ë</w:t>
      </w:r>
      <w:r w:rsidRPr="0079342B">
        <w:rPr>
          <w:lang w:val="sq-AL"/>
        </w:rPr>
        <w:t xml:space="preserve"> </w:t>
      </w:r>
      <w:r w:rsidR="00007211">
        <w:rPr>
          <w:lang w:val="sq-AL"/>
        </w:rPr>
        <w:t>drejtuar Krye</w:t>
      </w:r>
      <w:r w:rsidR="004064A7" w:rsidRPr="0079342B">
        <w:rPr>
          <w:lang w:val="sq-AL"/>
        </w:rPr>
        <w:t>tarit t</w:t>
      </w:r>
      <w:r w:rsidR="00D35235" w:rsidRPr="0079342B">
        <w:rPr>
          <w:lang w:val="sq-AL"/>
        </w:rPr>
        <w:t>ë</w:t>
      </w:r>
      <w:r w:rsidR="004064A7" w:rsidRPr="0079342B">
        <w:rPr>
          <w:lang w:val="sq-AL"/>
        </w:rPr>
        <w:t xml:space="preserve"> K</w:t>
      </w:r>
      <w:r w:rsidR="00D35235" w:rsidRPr="0079342B">
        <w:rPr>
          <w:lang w:val="sq-AL"/>
        </w:rPr>
        <w:t>ë</w:t>
      </w:r>
      <w:r w:rsidR="004064A7" w:rsidRPr="0079342B">
        <w:rPr>
          <w:lang w:val="sq-AL"/>
        </w:rPr>
        <w:t>shillit t</w:t>
      </w:r>
      <w:r w:rsidR="00D35235" w:rsidRPr="0079342B">
        <w:rPr>
          <w:lang w:val="sq-AL"/>
        </w:rPr>
        <w:t>ë</w:t>
      </w:r>
      <w:r w:rsidR="004064A7" w:rsidRPr="0079342B">
        <w:rPr>
          <w:lang w:val="sq-AL"/>
        </w:rPr>
        <w:t xml:space="preserve"> Em</w:t>
      </w:r>
      <w:r w:rsidR="00D35235" w:rsidRPr="0079342B">
        <w:rPr>
          <w:lang w:val="sq-AL"/>
        </w:rPr>
        <w:t>ë</w:t>
      </w:r>
      <w:r w:rsidR="004064A7" w:rsidRPr="0079342B">
        <w:rPr>
          <w:lang w:val="sq-AL"/>
        </w:rPr>
        <w:t>rimeve n</w:t>
      </w:r>
      <w:r w:rsidR="00D35235" w:rsidRPr="0079342B">
        <w:rPr>
          <w:lang w:val="sq-AL"/>
        </w:rPr>
        <w:t>ë</w:t>
      </w:r>
      <w:r w:rsidR="004064A7" w:rsidRPr="0079342B">
        <w:rPr>
          <w:lang w:val="sq-AL"/>
        </w:rPr>
        <w:t xml:space="preserve"> Drejt</w:t>
      </w:r>
      <w:r w:rsidR="00D35235" w:rsidRPr="0079342B">
        <w:rPr>
          <w:lang w:val="sq-AL"/>
        </w:rPr>
        <w:t>ë</w:t>
      </w:r>
      <w:r w:rsidR="004064A7" w:rsidRPr="0079342B">
        <w:rPr>
          <w:lang w:val="sq-AL"/>
        </w:rPr>
        <w:t>si, me l</w:t>
      </w:r>
      <w:r w:rsidR="00D35235" w:rsidRPr="0079342B">
        <w:rPr>
          <w:lang w:val="sq-AL"/>
        </w:rPr>
        <w:t>ë</w:t>
      </w:r>
      <w:r w:rsidR="004064A7" w:rsidRPr="0079342B">
        <w:rPr>
          <w:lang w:val="sq-AL"/>
        </w:rPr>
        <w:t>nd</w:t>
      </w:r>
      <w:r w:rsidR="00D35235" w:rsidRPr="0079342B">
        <w:rPr>
          <w:lang w:val="sq-AL"/>
        </w:rPr>
        <w:t>ë</w:t>
      </w:r>
      <w:r w:rsidR="004064A7" w:rsidRPr="0079342B">
        <w:rPr>
          <w:lang w:val="sq-AL"/>
        </w:rPr>
        <w:t xml:space="preserve"> “</w:t>
      </w:r>
      <w:r w:rsidR="004064A7" w:rsidRPr="0079342B">
        <w:rPr>
          <w:i/>
          <w:lang w:val="sq-AL"/>
        </w:rPr>
        <w:t>K</w:t>
      </w:r>
      <w:r w:rsidR="00D35235" w:rsidRPr="0079342B">
        <w:rPr>
          <w:i/>
          <w:lang w:val="sq-AL"/>
        </w:rPr>
        <w:t>ë</w:t>
      </w:r>
      <w:r w:rsidR="004064A7" w:rsidRPr="0079342B">
        <w:rPr>
          <w:i/>
          <w:lang w:val="sq-AL"/>
        </w:rPr>
        <w:t>rkohet informacion mbi ecurin</w:t>
      </w:r>
      <w:r w:rsidR="00D35235" w:rsidRPr="0079342B">
        <w:rPr>
          <w:i/>
          <w:lang w:val="sq-AL"/>
        </w:rPr>
        <w:t>ë</w:t>
      </w:r>
      <w:r w:rsidR="004064A7" w:rsidRPr="0079342B">
        <w:rPr>
          <w:i/>
          <w:lang w:val="sq-AL"/>
        </w:rPr>
        <w:t xml:space="preserve"> e procesit t</w:t>
      </w:r>
      <w:r w:rsidR="00D35235" w:rsidRPr="0079342B">
        <w:rPr>
          <w:i/>
          <w:lang w:val="sq-AL"/>
        </w:rPr>
        <w:t>ë</w:t>
      </w:r>
      <w:r w:rsidR="004064A7" w:rsidRPr="0079342B">
        <w:rPr>
          <w:i/>
          <w:lang w:val="sq-AL"/>
        </w:rPr>
        <w:t xml:space="preserve"> em</w:t>
      </w:r>
      <w:r w:rsidR="00D35235" w:rsidRPr="0079342B">
        <w:rPr>
          <w:i/>
          <w:lang w:val="sq-AL"/>
        </w:rPr>
        <w:t>ë</w:t>
      </w:r>
      <w:r w:rsidR="004064A7" w:rsidRPr="0079342B">
        <w:rPr>
          <w:i/>
          <w:lang w:val="sq-AL"/>
        </w:rPr>
        <w:t>rimit/zgjedhjes s</w:t>
      </w:r>
      <w:r w:rsidR="00D35235" w:rsidRPr="0079342B">
        <w:rPr>
          <w:i/>
          <w:lang w:val="sq-AL"/>
        </w:rPr>
        <w:t>ë</w:t>
      </w:r>
      <w:r w:rsidR="004064A7" w:rsidRPr="0079342B">
        <w:rPr>
          <w:i/>
          <w:lang w:val="sq-AL"/>
        </w:rPr>
        <w:t xml:space="preserve"> an</w:t>
      </w:r>
      <w:r w:rsidR="00D35235" w:rsidRPr="0079342B">
        <w:rPr>
          <w:i/>
          <w:lang w:val="sq-AL"/>
        </w:rPr>
        <w:t>ë</w:t>
      </w:r>
      <w:r w:rsidR="004064A7" w:rsidRPr="0079342B">
        <w:rPr>
          <w:i/>
          <w:lang w:val="sq-AL"/>
        </w:rPr>
        <w:t>tar</w:t>
      </w:r>
      <w:r w:rsidR="00D35235" w:rsidRPr="0079342B">
        <w:rPr>
          <w:i/>
          <w:lang w:val="sq-AL"/>
        </w:rPr>
        <w:t>ë</w:t>
      </w:r>
      <w:r w:rsidR="004064A7" w:rsidRPr="0079342B">
        <w:rPr>
          <w:i/>
          <w:lang w:val="sq-AL"/>
        </w:rPr>
        <w:t>ve t</w:t>
      </w:r>
      <w:r w:rsidR="00D35235" w:rsidRPr="0079342B">
        <w:rPr>
          <w:i/>
          <w:lang w:val="sq-AL"/>
        </w:rPr>
        <w:t>ë</w:t>
      </w:r>
      <w:r w:rsidR="004064A7" w:rsidRPr="0079342B">
        <w:rPr>
          <w:i/>
          <w:lang w:val="sq-AL"/>
        </w:rPr>
        <w:t xml:space="preserve"> Gjykat</w:t>
      </w:r>
      <w:r w:rsidR="00D35235" w:rsidRPr="0079342B">
        <w:rPr>
          <w:i/>
          <w:lang w:val="sq-AL"/>
        </w:rPr>
        <w:t>ë</w:t>
      </w:r>
      <w:r w:rsidR="004064A7" w:rsidRPr="0079342B">
        <w:rPr>
          <w:i/>
          <w:lang w:val="sq-AL"/>
        </w:rPr>
        <w:t>s Kushtetuese</w:t>
      </w:r>
      <w:r w:rsidR="004064A7" w:rsidRPr="0079342B">
        <w:rPr>
          <w:lang w:val="sq-AL"/>
        </w:rPr>
        <w:t>”.</w:t>
      </w:r>
    </w:p>
    <w:p w:rsidR="00CE1B45" w:rsidRPr="0079342B" w:rsidRDefault="00CE1B45" w:rsidP="0079342B">
      <w:pPr>
        <w:tabs>
          <w:tab w:val="left" w:pos="90"/>
          <w:tab w:val="left" w:pos="450"/>
          <w:tab w:val="left" w:pos="3255"/>
        </w:tabs>
        <w:spacing w:line="276" w:lineRule="auto"/>
        <w:jc w:val="both"/>
        <w:rPr>
          <w:lang w:val="sq-AL"/>
        </w:rPr>
      </w:pPr>
    </w:p>
    <w:p w:rsidR="00160D80" w:rsidRPr="0079342B" w:rsidRDefault="00A66CAA" w:rsidP="0079342B">
      <w:pPr>
        <w:pStyle w:val="ListParagraph"/>
        <w:numPr>
          <w:ilvl w:val="1"/>
          <w:numId w:val="3"/>
        </w:numPr>
        <w:tabs>
          <w:tab w:val="left" w:pos="90"/>
          <w:tab w:val="left" w:pos="450"/>
          <w:tab w:val="left" w:pos="3255"/>
        </w:tabs>
        <w:spacing w:line="276" w:lineRule="auto"/>
        <w:ind w:left="0" w:firstLine="0"/>
        <w:jc w:val="both"/>
        <w:rPr>
          <w:lang w:val="sq-AL"/>
        </w:rPr>
      </w:pPr>
      <w:r w:rsidRPr="0079342B">
        <w:rPr>
          <w:lang w:val="sq-AL"/>
        </w:rPr>
        <w:t>Kjo shkres</w:t>
      </w:r>
      <w:r w:rsidR="00D35235" w:rsidRPr="0079342B">
        <w:rPr>
          <w:lang w:val="sq-AL"/>
        </w:rPr>
        <w:t>ë</w:t>
      </w:r>
      <w:r w:rsidRPr="0079342B">
        <w:rPr>
          <w:lang w:val="sq-AL"/>
        </w:rPr>
        <w:t xml:space="preserve"> e Kryetarit t</w:t>
      </w:r>
      <w:r w:rsidR="00D35235" w:rsidRPr="0079342B">
        <w:rPr>
          <w:lang w:val="sq-AL"/>
        </w:rPr>
        <w:t>ë</w:t>
      </w:r>
      <w:r w:rsidRPr="0079342B">
        <w:rPr>
          <w:lang w:val="sq-AL"/>
        </w:rPr>
        <w:t xml:space="preserve"> Kuvendit, vjen nj</w:t>
      </w:r>
      <w:r w:rsidR="00D35235" w:rsidRPr="0079342B">
        <w:rPr>
          <w:lang w:val="sq-AL"/>
        </w:rPr>
        <w:t>ë</w:t>
      </w:r>
      <w:r w:rsidRPr="0079342B">
        <w:rPr>
          <w:lang w:val="sq-AL"/>
        </w:rPr>
        <w:t xml:space="preserve"> dit</w:t>
      </w:r>
      <w:r w:rsidR="00D35235" w:rsidRPr="0079342B">
        <w:rPr>
          <w:lang w:val="sq-AL"/>
        </w:rPr>
        <w:t>ë</w:t>
      </w:r>
      <w:r w:rsidRPr="0079342B">
        <w:rPr>
          <w:lang w:val="sq-AL"/>
        </w:rPr>
        <w:t xml:space="preserve"> </w:t>
      </w:r>
      <w:r w:rsidR="00CE1B45" w:rsidRPr="0079342B">
        <w:rPr>
          <w:lang w:val="sq-AL"/>
        </w:rPr>
        <w:t>pas nxjerrjes s</w:t>
      </w:r>
      <w:r w:rsidR="00D35235" w:rsidRPr="0079342B">
        <w:rPr>
          <w:lang w:val="sq-AL"/>
        </w:rPr>
        <w:t>ë</w:t>
      </w:r>
      <w:r w:rsidR="00CE1B45" w:rsidRPr="0079342B">
        <w:rPr>
          <w:lang w:val="sq-AL"/>
        </w:rPr>
        <w:t xml:space="preserve"> urdhrit nr. 35, dat</w:t>
      </w:r>
      <w:r w:rsidR="00D35235" w:rsidRPr="0079342B">
        <w:rPr>
          <w:lang w:val="sq-AL"/>
        </w:rPr>
        <w:t>ë</w:t>
      </w:r>
      <w:r w:rsidR="00CE1B45" w:rsidRPr="0079342B">
        <w:rPr>
          <w:lang w:val="sq-AL"/>
        </w:rPr>
        <w:t xml:space="preserve"> 7.11.2019 “</w:t>
      </w:r>
      <w:r w:rsidR="00CE1B45" w:rsidRPr="0079342B">
        <w:rPr>
          <w:i/>
          <w:lang w:val="sq-AL"/>
        </w:rPr>
        <w:t>P</w:t>
      </w:r>
      <w:r w:rsidR="00D35235" w:rsidRPr="0079342B">
        <w:rPr>
          <w:i/>
          <w:lang w:val="sq-AL"/>
        </w:rPr>
        <w:t>ë</w:t>
      </w:r>
      <w:r w:rsidR="00CE1B45" w:rsidRPr="0079342B">
        <w:rPr>
          <w:i/>
          <w:lang w:val="sq-AL"/>
        </w:rPr>
        <w:t>r mbledhjen e Kuvendit n</w:t>
      </w:r>
      <w:r w:rsidR="00D35235" w:rsidRPr="0079342B">
        <w:rPr>
          <w:i/>
          <w:lang w:val="sq-AL"/>
        </w:rPr>
        <w:t>ë</w:t>
      </w:r>
      <w:r w:rsidR="00CE1B45" w:rsidRPr="0079342B">
        <w:rPr>
          <w:i/>
          <w:lang w:val="sq-AL"/>
        </w:rPr>
        <w:t xml:space="preserve"> Sean</w:t>
      </w:r>
      <w:r w:rsidR="00007211">
        <w:rPr>
          <w:i/>
          <w:lang w:val="sq-AL"/>
        </w:rPr>
        <w:t>c</w:t>
      </w:r>
      <w:r w:rsidR="00D35235" w:rsidRPr="0079342B">
        <w:rPr>
          <w:i/>
          <w:lang w:val="sq-AL"/>
        </w:rPr>
        <w:t>ë</w:t>
      </w:r>
      <w:r w:rsidR="00CE1B45" w:rsidRPr="0079342B">
        <w:rPr>
          <w:i/>
          <w:lang w:val="sq-AL"/>
        </w:rPr>
        <w:t xml:space="preserve"> Plenare n</w:t>
      </w:r>
      <w:r w:rsidR="00D35235" w:rsidRPr="0079342B">
        <w:rPr>
          <w:i/>
          <w:lang w:val="sq-AL"/>
        </w:rPr>
        <w:t>ë</w:t>
      </w:r>
      <w:r w:rsidR="00CE1B45" w:rsidRPr="0079342B">
        <w:rPr>
          <w:i/>
          <w:lang w:val="sq-AL"/>
        </w:rPr>
        <w:t xml:space="preserve"> dat</w:t>
      </w:r>
      <w:r w:rsidR="00D35235" w:rsidRPr="0079342B">
        <w:rPr>
          <w:i/>
          <w:lang w:val="sq-AL"/>
        </w:rPr>
        <w:t>ë</w:t>
      </w:r>
      <w:r w:rsidR="00CE1B45" w:rsidRPr="0079342B">
        <w:rPr>
          <w:i/>
          <w:lang w:val="sq-AL"/>
        </w:rPr>
        <w:t>n 11.11.2019</w:t>
      </w:r>
      <w:r w:rsidR="00CE1B45" w:rsidRPr="0079342B">
        <w:rPr>
          <w:lang w:val="sq-AL"/>
        </w:rPr>
        <w:t xml:space="preserve">”. Në rendin e ditës në seancën plenare të datës 11 nëntor 2019 ishin përfshirë dhe dy projektvendime për zgjedhjen e dy anëtarëve të Gjykatës Kushtetuese, për vakancat e shpallura nga Kuvendi. </w:t>
      </w:r>
    </w:p>
    <w:p w:rsidR="00AA6F13" w:rsidRPr="0079342B" w:rsidRDefault="00AA6F13" w:rsidP="0079342B">
      <w:pPr>
        <w:pStyle w:val="ListParagraph"/>
        <w:tabs>
          <w:tab w:val="left" w:pos="90"/>
          <w:tab w:val="left" w:pos="450"/>
          <w:tab w:val="left" w:pos="3255"/>
        </w:tabs>
        <w:spacing w:line="276" w:lineRule="auto"/>
        <w:ind w:left="0"/>
        <w:jc w:val="both"/>
        <w:rPr>
          <w:lang w:val="sq-AL"/>
        </w:rPr>
      </w:pPr>
    </w:p>
    <w:p w:rsidR="00CA23BA" w:rsidRPr="0079342B" w:rsidRDefault="00CE1B45" w:rsidP="0079342B">
      <w:pPr>
        <w:pStyle w:val="ListParagraph"/>
        <w:numPr>
          <w:ilvl w:val="1"/>
          <w:numId w:val="3"/>
        </w:numPr>
        <w:tabs>
          <w:tab w:val="left" w:pos="90"/>
          <w:tab w:val="left" w:pos="450"/>
          <w:tab w:val="left" w:pos="3255"/>
        </w:tabs>
        <w:spacing w:line="276" w:lineRule="auto"/>
        <w:ind w:left="0" w:firstLine="0"/>
        <w:jc w:val="both"/>
        <w:rPr>
          <w:lang w:val="sq-AL"/>
        </w:rPr>
      </w:pPr>
      <w:r w:rsidRPr="0079342B">
        <w:rPr>
          <w:lang w:val="sq-AL"/>
        </w:rPr>
        <w:t>N</w:t>
      </w:r>
      <w:r w:rsidR="00D35235" w:rsidRPr="0079342B">
        <w:rPr>
          <w:lang w:val="sq-AL"/>
        </w:rPr>
        <w:t>ë</w:t>
      </w:r>
      <w:r w:rsidRPr="0079342B">
        <w:rPr>
          <w:lang w:val="sq-AL"/>
        </w:rPr>
        <w:t xml:space="preserve"> k</w:t>
      </w:r>
      <w:r w:rsidR="00D35235" w:rsidRPr="0079342B">
        <w:rPr>
          <w:lang w:val="sq-AL"/>
        </w:rPr>
        <w:t>ë</w:t>
      </w:r>
      <w:r w:rsidRPr="0079342B">
        <w:rPr>
          <w:lang w:val="sq-AL"/>
        </w:rPr>
        <w:t>t</w:t>
      </w:r>
      <w:r w:rsidR="00D35235" w:rsidRPr="0079342B">
        <w:rPr>
          <w:lang w:val="sq-AL"/>
        </w:rPr>
        <w:t>ë</w:t>
      </w:r>
      <w:r w:rsidRPr="0079342B">
        <w:rPr>
          <w:lang w:val="sq-AL"/>
        </w:rPr>
        <w:t xml:space="preserve"> shkres</w:t>
      </w:r>
      <w:r w:rsidR="00D35235" w:rsidRPr="0079342B">
        <w:rPr>
          <w:lang w:val="sq-AL"/>
        </w:rPr>
        <w:t>ë</w:t>
      </w:r>
      <w:r w:rsidR="00267F19" w:rsidRPr="0079342B">
        <w:rPr>
          <w:lang w:val="sq-AL"/>
        </w:rPr>
        <w:t xml:space="preserve">, </w:t>
      </w:r>
      <w:r w:rsidRPr="0079342B">
        <w:rPr>
          <w:lang w:val="sq-AL"/>
        </w:rPr>
        <w:t>Kryetari i Kuvendit shprehet se: “</w:t>
      </w:r>
      <w:r w:rsidRPr="0079342B">
        <w:rPr>
          <w:i/>
          <w:lang w:val="sq-AL"/>
        </w:rPr>
        <w:t>N</w:t>
      </w:r>
      <w:r w:rsidR="00D35235" w:rsidRPr="0079342B">
        <w:rPr>
          <w:i/>
          <w:lang w:val="sq-AL"/>
        </w:rPr>
        <w:t>ë</w:t>
      </w:r>
      <w:r w:rsidRPr="0079342B">
        <w:rPr>
          <w:i/>
          <w:lang w:val="sq-AL"/>
        </w:rPr>
        <w:t xml:space="preserve"> listat e d</w:t>
      </w:r>
      <w:r w:rsidR="00D35235" w:rsidRPr="0079342B">
        <w:rPr>
          <w:i/>
          <w:lang w:val="sq-AL"/>
        </w:rPr>
        <w:t>ë</w:t>
      </w:r>
      <w:r w:rsidRPr="0079342B">
        <w:rPr>
          <w:i/>
          <w:lang w:val="sq-AL"/>
        </w:rPr>
        <w:t>rguara Kuvendit t</w:t>
      </w:r>
      <w:r w:rsidR="00D35235" w:rsidRPr="0079342B">
        <w:rPr>
          <w:i/>
          <w:lang w:val="sq-AL"/>
        </w:rPr>
        <w:t>ë</w:t>
      </w:r>
      <w:r w:rsidRPr="0079342B">
        <w:rPr>
          <w:i/>
          <w:lang w:val="sq-AL"/>
        </w:rPr>
        <w:t xml:space="preserve"> Shqip</w:t>
      </w:r>
      <w:r w:rsidR="00D35235" w:rsidRPr="0079342B">
        <w:rPr>
          <w:i/>
          <w:lang w:val="sq-AL"/>
        </w:rPr>
        <w:t>ë</w:t>
      </w:r>
      <w:r w:rsidRPr="0079342B">
        <w:rPr>
          <w:i/>
          <w:lang w:val="sq-AL"/>
        </w:rPr>
        <w:t>ris</w:t>
      </w:r>
      <w:r w:rsidR="00D35235" w:rsidRPr="0079342B">
        <w:rPr>
          <w:i/>
          <w:lang w:val="sq-AL"/>
        </w:rPr>
        <w:t>ë</w:t>
      </w:r>
      <w:r w:rsidRPr="0079342B">
        <w:rPr>
          <w:i/>
          <w:lang w:val="sq-AL"/>
        </w:rPr>
        <w:t>, konstatohet se ka kandidat</w:t>
      </w:r>
      <w:r w:rsidR="00D35235" w:rsidRPr="0079342B">
        <w:rPr>
          <w:i/>
          <w:lang w:val="sq-AL"/>
        </w:rPr>
        <w:t>ë</w:t>
      </w:r>
      <w:r w:rsidRPr="0079342B">
        <w:rPr>
          <w:i/>
          <w:lang w:val="sq-AL"/>
        </w:rPr>
        <w:t xml:space="preserve"> q</w:t>
      </w:r>
      <w:r w:rsidR="00D35235" w:rsidRPr="0079342B">
        <w:rPr>
          <w:i/>
          <w:lang w:val="sq-AL"/>
        </w:rPr>
        <w:t>ë</w:t>
      </w:r>
      <w:r w:rsidRPr="0079342B">
        <w:rPr>
          <w:i/>
          <w:lang w:val="sq-AL"/>
        </w:rPr>
        <w:t xml:space="preserve"> ndodhen t</w:t>
      </w:r>
      <w:r w:rsidR="00D35235" w:rsidRPr="0079342B">
        <w:rPr>
          <w:i/>
          <w:lang w:val="sq-AL"/>
        </w:rPr>
        <w:t>ë</w:t>
      </w:r>
      <w:r w:rsidRPr="0079342B">
        <w:rPr>
          <w:i/>
          <w:lang w:val="sq-AL"/>
        </w:rPr>
        <w:t xml:space="preserve"> listuar dhe t</w:t>
      </w:r>
      <w:r w:rsidR="00D35235" w:rsidRPr="0079342B">
        <w:rPr>
          <w:i/>
          <w:lang w:val="sq-AL"/>
        </w:rPr>
        <w:t>ë</w:t>
      </w:r>
      <w:r w:rsidRPr="0079342B">
        <w:rPr>
          <w:i/>
          <w:lang w:val="sq-AL"/>
        </w:rPr>
        <w:t xml:space="preserve"> renditur edhe n</w:t>
      </w:r>
      <w:r w:rsidR="00D35235" w:rsidRPr="0079342B">
        <w:rPr>
          <w:i/>
          <w:lang w:val="sq-AL"/>
        </w:rPr>
        <w:t>ë</w:t>
      </w:r>
      <w:r w:rsidRPr="0079342B">
        <w:rPr>
          <w:i/>
          <w:lang w:val="sq-AL"/>
        </w:rPr>
        <w:t xml:space="preserve"> listat q</w:t>
      </w:r>
      <w:r w:rsidR="00D35235" w:rsidRPr="0079342B">
        <w:rPr>
          <w:i/>
          <w:lang w:val="sq-AL"/>
        </w:rPr>
        <w:t>ë</w:t>
      </w:r>
      <w:r w:rsidRPr="0079342B">
        <w:rPr>
          <w:i/>
          <w:lang w:val="sq-AL"/>
        </w:rPr>
        <w:t xml:space="preserve"> K</w:t>
      </w:r>
      <w:r w:rsidR="00D35235" w:rsidRPr="0079342B">
        <w:rPr>
          <w:i/>
          <w:lang w:val="sq-AL"/>
        </w:rPr>
        <w:t>ë</w:t>
      </w:r>
      <w:r w:rsidRPr="0079342B">
        <w:rPr>
          <w:i/>
          <w:lang w:val="sq-AL"/>
        </w:rPr>
        <w:t>shilli i Em</w:t>
      </w:r>
      <w:r w:rsidR="00D35235" w:rsidRPr="0079342B">
        <w:rPr>
          <w:i/>
          <w:lang w:val="sq-AL"/>
        </w:rPr>
        <w:t>ë</w:t>
      </w:r>
      <w:r w:rsidRPr="0079342B">
        <w:rPr>
          <w:i/>
          <w:lang w:val="sq-AL"/>
        </w:rPr>
        <w:t>rimeve n</w:t>
      </w:r>
      <w:r w:rsidR="00D35235" w:rsidRPr="0079342B">
        <w:rPr>
          <w:i/>
          <w:lang w:val="sq-AL"/>
        </w:rPr>
        <w:t>ë</w:t>
      </w:r>
      <w:r w:rsidRPr="0079342B">
        <w:rPr>
          <w:i/>
          <w:lang w:val="sq-AL"/>
        </w:rPr>
        <w:t xml:space="preserve"> Drejt</w:t>
      </w:r>
      <w:r w:rsidR="00D35235" w:rsidRPr="0079342B">
        <w:rPr>
          <w:i/>
          <w:lang w:val="sq-AL"/>
        </w:rPr>
        <w:t>ë</w:t>
      </w:r>
      <w:r w:rsidRPr="0079342B">
        <w:rPr>
          <w:i/>
          <w:lang w:val="sq-AL"/>
        </w:rPr>
        <w:t>si i ka d</w:t>
      </w:r>
      <w:r w:rsidR="00D35235" w:rsidRPr="0079342B">
        <w:rPr>
          <w:i/>
          <w:lang w:val="sq-AL"/>
        </w:rPr>
        <w:t>ë</w:t>
      </w:r>
      <w:r w:rsidRPr="0079342B">
        <w:rPr>
          <w:i/>
          <w:lang w:val="sq-AL"/>
        </w:rPr>
        <w:t>rguar Presidentit t</w:t>
      </w:r>
      <w:r w:rsidR="00D35235" w:rsidRPr="0079342B">
        <w:rPr>
          <w:i/>
          <w:lang w:val="sq-AL"/>
        </w:rPr>
        <w:t>ë</w:t>
      </w:r>
      <w:r w:rsidRPr="0079342B">
        <w:rPr>
          <w:i/>
          <w:lang w:val="sq-AL"/>
        </w:rPr>
        <w:t xml:space="preserve"> Republik</w:t>
      </w:r>
      <w:r w:rsidR="00D35235" w:rsidRPr="0079342B">
        <w:rPr>
          <w:i/>
          <w:lang w:val="sq-AL"/>
        </w:rPr>
        <w:t>ë</w:t>
      </w:r>
      <w:r w:rsidRPr="0079342B">
        <w:rPr>
          <w:i/>
          <w:lang w:val="sq-AL"/>
        </w:rPr>
        <w:t>s p</w:t>
      </w:r>
      <w:r w:rsidR="00D35235" w:rsidRPr="0079342B">
        <w:rPr>
          <w:i/>
          <w:lang w:val="sq-AL"/>
        </w:rPr>
        <w:t>ë</w:t>
      </w:r>
      <w:r w:rsidRPr="0079342B">
        <w:rPr>
          <w:i/>
          <w:lang w:val="sq-AL"/>
        </w:rPr>
        <w:t>r vakancat e shpallura t</w:t>
      </w:r>
      <w:r w:rsidR="00D35235" w:rsidRPr="0079342B">
        <w:rPr>
          <w:i/>
          <w:lang w:val="sq-AL"/>
        </w:rPr>
        <w:t>ë</w:t>
      </w:r>
      <w:r w:rsidRPr="0079342B">
        <w:rPr>
          <w:i/>
          <w:lang w:val="sq-AL"/>
        </w:rPr>
        <w:t xml:space="preserve"> tij. N</w:t>
      </w:r>
      <w:r w:rsidR="00D35235" w:rsidRPr="0079342B">
        <w:rPr>
          <w:i/>
          <w:lang w:val="sq-AL"/>
        </w:rPr>
        <w:t>ë</w:t>
      </w:r>
      <w:r w:rsidRPr="0079342B">
        <w:rPr>
          <w:i/>
          <w:lang w:val="sq-AL"/>
        </w:rPr>
        <w:t xml:space="preserve"> k</w:t>
      </w:r>
      <w:r w:rsidR="00D35235" w:rsidRPr="0079342B">
        <w:rPr>
          <w:i/>
          <w:lang w:val="sq-AL"/>
        </w:rPr>
        <w:t>ë</w:t>
      </w:r>
      <w:r w:rsidRPr="0079342B">
        <w:rPr>
          <w:i/>
          <w:lang w:val="sq-AL"/>
        </w:rPr>
        <w:t>to kushte, p</w:t>
      </w:r>
      <w:r w:rsidR="00D35235" w:rsidRPr="0079342B">
        <w:rPr>
          <w:i/>
          <w:lang w:val="sq-AL"/>
        </w:rPr>
        <w:t>ë</w:t>
      </w:r>
      <w:r w:rsidRPr="0079342B">
        <w:rPr>
          <w:i/>
          <w:lang w:val="sq-AL"/>
        </w:rPr>
        <w:t>r t</w:t>
      </w:r>
      <w:r w:rsidR="00D35235" w:rsidRPr="0079342B">
        <w:rPr>
          <w:i/>
          <w:lang w:val="sq-AL"/>
        </w:rPr>
        <w:t>ë</w:t>
      </w:r>
      <w:r w:rsidRPr="0079342B">
        <w:rPr>
          <w:i/>
          <w:lang w:val="sq-AL"/>
        </w:rPr>
        <w:t xml:space="preserve"> garantuar t</w:t>
      </w:r>
      <w:r w:rsidR="00D35235" w:rsidRPr="0079342B">
        <w:rPr>
          <w:i/>
          <w:lang w:val="sq-AL"/>
        </w:rPr>
        <w:t>ë</w:t>
      </w:r>
      <w:r w:rsidRPr="0079342B">
        <w:rPr>
          <w:i/>
          <w:lang w:val="sq-AL"/>
        </w:rPr>
        <w:t xml:space="preserve"> drejt</w:t>
      </w:r>
      <w:r w:rsidR="00D35235" w:rsidRPr="0079342B">
        <w:rPr>
          <w:i/>
          <w:lang w:val="sq-AL"/>
        </w:rPr>
        <w:t>ë</w:t>
      </w:r>
      <w:r w:rsidRPr="0079342B">
        <w:rPr>
          <w:i/>
          <w:lang w:val="sq-AL"/>
        </w:rPr>
        <w:t>n e çdo kandidati n</w:t>
      </w:r>
      <w:r w:rsidR="00D35235" w:rsidRPr="0079342B">
        <w:rPr>
          <w:i/>
          <w:lang w:val="sq-AL"/>
        </w:rPr>
        <w:t>ë</w:t>
      </w:r>
      <w:r w:rsidRPr="0079342B">
        <w:rPr>
          <w:i/>
          <w:lang w:val="sq-AL"/>
        </w:rPr>
        <w:t xml:space="preserve"> votim, Kuvendi i Shqip</w:t>
      </w:r>
      <w:r w:rsidR="00D35235" w:rsidRPr="0079342B">
        <w:rPr>
          <w:i/>
          <w:lang w:val="sq-AL"/>
        </w:rPr>
        <w:t>ë</w:t>
      </w:r>
      <w:r w:rsidRPr="0079342B">
        <w:rPr>
          <w:i/>
          <w:lang w:val="sq-AL"/>
        </w:rPr>
        <w:t>ris</w:t>
      </w:r>
      <w:r w:rsidR="00D35235" w:rsidRPr="0079342B">
        <w:rPr>
          <w:i/>
          <w:lang w:val="sq-AL"/>
        </w:rPr>
        <w:t>ë</w:t>
      </w:r>
      <w:r w:rsidRPr="0079342B">
        <w:rPr>
          <w:i/>
          <w:lang w:val="sq-AL"/>
        </w:rPr>
        <w:t>, brenda dit</w:t>
      </w:r>
      <w:r w:rsidR="00D35235" w:rsidRPr="0079342B">
        <w:rPr>
          <w:i/>
          <w:lang w:val="sq-AL"/>
        </w:rPr>
        <w:t>ë</w:t>
      </w:r>
      <w:r w:rsidRPr="0079342B">
        <w:rPr>
          <w:i/>
          <w:lang w:val="sq-AL"/>
        </w:rPr>
        <w:t>s s</w:t>
      </w:r>
      <w:r w:rsidR="00D35235" w:rsidRPr="0079342B">
        <w:rPr>
          <w:i/>
          <w:lang w:val="sq-AL"/>
        </w:rPr>
        <w:t>ë</w:t>
      </w:r>
      <w:r w:rsidRPr="0079342B">
        <w:rPr>
          <w:i/>
          <w:lang w:val="sq-AL"/>
        </w:rPr>
        <w:t xml:space="preserve"> sotme,</w:t>
      </w:r>
      <w:r w:rsidR="001565D4" w:rsidRPr="0079342B">
        <w:rPr>
          <w:i/>
          <w:lang w:val="sq-AL"/>
        </w:rPr>
        <w:t xml:space="preserve"> </w:t>
      </w:r>
      <w:r w:rsidRPr="0079342B">
        <w:rPr>
          <w:i/>
          <w:lang w:val="sq-AL"/>
        </w:rPr>
        <w:t>k</w:t>
      </w:r>
      <w:r w:rsidR="00D35235" w:rsidRPr="0079342B">
        <w:rPr>
          <w:i/>
          <w:lang w:val="sq-AL"/>
        </w:rPr>
        <w:t>ë</w:t>
      </w:r>
      <w:r w:rsidRPr="0079342B">
        <w:rPr>
          <w:i/>
          <w:lang w:val="sq-AL"/>
        </w:rPr>
        <w:t>rkon t</w:t>
      </w:r>
      <w:r w:rsidR="00D35235" w:rsidRPr="0079342B">
        <w:rPr>
          <w:i/>
          <w:lang w:val="sq-AL"/>
        </w:rPr>
        <w:t>ë</w:t>
      </w:r>
      <w:r w:rsidRPr="0079342B">
        <w:rPr>
          <w:i/>
          <w:lang w:val="sq-AL"/>
        </w:rPr>
        <w:t xml:space="preserve"> informohet nga K</w:t>
      </w:r>
      <w:r w:rsidR="00D35235" w:rsidRPr="0079342B">
        <w:rPr>
          <w:i/>
          <w:lang w:val="sq-AL"/>
        </w:rPr>
        <w:t>ë</w:t>
      </w:r>
      <w:r w:rsidRPr="0079342B">
        <w:rPr>
          <w:i/>
          <w:lang w:val="sq-AL"/>
        </w:rPr>
        <w:t>shilli i Em</w:t>
      </w:r>
      <w:r w:rsidR="00D35235" w:rsidRPr="0079342B">
        <w:rPr>
          <w:i/>
          <w:lang w:val="sq-AL"/>
        </w:rPr>
        <w:t>ë</w:t>
      </w:r>
      <w:r w:rsidRPr="0079342B">
        <w:rPr>
          <w:i/>
          <w:lang w:val="sq-AL"/>
        </w:rPr>
        <w:t>rimeve n</w:t>
      </w:r>
      <w:r w:rsidR="00D35235" w:rsidRPr="0079342B">
        <w:rPr>
          <w:i/>
          <w:lang w:val="sq-AL"/>
        </w:rPr>
        <w:t>ë</w:t>
      </w:r>
      <w:r w:rsidRPr="0079342B">
        <w:rPr>
          <w:i/>
          <w:lang w:val="sq-AL"/>
        </w:rPr>
        <w:t xml:space="preserve"> Drejt</w:t>
      </w:r>
      <w:r w:rsidR="00D35235" w:rsidRPr="0079342B">
        <w:rPr>
          <w:i/>
          <w:lang w:val="sq-AL"/>
        </w:rPr>
        <w:t>ë</w:t>
      </w:r>
      <w:r w:rsidRPr="0079342B">
        <w:rPr>
          <w:i/>
          <w:lang w:val="sq-AL"/>
        </w:rPr>
        <w:t>si mbi ecurin</w:t>
      </w:r>
      <w:r w:rsidR="00D35235" w:rsidRPr="0079342B">
        <w:rPr>
          <w:i/>
          <w:lang w:val="sq-AL"/>
        </w:rPr>
        <w:t>ë</w:t>
      </w:r>
      <w:r w:rsidRPr="0079342B">
        <w:rPr>
          <w:i/>
          <w:lang w:val="sq-AL"/>
        </w:rPr>
        <w:t xml:space="preserve"> e deritanishme t</w:t>
      </w:r>
      <w:r w:rsidR="00D35235" w:rsidRPr="0079342B">
        <w:rPr>
          <w:i/>
          <w:lang w:val="sq-AL"/>
        </w:rPr>
        <w:t>ë</w:t>
      </w:r>
      <w:r w:rsidRPr="0079342B">
        <w:rPr>
          <w:i/>
          <w:lang w:val="sq-AL"/>
        </w:rPr>
        <w:t xml:space="preserve"> procesit t</w:t>
      </w:r>
      <w:r w:rsidR="00D35235" w:rsidRPr="0079342B">
        <w:rPr>
          <w:i/>
          <w:lang w:val="sq-AL"/>
        </w:rPr>
        <w:t>ë</w:t>
      </w:r>
      <w:r w:rsidRPr="0079342B">
        <w:rPr>
          <w:i/>
          <w:lang w:val="sq-AL"/>
        </w:rPr>
        <w:t xml:space="preserve"> em</w:t>
      </w:r>
      <w:r w:rsidR="00D35235" w:rsidRPr="0079342B">
        <w:rPr>
          <w:i/>
          <w:lang w:val="sq-AL"/>
        </w:rPr>
        <w:t>ë</w:t>
      </w:r>
      <w:r w:rsidRPr="0079342B">
        <w:rPr>
          <w:i/>
          <w:lang w:val="sq-AL"/>
        </w:rPr>
        <w:t>rimit t</w:t>
      </w:r>
      <w:r w:rsidR="00D35235" w:rsidRPr="0079342B">
        <w:rPr>
          <w:i/>
          <w:lang w:val="sq-AL"/>
        </w:rPr>
        <w:t>ë</w:t>
      </w:r>
      <w:r w:rsidRPr="0079342B">
        <w:rPr>
          <w:i/>
          <w:lang w:val="sq-AL"/>
        </w:rPr>
        <w:t xml:space="preserve"> an</w:t>
      </w:r>
      <w:r w:rsidR="00D35235" w:rsidRPr="0079342B">
        <w:rPr>
          <w:i/>
          <w:lang w:val="sq-AL"/>
        </w:rPr>
        <w:t>ë</w:t>
      </w:r>
      <w:r w:rsidRPr="0079342B">
        <w:rPr>
          <w:i/>
          <w:lang w:val="sq-AL"/>
        </w:rPr>
        <w:t>tar</w:t>
      </w:r>
      <w:r w:rsidR="00D35235" w:rsidRPr="0079342B">
        <w:rPr>
          <w:i/>
          <w:lang w:val="sq-AL"/>
        </w:rPr>
        <w:t>ë</w:t>
      </w:r>
      <w:r w:rsidRPr="0079342B">
        <w:rPr>
          <w:i/>
          <w:lang w:val="sq-AL"/>
        </w:rPr>
        <w:t>ve t</w:t>
      </w:r>
      <w:r w:rsidR="00D35235" w:rsidRPr="0079342B">
        <w:rPr>
          <w:i/>
          <w:lang w:val="sq-AL"/>
        </w:rPr>
        <w:t>ë</w:t>
      </w:r>
      <w:r w:rsidRPr="0079342B">
        <w:rPr>
          <w:i/>
          <w:lang w:val="sq-AL"/>
        </w:rPr>
        <w:t xml:space="preserve"> Gjykat</w:t>
      </w:r>
      <w:r w:rsidR="00D35235" w:rsidRPr="0079342B">
        <w:rPr>
          <w:i/>
          <w:lang w:val="sq-AL"/>
        </w:rPr>
        <w:t>ë</w:t>
      </w:r>
      <w:r w:rsidRPr="0079342B">
        <w:rPr>
          <w:i/>
          <w:lang w:val="sq-AL"/>
        </w:rPr>
        <w:t>s Kushtetuese nga Presidenti i Republik</w:t>
      </w:r>
      <w:r w:rsidR="00D35235" w:rsidRPr="0079342B">
        <w:rPr>
          <w:i/>
          <w:lang w:val="sq-AL"/>
        </w:rPr>
        <w:t>ë</w:t>
      </w:r>
      <w:r w:rsidRPr="0079342B">
        <w:rPr>
          <w:i/>
          <w:lang w:val="sq-AL"/>
        </w:rPr>
        <w:t>s, sipas Kushtetut</w:t>
      </w:r>
      <w:r w:rsidR="00D35235" w:rsidRPr="0079342B">
        <w:rPr>
          <w:i/>
          <w:lang w:val="sq-AL"/>
        </w:rPr>
        <w:t>ë</w:t>
      </w:r>
      <w:r w:rsidRPr="0079342B">
        <w:rPr>
          <w:i/>
          <w:lang w:val="sq-AL"/>
        </w:rPr>
        <w:t>s dhe ligjit nr. 8577, dat</w:t>
      </w:r>
      <w:r w:rsidR="00D35235" w:rsidRPr="0079342B">
        <w:rPr>
          <w:i/>
          <w:lang w:val="sq-AL"/>
        </w:rPr>
        <w:t>ë</w:t>
      </w:r>
      <w:r w:rsidRPr="0079342B">
        <w:rPr>
          <w:i/>
          <w:lang w:val="sq-AL"/>
        </w:rPr>
        <w:t xml:space="preserve"> 10.02.2000 “P</w:t>
      </w:r>
      <w:r w:rsidR="00D35235" w:rsidRPr="0079342B">
        <w:rPr>
          <w:i/>
          <w:lang w:val="sq-AL"/>
        </w:rPr>
        <w:t>ë</w:t>
      </w:r>
      <w:r w:rsidRPr="0079342B">
        <w:rPr>
          <w:i/>
          <w:lang w:val="sq-AL"/>
        </w:rPr>
        <w:t>r organizimin dhe funksionimin e Gjykat</w:t>
      </w:r>
      <w:r w:rsidR="00D35235" w:rsidRPr="0079342B">
        <w:rPr>
          <w:i/>
          <w:lang w:val="sq-AL"/>
        </w:rPr>
        <w:t>ë</w:t>
      </w:r>
      <w:r w:rsidRPr="0079342B">
        <w:rPr>
          <w:i/>
          <w:lang w:val="sq-AL"/>
        </w:rPr>
        <w:t>s Kushtetuese t</w:t>
      </w:r>
      <w:r w:rsidR="00D35235" w:rsidRPr="0079342B">
        <w:rPr>
          <w:i/>
          <w:lang w:val="sq-AL"/>
        </w:rPr>
        <w:t>ë</w:t>
      </w:r>
      <w:r w:rsidRPr="0079342B">
        <w:rPr>
          <w:i/>
          <w:lang w:val="sq-AL"/>
        </w:rPr>
        <w:t xml:space="preserve"> Republik</w:t>
      </w:r>
      <w:r w:rsidR="00D35235" w:rsidRPr="0079342B">
        <w:rPr>
          <w:i/>
          <w:lang w:val="sq-AL"/>
        </w:rPr>
        <w:t>ë</w:t>
      </w:r>
      <w:r w:rsidRPr="0079342B">
        <w:rPr>
          <w:i/>
          <w:lang w:val="sq-AL"/>
        </w:rPr>
        <w:t>s s</w:t>
      </w:r>
      <w:r w:rsidR="00D35235" w:rsidRPr="0079342B">
        <w:rPr>
          <w:i/>
          <w:lang w:val="sq-AL"/>
        </w:rPr>
        <w:t>ë</w:t>
      </w:r>
      <w:r w:rsidRPr="0079342B">
        <w:rPr>
          <w:i/>
          <w:lang w:val="sq-AL"/>
        </w:rPr>
        <w:t xml:space="preserve"> Shqip</w:t>
      </w:r>
      <w:r w:rsidR="00D35235" w:rsidRPr="0079342B">
        <w:rPr>
          <w:i/>
          <w:lang w:val="sq-AL"/>
        </w:rPr>
        <w:t>ë</w:t>
      </w:r>
      <w:r w:rsidRPr="0079342B">
        <w:rPr>
          <w:i/>
          <w:lang w:val="sq-AL"/>
        </w:rPr>
        <w:t>ris</w:t>
      </w:r>
      <w:r w:rsidR="00D35235" w:rsidRPr="0079342B">
        <w:rPr>
          <w:i/>
          <w:lang w:val="sq-AL"/>
        </w:rPr>
        <w:t>ë</w:t>
      </w:r>
      <w:r w:rsidRPr="0079342B">
        <w:rPr>
          <w:i/>
          <w:lang w:val="sq-AL"/>
        </w:rPr>
        <w:t>”</w:t>
      </w:r>
      <w:r w:rsidRPr="0079342B">
        <w:rPr>
          <w:lang w:val="sq-AL"/>
        </w:rPr>
        <w:t>”.</w:t>
      </w:r>
    </w:p>
    <w:p w:rsidR="00CE1B45" w:rsidRDefault="00CE1B45" w:rsidP="0079342B">
      <w:pPr>
        <w:tabs>
          <w:tab w:val="left" w:pos="90"/>
          <w:tab w:val="left" w:pos="450"/>
          <w:tab w:val="left" w:pos="3255"/>
        </w:tabs>
        <w:spacing w:line="276" w:lineRule="auto"/>
        <w:jc w:val="both"/>
        <w:rPr>
          <w:lang w:val="sq-AL"/>
        </w:rPr>
      </w:pPr>
    </w:p>
    <w:p w:rsidR="001A7316" w:rsidRDefault="001A7316" w:rsidP="0079342B">
      <w:pPr>
        <w:tabs>
          <w:tab w:val="left" w:pos="90"/>
          <w:tab w:val="left" w:pos="450"/>
          <w:tab w:val="left" w:pos="3255"/>
        </w:tabs>
        <w:spacing w:line="276" w:lineRule="auto"/>
        <w:jc w:val="both"/>
        <w:rPr>
          <w:lang w:val="sq-AL"/>
        </w:rPr>
      </w:pPr>
      <w:r>
        <w:rPr>
          <w:lang w:val="sq-AL"/>
        </w:rPr>
        <w:t>K</w:t>
      </w:r>
      <w:r w:rsidR="00BE5328">
        <w:rPr>
          <w:lang w:val="sq-AL"/>
        </w:rPr>
        <w:t>ë</w:t>
      </w:r>
      <w:r>
        <w:rPr>
          <w:lang w:val="sq-AL"/>
        </w:rPr>
        <w:t>tu duhet evidentuar fakti se, kjo k</w:t>
      </w:r>
      <w:r w:rsidR="00BE5328">
        <w:rPr>
          <w:lang w:val="sq-AL"/>
        </w:rPr>
        <w:t>ë</w:t>
      </w:r>
      <w:r>
        <w:rPr>
          <w:lang w:val="sq-AL"/>
        </w:rPr>
        <w:t>rkes</w:t>
      </w:r>
      <w:r w:rsidR="00BE5328">
        <w:rPr>
          <w:lang w:val="sq-AL"/>
        </w:rPr>
        <w:t>ë</w:t>
      </w:r>
      <w:r>
        <w:rPr>
          <w:lang w:val="sq-AL"/>
        </w:rPr>
        <w:t xml:space="preserve"> e Kryet</w:t>
      </w:r>
      <w:r w:rsidR="007B4F9D">
        <w:rPr>
          <w:lang w:val="sq-AL"/>
        </w:rPr>
        <w:t>a</w:t>
      </w:r>
      <w:r>
        <w:rPr>
          <w:lang w:val="sq-AL"/>
        </w:rPr>
        <w:t>rit t</w:t>
      </w:r>
      <w:r w:rsidR="00BE5328">
        <w:rPr>
          <w:lang w:val="sq-AL"/>
        </w:rPr>
        <w:t>ë</w:t>
      </w:r>
      <w:r>
        <w:rPr>
          <w:lang w:val="sq-AL"/>
        </w:rPr>
        <w:t xml:space="preserve"> Kuvendit t</w:t>
      </w:r>
      <w:r w:rsidR="00BE5328">
        <w:rPr>
          <w:lang w:val="sq-AL"/>
        </w:rPr>
        <w:t>ë</w:t>
      </w:r>
      <w:r>
        <w:rPr>
          <w:lang w:val="sq-AL"/>
        </w:rPr>
        <w:t xml:space="preserve"> Sh</w:t>
      </w:r>
      <w:r w:rsidR="00F2670A">
        <w:rPr>
          <w:lang w:val="sq-AL"/>
        </w:rPr>
        <w:t>qip</w:t>
      </w:r>
      <w:r w:rsidR="00BE5328">
        <w:rPr>
          <w:lang w:val="sq-AL"/>
        </w:rPr>
        <w:t>ë</w:t>
      </w:r>
      <w:r w:rsidR="00F2670A">
        <w:rPr>
          <w:lang w:val="sq-AL"/>
        </w:rPr>
        <w:t>ris</w:t>
      </w:r>
      <w:r w:rsidR="00BE5328">
        <w:rPr>
          <w:lang w:val="sq-AL"/>
        </w:rPr>
        <w:t>ë</w:t>
      </w:r>
      <w:r w:rsidR="00F2670A">
        <w:rPr>
          <w:lang w:val="sq-AL"/>
        </w:rPr>
        <w:t xml:space="preserve">, </w:t>
      </w:r>
      <w:r w:rsidR="00BE5328">
        <w:rPr>
          <w:lang w:val="sq-AL"/>
        </w:rPr>
        <w:t>ë</w:t>
      </w:r>
      <w:r w:rsidR="00F2670A">
        <w:rPr>
          <w:lang w:val="sq-AL"/>
        </w:rPr>
        <w:t>sht</w:t>
      </w:r>
      <w:r w:rsidR="00BE5328">
        <w:rPr>
          <w:lang w:val="sq-AL"/>
        </w:rPr>
        <w:t>ë</w:t>
      </w:r>
      <w:r w:rsidR="00F2670A">
        <w:rPr>
          <w:lang w:val="sq-AL"/>
        </w:rPr>
        <w:t xml:space="preserve"> e pamb</w:t>
      </w:r>
      <w:r w:rsidR="00BE5328">
        <w:rPr>
          <w:lang w:val="sq-AL"/>
        </w:rPr>
        <w:t>ë</w:t>
      </w:r>
      <w:r w:rsidR="00F2670A">
        <w:rPr>
          <w:lang w:val="sq-AL"/>
        </w:rPr>
        <w:t>shtetur dhe jo realiste</w:t>
      </w:r>
      <w:r>
        <w:rPr>
          <w:lang w:val="sq-AL"/>
        </w:rPr>
        <w:t xml:space="preserve">, pasi </w:t>
      </w:r>
      <w:r w:rsidR="00F2670A">
        <w:rPr>
          <w:lang w:val="sq-AL"/>
        </w:rPr>
        <w:t>qoft</w:t>
      </w:r>
      <w:r w:rsidR="00BE5328">
        <w:rPr>
          <w:lang w:val="sq-AL"/>
        </w:rPr>
        <w:t>ë</w:t>
      </w:r>
      <w:r>
        <w:rPr>
          <w:lang w:val="sq-AL"/>
        </w:rPr>
        <w:t xml:space="preserve"> Kuvendi, ashtu dhe K</w:t>
      </w:r>
      <w:r w:rsidR="00BE5328">
        <w:rPr>
          <w:lang w:val="sq-AL"/>
        </w:rPr>
        <w:t>ë</w:t>
      </w:r>
      <w:r>
        <w:rPr>
          <w:lang w:val="sq-AL"/>
        </w:rPr>
        <w:t>shilli i Em</w:t>
      </w:r>
      <w:r w:rsidR="00BE5328">
        <w:rPr>
          <w:lang w:val="sq-AL"/>
        </w:rPr>
        <w:t>ë</w:t>
      </w:r>
      <w:r>
        <w:rPr>
          <w:lang w:val="sq-AL"/>
        </w:rPr>
        <w:t>rimeve n</w:t>
      </w:r>
      <w:r w:rsidR="00BE5328">
        <w:rPr>
          <w:lang w:val="sq-AL"/>
        </w:rPr>
        <w:t>ë</w:t>
      </w:r>
      <w:r>
        <w:rPr>
          <w:lang w:val="sq-AL"/>
        </w:rPr>
        <w:t xml:space="preserve"> Drejt</w:t>
      </w:r>
      <w:r w:rsidR="00BE5328">
        <w:rPr>
          <w:lang w:val="sq-AL"/>
        </w:rPr>
        <w:t>ë</w:t>
      </w:r>
      <w:r>
        <w:rPr>
          <w:lang w:val="sq-AL"/>
        </w:rPr>
        <w:t>si, dy dit</w:t>
      </w:r>
      <w:r w:rsidR="00BE5328">
        <w:rPr>
          <w:lang w:val="sq-AL"/>
        </w:rPr>
        <w:t>ë</w:t>
      </w:r>
      <w:r>
        <w:rPr>
          <w:lang w:val="sq-AL"/>
        </w:rPr>
        <w:t xml:space="preserve"> m</w:t>
      </w:r>
      <w:r w:rsidR="00BE5328">
        <w:rPr>
          <w:lang w:val="sq-AL"/>
        </w:rPr>
        <w:t>ë</w:t>
      </w:r>
      <w:r>
        <w:rPr>
          <w:lang w:val="sq-AL"/>
        </w:rPr>
        <w:t xml:space="preserve"> par</w:t>
      </w:r>
      <w:r w:rsidR="00BE5328">
        <w:rPr>
          <w:lang w:val="sq-AL"/>
        </w:rPr>
        <w:t>ë</w:t>
      </w:r>
      <w:r>
        <w:rPr>
          <w:lang w:val="sq-AL"/>
        </w:rPr>
        <w:t xml:space="preserve"> ishin njohur zyrtarisht nga Presidenti i Republik</w:t>
      </w:r>
      <w:r w:rsidR="00BE5328">
        <w:rPr>
          <w:lang w:val="sq-AL"/>
        </w:rPr>
        <w:t>ë</w:t>
      </w:r>
      <w:r>
        <w:rPr>
          <w:lang w:val="sq-AL"/>
        </w:rPr>
        <w:t>s me shkres</w:t>
      </w:r>
      <w:r w:rsidR="00BE5328">
        <w:rPr>
          <w:lang w:val="sq-AL"/>
        </w:rPr>
        <w:t>ë</w:t>
      </w:r>
      <w:r>
        <w:rPr>
          <w:lang w:val="sq-AL"/>
        </w:rPr>
        <w:t xml:space="preserve">n </w:t>
      </w:r>
      <w:r w:rsidR="00640C2D">
        <w:rPr>
          <w:lang w:val="sq-AL"/>
        </w:rPr>
        <w:t xml:space="preserve">me </w:t>
      </w:r>
      <w:r>
        <w:rPr>
          <w:lang w:val="sq-AL"/>
        </w:rPr>
        <w:t>nr. prot. 3535/1, dat</w:t>
      </w:r>
      <w:r w:rsidR="00BE5328">
        <w:rPr>
          <w:lang w:val="sq-AL"/>
        </w:rPr>
        <w:t>ë</w:t>
      </w:r>
      <w:r>
        <w:rPr>
          <w:lang w:val="sq-AL"/>
        </w:rPr>
        <w:t xml:space="preserve"> 5.11.2019</w:t>
      </w:r>
      <w:r w:rsidR="007B4F9D">
        <w:rPr>
          <w:lang w:val="sq-AL"/>
        </w:rPr>
        <w:t>, si mbi ecurin</w:t>
      </w:r>
      <w:r w:rsidR="00BE5328">
        <w:rPr>
          <w:lang w:val="sq-AL"/>
        </w:rPr>
        <w:t>ë</w:t>
      </w:r>
      <w:r w:rsidR="007B4F9D">
        <w:rPr>
          <w:lang w:val="sq-AL"/>
        </w:rPr>
        <w:t xml:space="preserve"> e procesit t</w:t>
      </w:r>
      <w:r w:rsidR="00BE5328">
        <w:rPr>
          <w:lang w:val="sq-AL"/>
        </w:rPr>
        <w:t>ë</w:t>
      </w:r>
      <w:r w:rsidR="007B4F9D">
        <w:rPr>
          <w:lang w:val="sq-AL"/>
        </w:rPr>
        <w:t xml:space="preserve"> em</w:t>
      </w:r>
      <w:r w:rsidR="00BE5328">
        <w:rPr>
          <w:lang w:val="sq-AL"/>
        </w:rPr>
        <w:t>ë</w:t>
      </w:r>
      <w:r w:rsidR="007B4F9D">
        <w:rPr>
          <w:lang w:val="sq-AL"/>
        </w:rPr>
        <w:t>rimit nga Presidenti t</w:t>
      </w:r>
      <w:r w:rsidR="00BE5328">
        <w:rPr>
          <w:lang w:val="sq-AL"/>
        </w:rPr>
        <w:t>ë</w:t>
      </w:r>
      <w:r w:rsidR="007B4F9D">
        <w:rPr>
          <w:lang w:val="sq-AL"/>
        </w:rPr>
        <w:t xml:space="preserve"> an</w:t>
      </w:r>
      <w:r w:rsidR="00BE5328">
        <w:rPr>
          <w:lang w:val="sq-AL"/>
        </w:rPr>
        <w:t>ë</w:t>
      </w:r>
      <w:r w:rsidR="007B4F9D">
        <w:rPr>
          <w:lang w:val="sq-AL"/>
        </w:rPr>
        <w:t>t</w:t>
      </w:r>
      <w:r w:rsidR="00497979">
        <w:rPr>
          <w:lang w:val="sq-AL"/>
        </w:rPr>
        <w:t>a</w:t>
      </w:r>
      <w:r w:rsidR="007B4F9D">
        <w:rPr>
          <w:lang w:val="sq-AL"/>
        </w:rPr>
        <w:t>r</w:t>
      </w:r>
      <w:r w:rsidR="00BE5328">
        <w:rPr>
          <w:lang w:val="sq-AL"/>
        </w:rPr>
        <w:t>ë</w:t>
      </w:r>
      <w:r w:rsidR="007B4F9D">
        <w:rPr>
          <w:lang w:val="sq-AL"/>
        </w:rPr>
        <w:t>v t</w:t>
      </w:r>
      <w:r w:rsidR="00BE5328">
        <w:rPr>
          <w:lang w:val="sq-AL"/>
        </w:rPr>
        <w:t>ë</w:t>
      </w:r>
      <w:r w:rsidR="007B4F9D">
        <w:rPr>
          <w:lang w:val="sq-AL"/>
        </w:rPr>
        <w:t xml:space="preserve"> Gjykat</w:t>
      </w:r>
      <w:r w:rsidR="00BE5328">
        <w:rPr>
          <w:lang w:val="sq-AL"/>
        </w:rPr>
        <w:t>ë</w:t>
      </w:r>
      <w:r w:rsidR="007B4F9D">
        <w:rPr>
          <w:lang w:val="sq-AL"/>
        </w:rPr>
        <w:t xml:space="preserve">s Kushtetuese, </w:t>
      </w:r>
      <w:r w:rsidR="00497979">
        <w:rPr>
          <w:lang w:val="sq-AL"/>
        </w:rPr>
        <w:t>si</w:t>
      </w:r>
      <w:r w:rsidR="00640C2D">
        <w:rPr>
          <w:lang w:val="sq-AL"/>
        </w:rPr>
        <w:t xml:space="preserve"> </w:t>
      </w:r>
      <w:r w:rsidR="007B4F9D">
        <w:rPr>
          <w:lang w:val="sq-AL"/>
        </w:rPr>
        <w:t>mbi vendimmarrjen e tij n</w:t>
      </w:r>
      <w:r w:rsidR="00BE5328">
        <w:rPr>
          <w:lang w:val="sq-AL"/>
        </w:rPr>
        <w:t>ë</w:t>
      </w:r>
      <w:r w:rsidR="007B4F9D">
        <w:rPr>
          <w:lang w:val="sq-AL"/>
        </w:rPr>
        <w:t xml:space="preserve"> p</w:t>
      </w:r>
      <w:r w:rsidR="00BE5328">
        <w:rPr>
          <w:lang w:val="sq-AL"/>
        </w:rPr>
        <w:t>ë</w:t>
      </w:r>
      <w:r w:rsidR="007B4F9D">
        <w:rPr>
          <w:lang w:val="sq-AL"/>
        </w:rPr>
        <w:t>rmbu</w:t>
      </w:r>
      <w:r w:rsidR="00497979">
        <w:rPr>
          <w:lang w:val="sq-AL"/>
        </w:rPr>
        <w:t>shje t</w:t>
      </w:r>
      <w:r w:rsidR="00BE5328">
        <w:rPr>
          <w:lang w:val="sq-AL"/>
        </w:rPr>
        <w:t>ë</w:t>
      </w:r>
      <w:r w:rsidR="00497979">
        <w:rPr>
          <w:lang w:val="sq-AL"/>
        </w:rPr>
        <w:t xml:space="preserve"> funksioneve kushtetuese, ashtu dhe mbi k</w:t>
      </w:r>
      <w:r w:rsidR="00BE5328">
        <w:rPr>
          <w:lang w:val="sq-AL"/>
        </w:rPr>
        <w:t>ë</w:t>
      </w:r>
      <w:r w:rsidR="00497979">
        <w:rPr>
          <w:lang w:val="sq-AL"/>
        </w:rPr>
        <w:t>rkes</w:t>
      </w:r>
      <w:r w:rsidR="00BE5328">
        <w:rPr>
          <w:lang w:val="sq-AL"/>
        </w:rPr>
        <w:t>ë</w:t>
      </w:r>
      <w:r w:rsidR="00497979">
        <w:rPr>
          <w:lang w:val="sq-AL"/>
        </w:rPr>
        <w:t>n p</w:t>
      </w:r>
      <w:r w:rsidR="00BE5328">
        <w:rPr>
          <w:lang w:val="sq-AL"/>
        </w:rPr>
        <w:t>ë</w:t>
      </w:r>
      <w:r w:rsidR="00497979">
        <w:rPr>
          <w:lang w:val="sq-AL"/>
        </w:rPr>
        <w:t>r bashk</w:t>
      </w:r>
      <w:r w:rsidR="00BE5328">
        <w:rPr>
          <w:lang w:val="sq-AL"/>
        </w:rPr>
        <w:t>ë</w:t>
      </w:r>
      <w:r w:rsidR="00497979">
        <w:rPr>
          <w:lang w:val="sq-AL"/>
        </w:rPr>
        <w:t>punim q</w:t>
      </w:r>
      <w:r w:rsidR="00BE5328">
        <w:rPr>
          <w:lang w:val="sq-AL"/>
        </w:rPr>
        <w:t>ë</w:t>
      </w:r>
      <w:r w:rsidR="00497979">
        <w:rPr>
          <w:lang w:val="sq-AL"/>
        </w:rPr>
        <w:t xml:space="preserve"> Presidenti i drejtonte k</w:t>
      </w:r>
      <w:r w:rsidR="00BE5328">
        <w:rPr>
          <w:lang w:val="sq-AL"/>
        </w:rPr>
        <w:t>ë</w:t>
      </w:r>
      <w:r w:rsidR="00497979">
        <w:rPr>
          <w:lang w:val="sq-AL"/>
        </w:rPr>
        <w:t>tyre dy organeve.</w:t>
      </w:r>
    </w:p>
    <w:p w:rsidR="001A7316" w:rsidRPr="0079342B" w:rsidRDefault="001A7316" w:rsidP="0079342B">
      <w:pPr>
        <w:tabs>
          <w:tab w:val="left" w:pos="90"/>
          <w:tab w:val="left" w:pos="450"/>
          <w:tab w:val="left" w:pos="3255"/>
        </w:tabs>
        <w:spacing w:line="276" w:lineRule="auto"/>
        <w:jc w:val="both"/>
        <w:rPr>
          <w:lang w:val="sq-AL"/>
        </w:rPr>
      </w:pPr>
    </w:p>
    <w:p w:rsidR="00C96D28" w:rsidRPr="0079342B" w:rsidRDefault="00C8546B" w:rsidP="0079342B">
      <w:pPr>
        <w:pStyle w:val="ListParagraph"/>
        <w:numPr>
          <w:ilvl w:val="0"/>
          <w:numId w:val="3"/>
        </w:numPr>
        <w:tabs>
          <w:tab w:val="left" w:pos="90"/>
          <w:tab w:val="left" w:pos="450"/>
          <w:tab w:val="left" w:pos="3255"/>
        </w:tabs>
        <w:spacing w:line="276" w:lineRule="auto"/>
        <w:ind w:left="0" w:firstLine="0"/>
        <w:jc w:val="both"/>
        <w:rPr>
          <w:lang w:val="sq-AL"/>
        </w:rPr>
      </w:pPr>
      <w:r w:rsidRPr="0079342B">
        <w:rPr>
          <w:lang w:val="sq-AL"/>
        </w:rPr>
        <w:t>Kuvendi i Republik</w:t>
      </w:r>
      <w:r w:rsidR="00D35235" w:rsidRPr="0079342B">
        <w:rPr>
          <w:lang w:val="sq-AL"/>
        </w:rPr>
        <w:t>ë</w:t>
      </w:r>
      <w:r w:rsidRPr="0079342B">
        <w:rPr>
          <w:lang w:val="sq-AL"/>
        </w:rPr>
        <w:t>s s</w:t>
      </w:r>
      <w:r w:rsidR="00D35235" w:rsidRPr="0079342B">
        <w:rPr>
          <w:lang w:val="sq-AL"/>
        </w:rPr>
        <w:t>ë</w:t>
      </w:r>
      <w:r w:rsidRPr="0079342B">
        <w:rPr>
          <w:lang w:val="sq-AL"/>
        </w:rPr>
        <w:t xml:space="preserve"> Shqip</w:t>
      </w:r>
      <w:r w:rsidR="00D35235" w:rsidRPr="0079342B">
        <w:rPr>
          <w:lang w:val="sq-AL"/>
        </w:rPr>
        <w:t>ë</w:t>
      </w:r>
      <w:r w:rsidRPr="0079342B">
        <w:rPr>
          <w:lang w:val="sq-AL"/>
        </w:rPr>
        <w:t>ris</w:t>
      </w:r>
      <w:r w:rsidR="00D35235" w:rsidRPr="0079342B">
        <w:rPr>
          <w:lang w:val="sq-AL"/>
        </w:rPr>
        <w:t>ë</w:t>
      </w:r>
      <w:r w:rsidRPr="0079342B">
        <w:rPr>
          <w:lang w:val="sq-AL"/>
        </w:rPr>
        <w:t>, pas kall</w:t>
      </w:r>
      <w:r w:rsidR="00D35235" w:rsidRPr="0079342B">
        <w:rPr>
          <w:lang w:val="sq-AL"/>
        </w:rPr>
        <w:t>ë</w:t>
      </w:r>
      <w:r w:rsidRPr="0079342B">
        <w:rPr>
          <w:lang w:val="sq-AL"/>
        </w:rPr>
        <w:t>zimit t</w:t>
      </w:r>
      <w:r w:rsidR="00D35235" w:rsidRPr="0079342B">
        <w:rPr>
          <w:lang w:val="sq-AL"/>
        </w:rPr>
        <w:t>ë</w:t>
      </w:r>
      <w:r w:rsidRPr="0079342B">
        <w:rPr>
          <w:lang w:val="sq-AL"/>
        </w:rPr>
        <w:t xml:space="preserve"> kryer ndaj t</w:t>
      </w:r>
      <w:r w:rsidR="00D35235" w:rsidRPr="0079342B">
        <w:rPr>
          <w:lang w:val="sq-AL"/>
        </w:rPr>
        <w:t>ë</w:t>
      </w:r>
      <w:r w:rsidRPr="0079342B">
        <w:rPr>
          <w:lang w:val="sq-AL"/>
        </w:rPr>
        <w:t xml:space="preserve"> kall</w:t>
      </w:r>
      <w:r w:rsidR="00D35235" w:rsidRPr="0079342B">
        <w:rPr>
          <w:lang w:val="sq-AL"/>
        </w:rPr>
        <w:t>ë</w:t>
      </w:r>
      <w:r w:rsidRPr="0079342B">
        <w:rPr>
          <w:lang w:val="sq-AL"/>
        </w:rPr>
        <w:t xml:space="preserve">zuarit, Ardian Dvorani, </w:t>
      </w:r>
      <w:r w:rsidR="00C96D28" w:rsidRPr="0079342B">
        <w:rPr>
          <w:lang w:val="sq-AL"/>
        </w:rPr>
        <w:t>mund t</w:t>
      </w:r>
      <w:r w:rsidR="00831CB7" w:rsidRPr="0079342B">
        <w:rPr>
          <w:lang w:val="sq-AL"/>
        </w:rPr>
        <w:t>ë</w:t>
      </w:r>
      <w:r w:rsidR="00C96D28" w:rsidRPr="0079342B">
        <w:rPr>
          <w:lang w:val="sq-AL"/>
        </w:rPr>
        <w:t xml:space="preserve"> ket</w:t>
      </w:r>
      <w:r w:rsidR="00831CB7" w:rsidRPr="0079342B">
        <w:rPr>
          <w:lang w:val="sq-AL"/>
        </w:rPr>
        <w:t>ë</w:t>
      </w:r>
      <w:r w:rsidR="00C96D28" w:rsidRPr="0079342B">
        <w:rPr>
          <w:lang w:val="sq-AL"/>
        </w:rPr>
        <w:t xml:space="preserve"> </w:t>
      </w:r>
      <w:r w:rsidR="00EC4A3D" w:rsidRPr="0079342B">
        <w:rPr>
          <w:lang w:val="sq-AL"/>
        </w:rPr>
        <w:t>botuar n</w:t>
      </w:r>
      <w:r w:rsidR="00D35235" w:rsidRPr="0079342B">
        <w:rPr>
          <w:lang w:val="sq-AL"/>
        </w:rPr>
        <w:t>ë</w:t>
      </w:r>
      <w:r w:rsidR="00EC4A3D" w:rsidRPr="0079342B">
        <w:rPr>
          <w:lang w:val="sq-AL"/>
        </w:rPr>
        <w:t xml:space="preserve"> faqen zyrtare t</w:t>
      </w:r>
      <w:r w:rsidR="00D35235" w:rsidRPr="0079342B">
        <w:rPr>
          <w:lang w:val="sq-AL"/>
        </w:rPr>
        <w:t>ë</w:t>
      </w:r>
      <w:r w:rsidR="00EC4A3D" w:rsidRPr="0079342B">
        <w:rPr>
          <w:lang w:val="sq-AL"/>
        </w:rPr>
        <w:t xml:space="preserve"> Kuvendit p</w:t>
      </w:r>
      <w:r w:rsidR="00D35235" w:rsidRPr="0079342B">
        <w:rPr>
          <w:lang w:val="sq-AL"/>
        </w:rPr>
        <w:t>ë</w:t>
      </w:r>
      <w:r w:rsidR="00EC4A3D" w:rsidRPr="0079342B">
        <w:rPr>
          <w:lang w:val="sq-AL"/>
        </w:rPr>
        <w:t>rgjigjen e n</w:t>
      </w:r>
      <w:r w:rsidR="00D35235" w:rsidRPr="0079342B">
        <w:rPr>
          <w:lang w:val="sq-AL"/>
        </w:rPr>
        <w:t>ë</w:t>
      </w:r>
      <w:r w:rsidR="00EC4A3D" w:rsidRPr="0079342B">
        <w:rPr>
          <w:lang w:val="sq-AL"/>
        </w:rPr>
        <w:t>nshkruar nga i kall</w:t>
      </w:r>
      <w:r w:rsidR="00D35235" w:rsidRPr="0079342B">
        <w:rPr>
          <w:lang w:val="sq-AL"/>
        </w:rPr>
        <w:t>ë</w:t>
      </w:r>
      <w:r w:rsidR="00EC4A3D" w:rsidRPr="0079342B">
        <w:rPr>
          <w:lang w:val="sq-AL"/>
        </w:rPr>
        <w:t xml:space="preserve">zuari Ardian Dvorani, </w:t>
      </w:r>
      <w:r w:rsidR="00EC4A3D" w:rsidRPr="0079342B">
        <w:rPr>
          <w:b/>
          <w:lang w:val="sq-AL"/>
        </w:rPr>
        <w:t>n</w:t>
      </w:r>
      <w:r w:rsidR="00D35235" w:rsidRPr="0079342B">
        <w:rPr>
          <w:b/>
          <w:lang w:val="sq-AL"/>
        </w:rPr>
        <w:t>ë</w:t>
      </w:r>
      <w:r w:rsidR="00EC4A3D" w:rsidRPr="0079342B">
        <w:rPr>
          <w:b/>
          <w:lang w:val="sq-AL"/>
        </w:rPr>
        <w:t xml:space="preserve"> shp</w:t>
      </w:r>
      <w:r w:rsidR="00D35235" w:rsidRPr="0079342B">
        <w:rPr>
          <w:b/>
          <w:lang w:val="sq-AL"/>
        </w:rPr>
        <w:t>ë</w:t>
      </w:r>
      <w:r w:rsidR="00EC4A3D" w:rsidRPr="0079342B">
        <w:rPr>
          <w:b/>
          <w:lang w:val="sq-AL"/>
        </w:rPr>
        <w:t>rdorim detyre</w:t>
      </w:r>
      <w:r w:rsidR="00EC4A3D" w:rsidRPr="0079342B">
        <w:rPr>
          <w:lang w:val="sq-AL"/>
        </w:rPr>
        <w:t>, p</w:t>
      </w:r>
      <w:r w:rsidR="00D35235" w:rsidRPr="0079342B">
        <w:rPr>
          <w:lang w:val="sq-AL"/>
        </w:rPr>
        <w:t>ë</w:t>
      </w:r>
      <w:r w:rsidR="001565D4" w:rsidRPr="0079342B">
        <w:rPr>
          <w:lang w:val="sq-AL"/>
        </w:rPr>
        <w:t>r a</w:t>
      </w:r>
      <w:r w:rsidR="00EC4A3D" w:rsidRPr="0079342B">
        <w:rPr>
          <w:lang w:val="sq-AL"/>
        </w:rPr>
        <w:t>r</w:t>
      </w:r>
      <w:r w:rsidR="001565D4" w:rsidRPr="0079342B">
        <w:rPr>
          <w:lang w:val="sq-AL"/>
        </w:rPr>
        <w:t>sy</w:t>
      </w:r>
      <w:r w:rsidR="00EC4A3D" w:rsidRPr="0079342B">
        <w:rPr>
          <w:lang w:val="sq-AL"/>
        </w:rPr>
        <w:t>et q</w:t>
      </w:r>
      <w:r w:rsidR="00D35235" w:rsidRPr="0079342B">
        <w:rPr>
          <w:lang w:val="sq-AL"/>
        </w:rPr>
        <w:t>ë</w:t>
      </w:r>
      <w:r w:rsidR="00EC4A3D" w:rsidRPr="0079342B">
        <w:rPr>
          <w:lang w:val="sq-AL"/>
        </w:rPr>
        <w:t xml:space="preserve"> do t</w:t>
      </w:r>
      <w:r w:rsidR="00D35235" w:rsidRPr="0079342B">
        <w:rPr>
          <w:lang w:val="sq-AL"/>
        </w:rPr>
        <w:t>ë</w:t>
      </w:r>
      <w:r w:rsidR="00EC4A3D" w:rsidRPr="0079342B">
        <w:rPr>
          <w:lang w:val="sq-AL"/>
        </w:rPr>
        <w:t xml:space="preserve"> sqarohen m</w:t>
      </w:r>
      <w:r w:rsidR="00D35235" w:rsidRPr="0079342B">
        <w:rPr>
          <w:lang w:val="sq-AL"/>
        </w:rPr>
        <w:t>ë</w:t>
      </w:r>
      <w:r w:rsidR="00EC4A3D" w:rsidRPr="0079342B">
        <w:rPr>
          <w:lang w:val="sq-AL"/>
        </w:rPr>
        <w:t xml:space="preserve"> posht</w:t>
      </w:r>
      <w:r w:rsidR="00D35235" w:rsidRPr="0079342B">
        <w:rPr>
          <w:lang w:val="sq-AL"/>
        </w:rPr>
        <w:t>ë</w:t>
      </w:r>
      <w:r w:rsidR="00EC4A3D" w:rsidRPr="0079342B">
        <w:rPr>
          <w:lang w:val="sq-AL"/>
        </w:rPr>
        <w:t xml:space="preserve">. </w:t>
      </w:r>
    </w:p>
    <w:p w:rsidR="00C96D28" w:rsidRPr="0079342B" w:rsidRDefault="00C96D28" w:rsidP="0079342B">
      <w:pPr>
        <w:pStyle w:val="ListParagraph"/>
        <w:tabs>
          <w:tab w:val="left" w:pos="90"/>
          <w:tab w:val="left" w:pos="450"/>
          <w:tab w:val="left" w:pos="3255"/>
        </w:tabs>
        <w:spacing w:line="276" w:lineRule="auto"/>
        <w:ind w:left="0"/>
        <w:jc w:val="both"/>
        <w:rPr>
          <w:lang w:val="sq-AL"/>
        </w:rPr>
      </w:pPr>
    </w:p>
    <w:p w:rsidR="00CE1B45" w:rsidRPr="0079342B" w:rsidRDefault="00EC4A3D" w:rsidP="0079342B">
      <w:pPr>
        <w:pStyle w:val="ListParagraph"/>
        <w:tabs>
          <w:tab w:val="left" w:pos="90"/>
          <w:tab w:val="left" w:pos="450"/>
          <w:tab w:val="left" w:pos="3255"/>
        </w:tabs>
        <w:spacing w:line="276" w:lineRule="auto"/>
        <w:ind w:left="0"/>
        <w:jc w:val="both"/>
        <w:rPr>
          <w:lang w:val="sq-AL"/>
        </w:rPr>
      </w:pPr>
      <w:r w:rsidRPr="0079342B">
        <w:rPr>
          <w:lang w:val="sq-AL"/>
        </w:rPr>
        <w:t>Kjo p</w:t>
      </w:r>
      <w:r w:rsidR="00D35235" w:rsidRPr="0079342B">
        <w:rPr>
          <w:lang w:val="sq-AL"/>
        </w:rPr>
        <w:t>ë</w:t>
      </w:r>
      <w:r w:rsidRPr="0079342B">
        <w:rPr>
          <w:lang w:val="sq-AL"/>
        </w:rPr>
        <w:t>rgjigje</w:t>
      </w:r>
      <w:r w:rsidR="00C96D28" w:rsidRPr="0079342B">
        <w:rPr>
          <w:lang w:val="sq-AL"/>
        </w:rPr>
        <w:t xml:space="preserve"> e Zotit Ardian Dvorani</w:t>
      </w:r>
      <w:r w:rsidRPr="0079342B">
        <w:rPr>
          <w:lang w:val="sq-AL"/>
        </w:rPr>
        <w:t>, mban numrin e protokollit 716/1, dat</w:t>
      </w:r>
      <w:r w:rsidR="00D35235" w:rsidRPr="0079342B">
        <w:rPr>
          <w:lang w:val="sq-AL"/>
        </w:rPr>
        <w:t>ë</w:t>
      </w:r>
      <w:r w:rsidRPr="0079342B">
        <w:rPr>
          <w:lang w:val="sq-AL"/>
        </w:rPr>
        <w:t xml:space="preserve"> 8.11.2019</w:t>
      </w:r>
      <w:r w:rsidR="00425DF6" w:rsidRPr="0079342B">
        <w:rPr>
          <w:lang w:val="sq-AL"/>
        </w:rPr>
        <w:t xml:space="preserve">, </w:t>
      </w:r>
      <w:r w:rsidR="00CE314C" w:rsidRPr="0079342B">
        <w:rPr>
          <w:lang w:val="sq-AL"/>
        </w:rPr>
        <w:t>me l</w:t>
      </w:r>
      <w:r w:rsidR="00D35235" w:rsidRPr="0079342B">
        <w:rPr>
          <w:lang w:val="sq-AL"/>
        </w:rPr>
        <w:t>ë</w:t>
      </w:r>
      <w:r w:rsidR="00CE314C" w:rsidRPr="0079342B">
        <w:rPr>
          <w:lang w:val="sq-AL"/>
        </w:rPr>
        <w:t>nd</w:t>
      </w:r>
      <w:r w:rsidR="00D35235" w:rsidRPr="0079342B">
        <w:rPr>
          <w:lang w:val="sq-AL"/>
        </w:rPr>
        <w:t>ë</w:t>
      </w:r>
      <w:r w:rsidR="00CE314C" w:rsidRPr="0079342B">
        <w:rPr>
          <w:lang w:val="sq-AL"/>
        </w:rPr>
        <w:t xml:space="preserve"> “</w:t>
      </w:r>
      <w:r w:rsidR="00CE314C" w:rsidRPr="0079342B">
        <w:rPr>
          <w:i/>
          <w:lang w:val="sq-AL"/>
        </w:rPr>
        <w:t>P</w:t>
      </w:r>
      <w:r w:rsidR="00D35235" w:rsidRPr="0079342B">
        <w:rPr>
          <w:i/>
          <w:lang w:val="sq-AL"/>
        </w:rPr>
        <w:t>ë</w:t>
      </w:r>
      <w:r w:rsidR="00CE314C" w:rsidRPr="0079342B">
        <w:rPr>
          <w:i/>
          <w:lang w:val="sq-AL"/>
        </w:rPr>
        <w:t>r d</w:t>
      </w:r>
      <w:r w:rsidR="00D35235" w:rsidRPr="0079342B">
        <w:rPr>
          <w:i/>
          <w:lang w:val="sq-AL"/>
        </w:rPr>
        <w:t>ë</w:t>
      </w:r>
      <w:r w:rsidR="00CE314C" w:rsidRPr="0079342B">
        <w:rPr>
          <w:i/>
          <w:lang w:val="sq-AL"/>
        </w:rPr>
        <w:t>rgimin e informacionit t</w:t>
      </w:r>
      <w:r w:rsidR="00D35235" w:rsidRPr="0079342B">
        <w:rPr>
          <w:i/>
          <w:lang w:val="sq-AL"/>
        </w:rPr>
        <w:t>ë</w:t>
      </w:r>
      <w:r w:rsidR="00CE314C" w:rsidRPr="0079342B">
        <w:rPr>
          <w:i/>
          <w:lang w:val="sq-AL"/>
        </w:rPr>
        <w:t xml:space="preserve"> k</w:t>
      </w:r>
      <w:r w:rsidR="00D35235" w:rsidRPr="0079342B">
        <w:rPr>
          <w:i/>
          <w:lang w:val="sq-AL"/>
        </w:rPr>
        <w:t>ë</w:t>
      </w:r>
      <w:r w:rsidR="00CE314C" w:rsidRPr="0079342B">
        <w:rPr>
          <w:i/>
          <w:lang w:val="sq-AL"/>
        </w:rPr>
        <w:t>rkuar mbi ecurin</w:t>
      </w:r>
      <w:r w:rsidR="00D35235" w:rsidRPr="0079342B">
        <w:rPr>
          <w:i/>
          <w:lang w:val="sq-AL"/>
        </w:rPr>
        <w:t>ë</w:t>
      </w:r>
      <w:r w:rsidR="00CE314C" w:rsidRPr="0079342B">
        <w:rPr>
          <w:i/>
          <w:lang w:val="sq-AL"/>
        </w:rPr>
        <w:t xml:space="preserve"> e procesit t</w:t>
      </w:r>
      <w:r w:rsidR="00D35235" w:rsidRPr="0079342B">
        <w:rPr>
          <w:i/>
          <w:lang w:val="sq-AL"/>
        </w:rPr>
        <w:t>ë</w:t>
      </w:r>
      <w:r w:rsidR="00CE314C" w:rsidRPr="0079342B">
        <w:rPr>
          <w:i/>
          <w:lang w:val="sq-AL"/>
        </w:rPr>
        <w:t xml:space="preserve"> em</w:t>
      </w:r>
      <w:r w:rsidR="00D35235" w:rsidRPr="0079342B">
        <w:rPr>
          <w:i/>
          <w:lang w:val="sq-AL"/>
        </w:rPr>
        <w:t>ë</w:t>
      </w:r>
      <w:r w:rsidR="00CE314C" w:rsidRPr="0079342B">
        <w:rPr>
          <w:i/>
          <w:lang w:val="sq-AL"/>
        </w:rPr>
        <w:t>rimit/zgjedhjes s</w:t>
      </w:r>
      <w:r w:rsidR="00D35235" w:rsidRPr="0079342B">
        <w:rPr>
          <w:i/>
          <w:lang w:val="sq-AL"/>
        </w:rPr>
        <w:t>ë</w:t>
      </w:r>
      <w:r w:rsidR="00CE314C" w:rsidRPr="0079342B">
        <w:rPr>
          <w:i/>
          <w:lang w:val="sq-AL"/>
        </w:rPr>
        <w:t xml:space="preserve"> an</w:t>
      </w:r>
      <w:r w:rsidR="00D35235" w:rsidRPr="0079342B">
        <w:rPr>
          <w:i/>
          <w:lang w:val="sq-AL"/>
        </w:rPr>
        <w:t>ë</w:t>
      </w:r>
      <w:r w:rsidR="00CE314C" w:rsidRPr="0079342B">
        <w:rPr>
          <w:i/>
          <w:lang w:val="sq-AL"/>
        </w:rPr>
        <w:t>tar</w:t>
      </w:r>
      <w:r w:rsidR="00D35235" w:rsidRPr="0079342B">
        <w:rPr>
          <w:i/>
          <w:lang w:val="sq-AL"/>
        </w:rPr>
        <w:t>ë</w:t>
      </w:r>
      <w:r w:rsidR="00CE314C" w:rsidRPr="0079342B">
        <w:rPr>
          <w:i/>
          <w:lang w:val="sq-AL"/>
        </w:rPr>
        <w:t>ve t</w:t>
      </w:r>
      <w:r w:rsidR="00D35235" w:rsidRPr="0079342B">
        <w:rPr>
          <w:i/>
          <w:lang w:val="sq-AL"/>
        </w:rPr>
        <w:t>ë</w:t>
      </w:r>
      <w:r w:rsidR="00CE314C" w:rsidRPr="0079342B">
        <w:rPr>
          <w:i/>
          <w:lang w:val="sq-AL"/>
        </w:rPr>
        <w:t xml:space="preserve"> Gjykat</w:t>
      </w:r>
      <w:r w:rsidR="00D35235" w:rsidRPr="0079342B">
        <w:rPr>
          <w:i/>
          <w:lang w:val="sq-AL"/>
        </w:rPr>
        <w:t>ë</w:t>
      </w:r>
      <w:r w:rsidR="00CE314C" w:rsidRPr="0079342B">
        <w:rPr>
          <w:i/>
          <w:lang w:val="sq-AL"/>
        </w:rPr>
        <w:t>s Kushtetuese</w:t>
      </w:r>
      <w:r w:rsidR="00CE314C" w:rsidRPr="0079342B">
        <w:rPr>
          <w:lang w:val="sq-AL"/>
        </w:rPr>
        <w:t>”.</w:t>
      </w:r>
    </w:p>
    <w:p w:rsidR="00CE314C" w:rsidRPr="0079342B" w:rsidRDefault="00CE314C" w:rsidP="0079342B">
      <w:pPr>
        <w:tabs>
          <w:tab w:val="left" w:pos="450"/>
          <w:tab w:val="left" w:pos="3255"/>
        </w:tabs>
        <w:spacing w:line="276" w:lineRule="auto"/>
        <w:jc w:val="both"/>
        <w:rPr>
          <w:lang w:val="sq-AL"/>
        </w:rPr>
      </w:pPr>
    </w:p>
    <w:p w:rsidR="00CA23BA" w:rsidRPr="0079342B" w:rsidRDefault="00A23667" w:rsidP="0079342B">
      <w:pPr>
        <w:pStyle w:val="ListParagraph"/>
        <w:numPr>
          <w:ilvl w:val="1"/>
          <w:numId w:val="3"/>
        </w:numPr>
        <w:tabs>
          <w:tab w:val="left" w:pos="450"/>
          <w:tab w:val="left" w:pos="3255"/>
        </w:tabs>
        <w:spacing w:line="276" w:lineRule="auto"/>
        <w:ind w:left="0" w:firstLine="0"/>
        <w:jc w:val="both"/>
        <w:rPr>
          <w:lang w:val="sq-AL"/>
        </w:rPr>
      </w:pPr>
      <w:r w:rsidRPr="0079342B">
        <w:rPr>
          <w:lang w:val="sq-AL"/>
        </w:rPr>
        <w:t>N</w:t>
      </w:r>
      <w:r w:rsidR="00D35235" w:rsidRPr="0079342B">
        <w:rPr>
          <w:lang w:val="sq-AL"/>
        </w:rPr>
        <w:t>ë</w:t>
      </w:r>
      <w:r w:rsidRPr="0079342B">
        <w:rPr>
          <w:lang w:val="sq-AL"/>
        </w:rPr>
        <w:t xml:space="preserve"> shkres</w:t>
      </w:r>
      <w:r w:rsidR="00D35235" w:rsidRPr="0079342B">
        <w:rPr>
          <w:lang w:val="sq-AL"/>
        </w:rPr>
        <w:t>ë</w:t>
      </w:r>
      <w:r w:rsidRPr="0079342B">
        <w:rPr>
          <w:lang w:val="sq-AL"/>
        </w:rPr>
        <w:t>n e publikuar n</w:t>
      </w:r>
      <w:r w:rsidR="00D35235" w:rsidRPr="0079342B">
        <w:rPr>
          <w:lang w:val="sq-AL"/>
        </w:rPr>
        <w:t>ë</w:t>
      </w:r>
      <w:r w:rsidRPr="0079342B">
        <w:rPr>
          <w:lang w:val="sq-AL"/>
        </w:rPr>
        <w:t xml:space="preserve"> faqen zyrtare t</w:t>
      </w:r>
      <w:r w:rsidR="00D35235" w:rsidRPr="0079342B">
        <w:rPr>
          <w:lang w:val="sq-AL"/>
        </w:rPr>
        <w:t>ë</w:t>
      </w:r>
      <w:r w:rsidRPr="0079342B">
        <w:rPr>
          <w:lang w:val="sq-AL"/>
        </w:rPr>
        <w:t xml:space="preserve"> Kuvendit, gjendet dhe sh</w:t>
      </w:r>
      <w:r w:rsidR="00D35235" w:rsidRPr="0079342B">
        <w:rPr>
          <w:lang w:val="sq-AL"/>
        </w:rPr>
        <w:t>ë</w:t>
      </w:r>
      <w:r w:rsidRPr="0079342B">
        <w:rPr>
          <w:lang w:val="sq-AL"/>
        </w:rPr>
        <w:t>nimi me shkrim dore, n</w:t>
      </w:r>
      <w:r w:rsidR="00D35235" w:rsidRPr="0079342B">
        <w:rPr>
          <w:lang w:val="sq-AL"/>
        </w:rPr>
        <w:t>ë</w:t>
      </w:r>
      <w:r w:rsidRPr="0079342B">
        <w:rPr>
          <w:lang w:val="sq-AL"/>
        </w:rPr>
        <w:t xml:space="preserve">nshkruar </w:t>
      </w:r>
      <w:r w:rsidR="001565D4" w:rsidRPr="0079342B">
        <w:rPr>
          <w:lang w:val="sq-AL"/>
        </w:rPr>
        <w:t xml:space="preserve">nga </w:t>
      </w:r>
      <w:r w:rsidRPr="0079342B">
        <w:rPr>
          <w:lang w:val="sq-AL"/>
        </w:rPr>
        <w:t xml:space="preserve">Kryetari i Kuvendit, z. Gramoz Ruçi, </w:t>
      </w:r>
      <w:r w:rsidR="001565D4" w:rsidRPr="0079342B">
        <w:rPr>
          <w:lang w:val="sq-AL"/>
        </w:rPr>
        <w:t>ku kuptohet sh</w:t>
      </w:r>
      <w:r w:rsidR="00CD3AFC" w:rsidRPr="0079342B">
        <w:rPr>
          <w:lang w:val="sq-AL"/>
        </w:rPr>
        <w:t>ë</w:t>
      </w:r>
      <w:r w:rsidR="001565D4" w:rsidRPr="0079342B">
        <w:rPr>
          <w:lang w:val="sq-AL"/>
        </w:rPr>
        <w:t xml:space="preserve">nimi: </w:t>
      </w:r>
      <w:r w:rsidRPr="0079342B">
        <w:rPr>
          <w:lang w:val="sq-AL"/>
        </w:rPr>
        <w:t>“</w:t>
      </w:r>
      <w:r w:rsidR="007A3420" w:rsidRPr="0079342B">
        <w:rPr>
          <w:i/>
          <w:lang w:val="sq-AL"/>
        </w:rPr>
        <w:t>T</w:t>
      </w:r>
      <w:r w:rsidR="00D35235" w:rsidRPr="0079342B">
        <w:rPr>
          <w:i/>
          <w:lang w:val="sq-AL"/>
        </w:rPr>
        <w:t>ë</w:t>
      </w:r>
      <w:r w:rsidR="007A3420" w:rsidRPr="0079342B">
        <w:rPr>
          <w:i/>
          <w:lang w:val="sq-AL"/>
        </w:rPr>
        <w:t xml:space="preserve"> b</w:t>
      </w:r>
      <w:r w:rsidR="00D35235" w:rsidRPr="0079342B">
        <w:rPr>
          <w:i/>
          <w:lang w:val="sq-AL"/>
        </w:rPr>
        <w:t>ë</w:t>
      </w:r>
      <w:r w:rsidRPr="0079342B">
        <w:rPr>
          <w:i/>
          <w:lang w:val="sq-AL"/>
        </w:rPr>
        <w:t xml:space="preserve">het </w:t>
      </w:r>
      <w:r w:rsidR="007A3420" w:rsidRPr="0079342B">
        <w:rPr>
          <w:i/>
          <w:lang w:val="sq-AL"/>
        </w:rPr>
        <w:t>k</w:t>
      </w:r>
      <w:r w:rsidR="00D35235" w:rsidRPr="0079342B">
        <w:rPr>
          <w:i/>
          <w:lang w:val="sq-AL"/>
        </w:rPr>
        <w:t>ë</w:t>
      </w:r>
      <w:r w:rsidR="007A3420" w:rsidRPr="0079342B">
        <w:rPr>
          <w:i/>
          <w:lang w:val="sq-AL"/>
        </w:rPr>
        <w:t>rkesa p</w:t>
      </w:r>
      <w:r w:rsidR="00D35235" w:rsidRPr="0079342B">
        <w:rPr>
          <w:i/>
          <w:lang w:val="sq-AL"/>
        </w:rPr>
        <w:t>ë</w:t>
      </w:r>
      <w:r w:rsidR="007A3420" w:rsidRPr="0079342B">
        <w:rPr>
          <w:i/>
          <w:lang w:val="sq-AL"/>
        </w:rPr>
        <w:t xml:space="preserve">r </w:t>
      </w:r>
      <w:r w:rsidR="007A3420" w:rsidRPr="0079342B">
        <w:rPr>
          <w:i/>
          <w:lang w:val="sq-AL"/>
        </w:rPr>
        <w:lastRenderedPageBreak/>
        <w:t>dh</w:t>
      </w:r>
      <w:r w:rsidR="00D35235" w:rsidRPr="0079342B">
        <w:rPr>
          <w:i/>
          <w:lang w:val="sq-AL"/>
        </w:rPr>
        <w:t>ë</w:t>
      </w:r>
      <w:r w:rsidR="007A3420" w:rsidRPr="0079342B">
        <w:rPr>
          <w:i/>
          <w:lang w:val="sq-AL"/>
        </w:rPr>
        <w:t>nie mendimi K</w:t>
      </w:r>
      <w:r w:rsidR="00D35235" w:rsidRPr="0079342B">
        <w:rPr>
          <w:i/>
          <w:lang w:val="sq-AL"/>
        </w:rPr>
        <w:t>ë</w:t>
      </w:r>
      <w:r w:rsidR="007A3420" w:rsidRPr="0079342B">
        <w:rPr>
          <w:i/>
          <w:lang w:val="sq-AL"/>
        </w:rPr>
        <w:t>shillit t</w:t>
      </w:r>
      <w:r w:rsidR="00D35235" w:rsidRPr="0079342B">
        <w:rPr>
          <w:i/>
          <w:lang w:val="sq-AL"/>
        </w:rPr>
        <w:t>ë</w:t>
      </w:r>
      <w:r w:rsidR="007A3420" w:rsidRPr="0079342B">
        <w:rPr>
          <w:i/>
          <w:lang w:val="sq-AL"/>
        </w:rPr>
        <w:t xml:space="preserve"> Legjislacionit lidhur me kushtetutshm</w:t>
      </w:r>
      <w:r w:rsidR="00D35235" w:rsidRPr="0079342B">
        <w:rPr>
          <w:i/>
          <w:lang w:val="sq-AL"/>
        </w:rPr>
        <w:t>ë</w:t>
      </w:r>
      <w:r w:rsidR="007A3420" w:rsidRPr="0079342B">
        <w:rPr>
          <w:i/>
          <w:lang w:val="sq-AL"/>
        </w:rPr>
        <w:t>rin</w:t>
      </w:r>
      <w:r w:rsidR="00D35235" w:rsidRPr="0079342B">
        <w:rPr>
          <w:i/>
          <w:lang w:val="sq-AL"/>
        </w:rPr>
        <w:t>ë</w:t>
      </w:r>
      <w:r w:rsidR="007A3420" w:rsidRPr="0079342B">
        <w:rPr>
          <w:i/>
          <w:lang w:val="sq-AL"/>
        </w:rPr>
        <w:t xml:space="preserve"> e procedurave t</w:t>
      </w:r>
      <w:r w:rsidR="00D35235" w:rsidRPr="0079342B">
        <w:rPr>
          <w:i/>
          <w:lang w:val="sq-AL"/>
        </w:rPr>
        <w:t>ë</w:t>
      </w:r>
      <w:r w:rsidR="007A3420" w:rsidRPr="0079342B">
        <w:rPr>
          <w:i/>
          <w:lang w:val="sq-AL"/>
        </w:rPr>
        <w:t xml:space="preserve"> votimit p</w:t>
      </w:r>
      <w:r w:rsidR="00D35235" w:rsidRPr="0079342B">
        <w:rPr>
          <w:i/>
          <w:lang w:val="sq-AL"/>
        </w:rPr>
        <w:t>ë</w:t>
      </w:r>
      <w:r w:rsidR="007A3420" w:rsidRPr="0079342B">
        <w:rPr>
          <w:i/>
          <w:lang w:val="sq-AL"/>
        </w:rPr>
        <w:t>r an</w:t>
      </w:r>
      <w:r w:rsidR="00D35235" w:rsidRPr="0079342B">
        <w:rPr>
          <w:i/>
          <w:lang w:val="sq-AL"/>
        </w:rPr>
        <w:t>ë</w:t>
      </w:r>
      <w:r w:rsidR="007A3420" w:rsidRPr="0079342B">
        <w:rPr>
          <w:i/>
          <w:lang w:val="sq-AL"/>
        </w:rPr>
        <w:t>tar</w:t>
      </w:r>
      <w:r w:rsidR="00D35235" w:rsidRPr="0079342B">
        <w:rPr>
          <w:i/>
          <w:lang w:val="sq-AL"/>
        </w:rPr>
        <w:t>ë</w:t>
      </w:r>
      <w:r w:rsidR="007A3420" w:rsidRPr="0079342B">
        <w:rPr>
          <w:i/>
          <w:lang w:val="sq-AL"/>
        </w:rPr>
        <w:t>t e rinj t</w:t>
      </w:r>
      <w:r w:rsidR="00D35235" w:rsidRPr="0079342B">
        <w:rPr>
          <w:i/>
          <w:lang w:val="sq-AL"/>
        </w:rPr>
        <w:t>ë</w:t>
      </w:r>
      <w:r w:rsidR="007A3420" w:rsidRPr="0079342B">
        <w:rPr>
          <w:i/>
          <w:lang w:val="sq-AL"/>
        </w:rPr>
        <w:t xml:space="preserve"> Gj.Kushtetuese p</w:t>
      </w:r>
      <w:r w:rsidR="00D35235" w:rsidRPr="0079342B">
        <w:rPr>
          <w:i/>
          <w:lang w:val="sq-AL"/>
        </w:rPr>
        <w:t>ë</w:t>
      </w:r>
      <w:r w:rsidR="007A3420" w:rsidRPr="0079342B">
        <w:rPr>
          <w:i/>
          <w:lang w:val="sq-AL"/>
        </w:rPr>
        <w:t>r seanc</w:t>
      </w:r>
      <w:r w:rsidR="00D35235" w:rsidRPr="0079342B">
        <w:rPr>
          <w:i/>
          <w:lang w:val="sq-AL"/>
        </w:rPr>
        <w:t>ë</w:t>
      </w:r>
      <w:r w:rsidR="007A3420" w:rsidRPr="0079342B">
        <w:rPr>
          <w:i/>
          <w:lang w:val="sq-AL"/>
        </w:rPr>
        <w:t>n e dt. 11.11.2019.</w:t>
      </w:r>
      <w:r w:rsidRPr="0079342B">
        <w:rPr>
          <w:lang w:val="sq-AL"/>
        </w:rPr>
        <w:t>”. Theksojm</w:t>
      </w:r>
      <w:r w:rsidR="00D35235" w:rsidRPr="0079342B">
        <w:rPr>
          <w:lang w:val="sq-AL"/>
        </w:rPr>
        <w:t>ë</w:t>
      </w:r>
      <w:r w:rsidRPr="0079342B">
        <w:rPr>
          <w:lang w:val="sq-AL"/>
        </w:rPr>
        <w:t xml:space="preserve"> s</w:t>
      </w:r>
      <w:r w:rsidR="00D35235" w:rsidRPr="0079342B">
        <w:rPr>
          <w:lang w:val="sq-AL"/>
        </w:rPr>
        <w:t>ë</w:t>
      </w:r>
      <w:r w:rsidRPr="0079342B">
        <w:rPr>
          <w:lang w:val="sq-AL"/>
        </w:rPr>
        <w:t>rish se nuk dihet momenti i publikimit t</w:t>
      </w:r>
      <w:r w:rsidR="00D35235" w:rsidRPr="0079342B">
        <w:rPr>
          <w:lang w:val="sq-AL"/>
        </w:rPr>
        <w:t>ë</w:t>
      </w:r>
      <w:r w:rsidRPr="0079342B">
        <w:rPr>
          <w:lang w:val="sq-AL"/>
        </w:rPr>
        <w:t xml:space="preserve"> k</w:t>
      </w:r>
      <w:r w:rsidR="00D35235" w:rsidRPr="0079342B">
        <w:rPr>
          <w:lang w:val="sq-AL"/>
        </w:rPr>
        <w:t>ë</w:t>
      </w:r>
      <w:r w:rsidRPr="0079342B">
        <w:rPr>
          <w:lang w:val="sq-AL"/>
        </w:rPr>
        <w:t xml:space="preserve">tij komunikimi, edhe pse </w:t>
      </w:r>
      <w:r w:rsidR="001565D4" w:rsidRPr="0079342B">
        <w:rPr>
          <w:lang w:val="sq-AL"/>
        </w:rPr>
        <w:t>nga p</w:t>
      </w:r>
      <w:r w:rsidR="00CD3AFC" w:rsidRPr="0079342B">
        <w:rPr>
          <w:lang w:val="sq-AL"/>
        </w:rPr>
        <w:t>ë</w:t>
      </w:r>
      <w:r w:rsidR="001565D4" w:rsidRPr="0079342B">
        <w:rPr>
          <w:lang w:val="sq-AL"/>
        </w:rPr>
        <w:t xml:space="preserve">rmbajtja, </w:t>
      </w:r>
      <w:r w:rsidRPr="0079342B">
        <w:rPr>
          <w:lang w:val="sq-AL"/>
        </w:rPr>
        <w:t>sh</w:t>
      </w:r>
      <w:r w:rsidR="00D35235" w:rsidRPr="0079342B">
        <w:rPr>
          <w:lang w:val="sq-AL"/>
        </w:rPr>
        <w:t>ë</w:t>
      </w:r>
      <w:r w:rsidRPr="0079342B">
        <w:rPr>
          <w:lang w:val="sq-AL"/>
        </w:rPr>
        <w:t>nimi referon t</w:t>
      </w:r>
      <w:r w:rsidR="00D35235" w:rsidRPr="0079342B">
        <w:rPr>
          <w:lang w:val="sq-AL"/>
        </w:rPr>
        <w:t>ë</w:t>
      </w:r>
      <w:r w:rsidRPr="0079342B">
        <w:rPr>
          <w:lang w:val="sq-AL"/>
        </w:rPr>
        <w:t xml:space="preserve"> dh</w:t>
      </w:r>
      <w:r w:rsidR="00D35235" w:rsidRPr="0079342B">
        <w:rPr>
          <w:lang w:val="sq-AL"/>
        </w:rPr>
        <w:t>ë</w:t>
      </w:r>
      <w:r w:rsidRPr="0079342B">
        <w:rPr>
          <w:lang w:val="sq-AL"/>
        </w:rPr>
        <w:t>na s</w:t>
      </w:r>
      <w:r w:rsidR="001178FE" w:rsidRPr="0079342B">
        <w:rPr>
          <w:lang w:val="sq-AL"/>
        </w:rPr>
        <w:t xml:space="preserve">e </w:t>
      </w:r>
      <w:r w:rsidR="00D35235" w:rsidRPr="0079342B">
        <w:rPr>
          <w:lang w:val="sq-AL"/>
        </w:rPr>
        <w:t>ë</w:t>
      </w:r>
      <w:r w:rsidR="001178FE" w:rsidRPr="0079342B">
        <w:rPr>
          <w:lang w:val="sq-AL"/>
        </w:rPr>
        <w:t>sht</w:t>
      </w:r>
      <w:r w:rsidR="00D35235" w:rsidRPr="0079342B">
        <w:rPr>
          <w:lang w:val="sq-AL"/>
        </w:rPr>
        <w:t>ë</w:t>
      </w:r>
      <w:r w:rsidR="001178FE" w:rsidRPr="0079342B">
        <w:rPr>
          <w:lang w:val="sq-AL"/>
        </w:rPr>
        <w:t xml:space="preserve"> </w:t>
      </w:r>
      <w:r w:rsidRPr="0079342B">
        <w:rPr>
          <w:lang w:val="sq-AL"/>
        </w:rPr>
        <w:t>b</w:t>
      </w:r>
      <w:r w:rsidR="00D35235" w:rsidRPr="0079342B">
        <w:rPr>
          <w:lang w:val="sq-AL"/>
        </w:rPr>
        <w:t>ë</w:t>
      </w:r>
      <w:r w:rsidRPr="0079342B">
        <w:rPr>
          <w:lang w:val="sq-AL"/>
        </w:rPr>
        <w:t>r</w:t>
      </w:r>
      <w:r w:rsidR="00D35235" w:rsidRPr="0079342B">
        <w:rPr>
          <w:lang w:val="sq-AL"/>
        </w:rPr>
        <w:t>ë</w:t>
      </w:r>
      <w:r w:rsidRPr="0079342B">
        <w:rPr>
          <w:lang w:val="sq-AL"/>
        </w:rPr>
        <w:t xml:space="preserve"> para dat</w:t>
      </w:r>
      <w:r w:rsidR="00D35235" w:rsidRPr="0079342B">
        <w:rPr>
          <w:lang w:val="sq-AL"/>
        </w:rPr>
        <w:t>ë</w:t>
      </w:r>
      <w:r w:rsidRPr="0079342B">
        <w:rPr>
          <w:lang w:val="sq-AL"/>
        </w:rPr>
        <w:t>s 11.11.2019.</w:t>
      </w:r>
      <w:r w:rsidR="001565D4" w:rsidRPr="0079342B">
        <w:rPr>
          <w:lang w:val="sq-AL"/>
        </w:rPr>
        <w:t xml:space="preserve"> N</w:t>
      </w:r>
      <w:r w:rsidR="00CD3AFC" w:rsidRPr="0079342B">
        <w:rPr>
          <w:lang w:val="sq-AL"/>
        </w:rPr>
        <w:t>ë</w:t>
      </w:r>
      <w:r w:rsidR="001565D4" w:rsidRPr="0079342B">
        <w:rPr>
          <w:lang w:val="sq-AL"/>
        </w:rPr>
        <w:t xml:space="preserve"> çdo rast, ky sh</w:t>
      </w:r>
      <w:r w:rsidR="00CD3AFC" w:rsidRPr="0079342B">
        <w:rPr>
          <w:lang w:val="sq-AL"/>
        </w:rPr>
        <w:t>ë</w:t>
      </w:r>
      <w:r w:rsidR="001565D4" w:rsidRPr="0079342B">
        <w:rPr>
          <w:lang w:val="sq-AL"/>
        </w:rPr>
        <w:t xml:space="preserve">nim, </w:t>
      </w:r>
      <w:r w:rsidR="00CD3AFC" w:rsidRPr="0079342B">
        <w:rPr>
          <w:lang w:val="sq-AL"/>
        </w:rPr>
        <w:t>ë</w:t>
      </w:r>
      <w:r w:rsidR="001565D4" w:rsidRPr="0079342B">
        <w:rPr>
          <w:lang w:val="sq-AL"/>
        </w:rPr>
        <w:t>sht</w:t>
      </w:r>
      <w:r w:rsidR="00CD3AFC" w:rsidRPr="0079342B">
        <w:rPr>
          <w:lang w:val="sq-AL"/>
        </w:rPr>
        <w:t>ë</w:t>
      </w:r>
      <w:r w:rsidR="001565D4" w:rsidRPr="0079342B">
        <w:rPr>
          <w:lang w:val="sq-AL"/>
        </w:rPr>
        <w:t xml:space="preserve"> tregues i nevoj</w:t>
      </w:r>
      <w:r w:rsidR="00CD3AFC" w:rsidRPr="0079342B">
        <w:rPr>
          <w:lang w:val="sq-AL"/>
        </w:rPr>
        <w:t>ë</w:t>
      </w:r>
      <w:r w:rsidR="001565D4" w:rsidRPr="0079342B">
        <w:rPr>
          <w:lang w:val="sq-AL"/>
        </w:rPr>
        <w:t>s p</w:t>
      </w:r>
      <w:r w:rsidR="00CD3AFC" w:rsidRPr="0079342B">
        <w:rPr>
          <w:lang w:val="sq-AL"/>
        </w:rPr>
        <w:t>ë</w:t>
      </w:r>
      <w:r w:rsidR="001565D4" w:rsidRPr="0079342B">
        <w:rPr>
          <w:lang w:val="sq-AL"/>
        </w:rPr>
        <w:t>r nj</w:t>
      </w:r>
      <w:r w:rsidR="00CD3AFC" w:rsidRPr="0079342B">
        <w:rPr>
          <w:lang w:val="sq-AL"/>
        </w:rPr>
        <w:t>ë</w:t>
      </w:r>
      <w:r w:rsidR="001565D4" w:rsidRPr="0079342B">
        <w:rPr>
          <w:lang w:val="sq-AL"/>
        </w:rPr>
        <w:t xml:space="preserve"> konfirmim m</w:t>
      </w:r>
      <w:r w:rsidR="00CD3AFC" w:rsidRPr="0079342B">
        <w:rPr>
          <w:lang w:val="sq-AL"/>
        </w:rPr>
        <w:t>ë</w:t>
      </w:r>
      <w:r w:rsidR="001565D4" w:rsidRPr="0079342B">
        <w:rPr>
          <w:lang w:val="sq-AL"/>
        </w:rPr>
        <w:t xml:space="preserve"> tep</w:t>
      </w:r>
      <w:r w:rsidR="00CD3AFC" w:rsidRPr="0079342B">
        <w:rPr>
          <w:lang w:val="sq-AL"/>
        </w:rPr>
        <w:t>ë</w:t>
      </w:r>
      <w:r w:rsidR="001565D4" w:rsidRPr="0079342B">
        <w:rPr>
          <w:lang w:val="sq-AL"/>
        </w:rPr>
        <w:t>r nga K</w:t>
      </w:r>
      <w:r w:rsidR="00CD3AFC" w:rsidRPr="0079342B">
        <w:rPr>
          <w:lang w:val="sq-AL"/>
        </w:rPr>
        <w:t>ë</w:t>
      </w:r>
      <w:r w:rsidR="001565D4" w:rsidRPr="0079342B">
        <w:rPr>
          <w:lang w:val="sq-AL"/>
        </w:rPr>
        <w:t>shilli i Legjislacionit, p</w:t>
      </w:r>
      <w:r w:rsidR="00CD3AFC" w:rsidRPr="0079342B">
        <w:rPr>
          <w:lang w:val="sq-AL"/>
        </w:rPr>
        <w:t>ë</w:t>
      </w:r>
      <w:r w:rsidR="001565D4" w:rsidRPr="0079342B">
        <w:rPr>
          <w:lang w:val="sq-AL"/>
        </w:rPr>
        <w:t>r t`u p</w:t>
      </w:r>
      <w:r w:rsidR="00CD3AFC" w:rsidRPr="0079342B">
        <w:rPr>
          <w:lang w:val="sq-AL"/>
        </w:rPr>
        <w:t>ë</w:t>
      </w:r>
      <w:r w:rsidR="001565D4" w:rsidRPr="0079342B">
        <w:rPr>
          <w:lang w:val="sq-AL"/>
        </w:rPr>
        <w:t>rdorur si justifikim e p</w:t>
      </w:r>
      <w:r w:rsidR="00CD3AFC" w:rsidRPr="0079342B">
        <w:rPr>
          <w:lang w:val="sq-AL"/>
        </w:rPr>
        <w:t>ë</w:t>
      </w:r>
      <w:r w:rsidR="001565D4" w:rsidRPr="0079342B">
        <w:rPr>
          <w:lang w:val="sq-AL"/>
        </w:rPr>
        <w:t>r t</w:t>
      </w:r>
      <w:r w:rsidR="00CD3AFC" w:rsidRPr="0079342B">
        <w:rPr>
          <w:lang w:val="sq-AL"/>
        </w:rPr>
        <w:t>ë</w:t>
      </w:r>
      <w:r w:rsidR="001565D4" w:rsidRPr="0079342B">
        <w:rPr>
          <w:lang w:val="sq-AL"/>
        </w:rPr>
        <w:t xml:space="preserve"> mbuluar shkeljen flagrante t</w:t>
      </w:r>
      <w:r w:rsidR="00CD3AFC" w:rsidRPr="0079342B">
        <w:rPr>
          <w:lang w:val="sq-AL"/>
        </w:rPr>
        <w:t>ë</w:t>
      </w:r>
      <w:r w:rsidR="001565D4" w:rsidRPr="0079342B">
        <w:rPr>
          <w:lang w:val="sq-AL"/>
        </w:rPr>
        <w:t xml:space="preserve"> Kushtetut</w:t>
      </w:r>
      <w:r w:rsidR="00CD3AFC" w:rsidRPr="0079342B">
        <w:rPr>
          <w:lang w:val="sq-AL"/>
        </w:rPr>
        <w:t>ë</w:t>
      </w:r>
      <w:r w:rsidR="001565D4" w:rsidRPr="0079342B">
        <w:rPr>
          <w:lang w:val="sq-AL"/>
        </w:rPr>
        <w:t>s dhe ligjit, q</w:t>
      </w:r>
      <w:r w:rsidR="00CD3AFC" w:rsidRPr="0079342B">
        <w:rPr>
          <w:lang w:val="sq-AL"/>
        </w:rPr>
        <w:t>ë</w:t>
      </w:r>
      <w:r w:rsidR="001565D4" w:rsidRPr="0079342B">
        <w:rPr>
          <w:lang w:val="sq-AL"/>
        </w:rPr>
        <w:t xml:space="preserve"> ka kryer i kall</w:t>
      </w:r>
      <w:r w:rsidR="00CD3AFC" w:rsidRPr="0079342B">
        <w:rPr>
          <w:lang w:val="sq-AL"/>
        </w:rPr>
        <w:t>ë</w:t>
      </w:r>
      <w:r w:rsidR="001565D4" w:rsidRPr="0079342B">
        <w:rPr>
          <w:lang w:val="sq-AL"/>
        </w:rPr>
        <w:t>zuari Ardian Dvorani me p</w:t>
      </w:r>
      <w:r w:rsidR="00CD3AFC" w:rsidRPr="0079342B">
        <w:rPr>
          <w:lang w:val="sq-AL"/>
        </w:rPr>
        <w:t>ë</w:t>
      </w:r>
      <w:r w:rsidR="001565D4" w:rsidRPr="0079342B">
        <w:rPr>
          <w:lang w:val="sq-AL"/>
        </w:rPr>
        <w:t>rgjigjen ndaj k</w:t>
      </w:r>
      <w:r w:rsidR="00CD3AFC" w:rsidRPr="0079342B">
        <w:rPr>
          <w:lang w:val="sq-AL"/>
        </w:rPr>
        <w:t>ë</w:t>
      </w:r>
      <w:r w:rsidR="001565D4" w:rsidRPr="0079342B">
        <w:rPr>
          <w:lang w:val="sq-AL"/>
        </w:rPr>
        <w:t>saj k</w:t>
      </w:r>
      <w:r w:rsidR="00CD3AFC" w:rsidRPr="0079342B">
        <w:rPr>
          <w:lang w:val="sq-AL"/>
        </w:rPr>
        <w:t>ë</w:t>
      </w:r>
      <w:r w:rsidR="001565D4" w:rsidRPr="0079342B">
        <w:rPr>
          <w:lang w:val="sq-AL"/>
        </w:rPr>
        <w:t>rkese t</w:t>
      </w:r>
      <w:r w:rsidR="00CD3AFC" w:rsidRPr="0079342B">
        <w:rPr>
          <w:lang w:val="sq-AL"/>
        </w:rPr>
        <w:t>ë</w:t>
      </w:r>
      <w:r w:rsidR="001565D4" w:rsidRPr="0079342B">
        <w:rPr>
          <w:lang w:val="sq-AL"/>
        </w:rPr>
        <w:t xml:space="preserve"> Kuvendit.</w:t>
      </w:r>
      <w:r w:rsidR="00241401" w:rsidRPr="0079342B">
        <w:rPr>
          <w:lang w:val="sq-AL"/>
        </w:rPr>
        <w:t xml:space="preserve"> P</w:t>
      </w:r>
      <w:r w:rsidR="00CD3AFC" w:rsidRPr="0079342B">
        <w:rPr>
          <w:lang w:val="sq-AL"/>
        </w:rPr>
        <w:t>ë</w:t>
      </w:r>
      <w:r w:rsidR="00241401" w:rsidRPr="0079342B">
        <w:rPr>
          <w:lang w:val="sq-AL"/>
        </w:rPr>
        <w:t xml:space="preserve">rgjigje </w:t>
      </w:r>
      <w:r w:rsidR="00C96D28" w:rsidRPr="0079342B">
        <w:rPr>
          <w:lang w:val="sq-AL"/>
        </w:rPr>
        <w:t xml:space="preserve">kjo e cila </w:t>
      </w:r>
      <w:r w:rsidR="00831CB7" w:rsidRPr="0079342B">
        <w:rPr>
          <w:lang w:val="sq-AL"/>
        </w:rPr>
        <w:t>ë</w:t>
      </w:r>
      <w:r w:rsidR="00C96D28" w:rsidRPr="0079342B">
        <w:rPr>
          <w:lang w:val="sq-AL"/>
        </w:rPr>
        <w:t>sht</w:t>
      </w:r>
      <w:r w:rsidR="00831CB7" w:rsidRPr="0079342B">
        <w:rPr>
          <w:lang w:val="sq-AL"/>
        </w:rPr>
        <w:t>ë</w:t>
      </w:r>
      <w:r w:rsidR="00C96D28" w:rsidRPr="0079342B">
        <w:rPr>
          <w:lang w:val="sq-AL"/>
        </w:rPr>
        <w:t xml:space="preserve"> p</w:t>
      </w:r>
      <w:r w:rsidR="00831CB7" w:rsidRPr="0079342B">
        <w:rPr>
          <w:lang w:val="sq-AL"/>
        </w:rPr>
        <w:t>ë</w:t>
      </w:r>
      <w:r w:rsidR="00C96D28" w:rsidRPr="0079342B">
        <w:rPr>
          <w:lang w:val="sq-AL"/>
        </w:rPr>
        <w:t>rdorur m</w:t>
      </w:r>
      <w:r w:rsidR="00831CB7" w:rsidRPr="0079342B">
        <w:rPr>
          <w:lang w:val="sq-AL"/>
        </w:rPr>
        <w:t>ë</w:t>
      </w:r>
      <w:r w:rsidR="00C96D28" w:rsidRPr="0079342B">
        <w:rPr>
          <w:lang w:val="sq-AL"/>
        </w:rPr>
        <w:t xml:space="preserve"> pas p</w:t>
      </w:r>
      <w:r w:rsidR="00831CB7" w:rsidRPr="0079342B">
        <w:rPr>
          <w:lang w:val="sq-AL"/>
        </w:rPr>
        <w:t>ë</w:t>
      </w:r>
      <w:r w:rsidR="00C96D28" w:rsidRPr="0079342B">
        <w:rPr>
          <w:lang w:val="sq-AL"/>
        </w:rPr>
        <w:t xml:space="preserve">r </w:t>
      </w:r>
      <w:r w:rsidR="00241401" w:rsidRPr="0079342B">
        <w:rPr>
          <w:lang w:val="sq-AL"/>
        </w:rPr>
        <w:t>shkelje</w:t>
      </w:r>
      <w:r w:rsidR="00C96D28" w:rsidRPr="0079342B">
        <w:rPr>
          <w:lang w:val="sq-AL"/>
        </w:rPr>
        <w:t>n</w:t>
      </w:r>
      <w:r w:rsidR="00241401" w:rsidRPr="0079342B">
        <w:rPr>
          <w:lang w:val="sq-AL"/>
        </w:rPr>
        <w:t xml:space="preserve"> </w:t>
      </w:r>
      <w:r w:rsidR="00C96D28" w:rsidRPr="0079342B">
        <w:rPr>
          <w:lang w:val="sq-AL"/>
        </w:rPr>
        <w:t xml:space="preserve">e normave dhe </w:t>
      </w:r>
      <w:r w:rsidR="00241401" w:rsidRPr="0079342B">
        <w:rPr>
          <w:lang w:val="sq-AL"/>
        </w:rPr>
        <w:t xml:space="preserve">procedurave kushtetuese dhe ligjore, edhe </w:t>
      </w:r>
      <w:r w:rsidR="00C96D28" w:rsidRPr="0079342B">
        <w:rPr>
          <w:lang w:val="sq-AL"/>
        </w:rPr>
        <w:t>nga Kuvendi i</w:t>
      </w:r>
      <w:r w:rsidR="00241401" w:rsidRPr="0079342B">
        <w:rPr>
          <w:lang w:val="sq-AL"/>
        </w:rPr>
        <w:t xml:space="preserve"> Republik</w:t>
      </w:r>
      <w:r w:rsidR="00CD3AFC" w:rsidRPr="0079342B">
        <w:rPr>
          <w:lang w:val="sq-AL"/>
        </w:rPr>
        <w:t>ë</w:t>
      </w:r>
      <w:r w:rsidR="00241401" w:rsidRPr="0079342B">
        <w:rPr>
          <w:lang w:val="sq-AL"/>
        </w:rPr>
        <w:t>s s</w:t>
      </w:r>
      <w:r w:rsidR="00CD3AFC" w:rsidRPr="0079342B">
        <w:rPr>
          <w:lang w:val="sq-AL"/>
        </w:rPr>
        <w:t>ë</w:t>
      </w:r>
      <w:r w:rsidR="00241401" w:rsidRPr="0079342B">
        <w:rPr>
          <w:lang w:val="sq-AL"/>
        </w:rPr>
        <w:t xml:space="preserve"> Sh</w:t>
      </w:r>
      <w:r w:rsidR="009C5A7E" w:rsidRPr="0079342B">
        <w:rPr>
          <w:lang w:val="sq-AL"/>
        </w:rPr>
        <w:t>qip</w:t>
      </w:r>
      <w:r w:rsidR="00CD3AFC" w:rsidRPr="0079342B">
        <w:rPr>
          <w:lang w:val="sq-AL"/>
        </w:rPr>
        <w:t>ë</w:t>
      </w:r>
      <w:r w:rsidR="009C5A7E" w:rsidRPr="0079342B">
        <w:rPr>
          <w:lang w:val="sq-AL"/>
        </w:rPr>
        <w:t>ris</w:t>
      </w:r>
      <w:r w:rsidR="00CD3AFC" w:rsidRPr="0079342B">
        <w:rPr>
          <w:lang w:val="sq-AL"/>
        </w:rPr>
        <w:t>ë</w:t>
      </w:r>
      <w:r w:rsidR="009C5A7E" w:rsidRPr="0079342B">
        <w:rPr>
          <w:lang w:val="sq-AL"/>
        </w:rPr>
        <w:t>.</w:t>
      </w:r>
    </w:p>
    <w:p w:rsidR="001565D4" w:rsidRPr="0079342B" w:rsidRDefault="001565D4" w:rsidP="0079342B">
      <w:pPr>
        <w:pStyle w:val="ListParagraph"/>
        <w:tabs>
          <w:tab w:val="left" w:pos="450"/>
          <w:tab w:val="left" w:pos="3255"/>
        </w:tabs>
        <w:spacing w:line="276" w:lineRule="auto"/>
        <w:ind w:left="0"/>
        <w:jc w:val="both"/>
        <w:rPr>
          <w:lang w:val="sq-AL"/>
        </w:rPr>
      </w:pPr>
    </w:p>
    <w:p w:rsidR="00831CB7" w:rsidRPr="00463571" w:rsidRDefault="0000696C" w:rsidP="0079342B">
      <w:pPr>
        <w:pStyle w:val="ListParagraph"/>
        <w:numPr>
          <w:ilvl w:val="1"/>
          <w:numId w:val="3"/>
        </w:numPr>
        <w:tabs>
          <w:tab w:val="left" w:pos="450"/>
          <w:tab w:val="left" w:pos="3255"/>
        </w:tabs>
        <w:spacing w:line="276" w:lineRule="auto"/>
        <w:ind w:left="0" w:firstLine="0"/>
        <w:jc w:val="both"/>
      </w:pPr>
      <w:r w:rsidRPr="0079342B">
        <w:rPr>
          <w:lang w:val="sq-AL"/>
        </w:rPr>
        <w:t>N</w:t>
      </w:r>
      <w:r w:rsidR="00D35235" w:rsidRPr="0079342B">
        <w:rPr>
          <w:lang w:val="sq-AL"/>
        </w:rPr>
        <w:t>ë</w:t>
      </w:r>
      <w:r w:rsidRPr="0079342B">
        <w:rPr>
          <w:lang w:val="sq-AL"/>
        </w:rPr>
        <w:t xml:space="preserve"> k</w:t>
      </w:r>
      <w:r w:rsidR="00D35235" w:rsidRPr="0079342B">
        <w:rPr>
          <w:lang w:val="sq-AL"/>
        </w:rPr>
        <w:t>ë</w:t>
      </w:r>
      <w:r w:rsidRPr="0079342B">
        <w:rPr>
          <w:lang w:val="sq-AL"/>
        </w:rPr>
        <w:t>t</w:t>
      </w:r>
      <w:r w:rsidR="00D35235" w:rsidRPr="0079342B">
        <w:rPr>
          <w:lang w:val="sq-AL"/>
        </w:rPr>
        <w:t>ë</w:t>
      </w:r>
      <w:r w:rsidRPr="0079342B">
        <w:rPr>
          <w:lang w:val="sq-AL"/>
        </w:rPr>
        <w:t xml:space="preserve"> shkres</w:t>
      </w:r>
      <w:r w:rsidR="00D35235" w:rsidRPr="0079342B">
        <w:rPr>
          <w:lang w:val="sq-AL"/>
        </w:rPr>
        <w:t>ë</w:t>
      </w:r>
      <w:r w:rsidRPr="0079342B">
        <w:rPr>
          <w:lang w:val="sq-AL"/>
        </w:rPr>
        <w:t>, i kall</w:t>
      </w:r>
      <w:r w:rsidR="00D35235" w:rsidRPr="0079342B">
        <w:rPr>
          <w:lang w:val="sq-AL"/>
        </w:rPr>
        <w:t>ë</w:t>
      </w:r>
      <w:r w:rsidRPr="0079342B">
        <w:rPr>
          <w:lang w:val="sq-AL"/>
        </w:rPr>
        <w:t>zuar</w:t>
      </w:r>
      <w:r w:rsidR="00EE56BA">
        <w:rPr>
          <w:lang w:val="sq-AL"/>
        </w:rPr>
        <w:t>i</w:t>
      </w:r>
      <w:r w:rsidRPr="0079342B">
        <w:rPr>
          <w:lang w:val="sq-AL"/>
        </w:rPr>
        <w:t xml:space="preserve"> Ardian Dvorani, pasi sqaron mbi kompetencat e K</w:t>
      </w:r>
      <w:r w:rsidR="00D35235" w:rsidRPr="0079342B">
        <w:rPr>
          <w:lang w:val="sq-AL"/>
        </w:rPr>
        <w:t>ë</w:t>
      </w:r>
      <w:r w:rsidRPr="0079342B">
        <w:rPr>
          <w:lang w:val="sq-AL"/>
        </w:rPr>
        <w:t xml:space="preserve">shillit dhe </w:t>
      </w:r>
      <w:r w:rsidR="008366F1" w:rsidRPr="0079342B">
        <w:rPr>
          <w:lang w:val="sq-AL"/>
        </w:rPr>
        <w:t>procedur</w:t>
      </w:r>
      <w:r w:rsidR="00D35235" w:rsidRPr="0079342B">
        <w:rPr>
          <w:lang w:val="sq-AL"/>
        </w:rPr>
        <w:t>ë</w:t>
      </w:r>
      <w:r w:rsidR="008366F1" w:rsidRPr="0079342B">
        <w:rPr>
          <w:lang w:val="sq-AL"/>
        </w:rPr>
        <w:t>n e ndjekur p</w:t>
      </w:r>
      <w:r w:rsidR="00D35235" w:rsidRPr="0079342B">
        <w:rPr>
          <w:lang w:val="sq-AL"/>
        </w:rPr>
        <w:t>ë</w:t>
      </w:r>
      <w:r w:rsidR="008366F1" w:rsidRPr="0079342B">
        <w:rPr>
          <w:lang w:val="sq-AL"/>
        </w:rPr>
        <w:t>r verifi</w:t>
      </w:r>
      <w:r w:rsidRPr="0079342B">
        <w:rPr>
          <w:lang w:val="sq-AL"/>
        </w:rPr>
        <w:t>kimin e kandidat</w:t>
      </w:r>
      <w:r w:rsidR="00D35235" w:rsidRPr="0079342B">
        <w:rPr>
          <w:lang w:val="sq-AL"/>
        </w:rPr>
        <w:t>ë</w:t>
      </w:r>
      <w:r w:rsidRPr="0079342B">
        <w:rPr>
          <w:lang w:val="sq-AL"/>
        </w:rPr>
        <w:t>ve p</w:t>
      </w:r>
      <w:r w:rsidR="00D35235" w:rsidRPr="0079342B">
        <w:rPr>
          <w:lang w:val="sq-AL"/>
        </w:rPr>
        <w:t>ë</w:t>
      </w:r>
      <w:r w:rsidRPr="0079342B">
        <w:rPr>
          <w:lang w:val="sq-AL"/>
        </w:rPr>
        <w:t>r an</w:t>
      </w:r>
      <w:r w:rsidR="00D35235" w:rsidRPr="0079342B">
        <w:rPr>
          <w:lang w:val="sq-AL"/>
        </w:rPr>
        <w:t>ë</w:t>
      </w:r>
      <w:r w:rsidRPr="0079342B">
        <w:rPr>
          <w:lang w:val="sq-AL"/>
        </w:rPr>
        <w:t>tar</w:t>
      </w:r>
      <w:r w:rsidR="00D35235" w:rsidRPr="0079342B">
        <w:rPr>
          <w:lang w:val="sq-AL"/>
        </w:rPr>
        <w:t>ë</w:t>
      </w:r>
      <w:r w:rsidRPr="0079342B">
        <w:rPr>
          <w:lang w:val="sq-AL"/>
        </w:rPr>
        <w:t xml:space="preserve"> t</w:t>
      </w:r>
      <w:r w:rsidR="00D35235" w:rsidRPr="0079342B">
        <w:rPr>
          <w:lang w:val="sq-AL"/>
        </w:rPr>
        <w:t>ë</w:t>
      </w:r>
      <w:r w:rsidRPr="0079342B">
        <w:rPr>
          <w:lang w:val="sq-AL"/>
        </w:rPr>
        <w:t xml:space="preserve"> Gjykat</w:t>
      </w:r>
      <w:r w:rsidR="00D35235" w:rsidRPr="0079342B">
        <w:rPr>
          <w:lang w:val="sq-AL"/>
        </w:rPr>
        <w:t>ë</w:t>
      </w:r>
      <w:r w:rsidRPr="0079342B">
        <w:rPr>
          <w:lang w:val="sq-AL"/>
        </w:rPr>
        <w:t xml:space="preserve">s Kushtetuese, </w:t>
      </w:r>
      <w:r w:rsidR="00E55CC0" w:rsidRPr="0079342B">
        <w:rPr>
          <w:lang w:val="sq-AL"/>
        </w:rPr>
        <w:t>(pra t</w:t>
      </w:r>
      <w:r w:rsidR="00CD3AFC" w:rsidRPr="0079342B">
        <w:rPr>
          <w:lang w:val="sq-AL"/>
        </w:rPr>
        <w:t>ë</w:t>
      </w:r>
      <w:r w:rsidR="00E55CC0" w:rsidRPr="0079342B">
        <w:rPr>
          <w:lang w:val="sq-AL"/>
        </w:rPr>
        <w:t>r</w:t>
      </w:r>
      <w:r w:rsidR="00CD3AFC" w:rsidRPr="0079342B">
        <w:rPr>
          <w:lang w:val="sq-AL"/>
        </w:rPr>
        <w:t>ë</w:t>
      </w:r>
      <w:r w:rsidR="00E55CC0" w:rsidRPr="0079342B">
        <w:rPr>
          <w:lang w:val="sq-AL"/>
        </w:rPr>
        <w:t>sisht i nd</w:t>
      </w:r>
      <w:r w:rsidR="00CD3AFC" w:rsidRPr="0079342B">
        <w:rPr>
          <w:lang w:val="sq-AL"/>
        </w:rPr>
        <w:t>ë</w:t>
      </w:r>
      <w:r w:rsidR="00E55CC0" w:rsidRPr="0079342B">
        <w:rPr>
          <w:lang w:val="sq-AL"/>
        </w:rPr>
        <w:t>rgjegjsh</w:t>
      </w:r>
      <w:r w:rsidR="00CD3AFC" w:rsidRPr="0079342B">
        <w:rPr>
          <w:lang w:val="sq-AL"/>
        </w:rPr>
        <w:t>ë</w:t>
      </w:r>
      <w:r w:rsidR="00E55CC0" w:rsidRPr="0079342B">
        <w:rPr>
          <w:lang w:val="sq-AL"/>
        </w:rPr>
        <w:t>m p</w:t>
      </w:r>
      <w:r w:rsidR="00CD3AFC" w:rsidRPr="0079342B">
        <w:rPr>
          <w:lang w:val="sq-AL"/>
        </w:rPr>
        <w:t>ë</w:t>
      </w:r>
      <w:r w:rsidR="00E55CC0" w:rsidRPr="0079342B">
        <w:rPr>
          <w:lang w:val="sq-AL"/>
        </w:rPr>
        <w:t>r detyrat dhe funksionet q</w:t>
      </w:r>
      <w:r w:rsidR="00CD3AFC" w:rsidRPr="0079342B">
        <w:rPr>
          <w:lang w:val="sq-AL"/>
        </w:rPr>
        <w:t>ë</w:t>
      </w:r>
      <w:r w:rsidR="00E55CC0" w:rsidRPr="0079342B">
        <w:rPr>
          <w:lang w:val="sq-AL"/>
        </w:rPr>
        <w:t xml:space="preserve"> ka K</w:t>
      </w:r>
      <w:r w:rsidR="00CD3AFC" w:rsidRPr="0079342B">
        <w:rPr>
          <w:lang w:val="sq-AL"/>
        </w:rPr>
        <w:t>ë</w:t>
      </w:r>
      <w:r w:rsidR="00E55CC0" w:rsidRPr="0079342B">
        <w:rPr>
          <w:lang w:val="sq-AL"/>
        </w:rPr>
        <w:t xml:space="preserve">shilli (KED)), </w:t>
      </w:r>
      <w:r w:rsidR="008366F1" w:rsidRPr="0079342B">
        <w:rPr>
          <w:lang w:val="sq-AL"/>
        </w:rPr>
        <w:t>p</w:t>
      </w:r>
      <w:r w:rsidR="00D35235" w:rsidRPr="0079342B">
        <w:rPr>
          <w:lang w:val="sq-AL"/>
        </w:rPr>
        <w:t>ë</w:t>
      </w:r>
      <w:r w:rsidR="008366F1" w:rsidRPr="0079342B">
        <w:rPr>
          <w:lang w:val="sq-AL"/>
        </w:rPr>
        <w:t xml:space="preserve">rmend </w:t>
      </w:r>
      <w:r w:rsidR="00300510" w:rsidRPr="0079342B">
        <w:rPr>
          <w:lang w:val="sq-AL"/>
        </w:rPr>
        <w:t>n</w:t>
      </w:r>
      <w:r w:rsidR="00CD3AFC" w:rsidRPr="0079342B">
        <w:rPr>
          <w:lang w:val="sq-AL"/>
        </w:rPr>
        <w:t>ë</w:t>
      </w:r>
      <w:r w:rsidR="00300510" w:rsidRPr="0079342B">
        <w:rPr>
          <w:lang w:val="sq-AL"/>
        </w:rPr>
        <w:t xml:space="preserve"> p</w:t>
      </w:r>
      <w:r w:rsidR="00CD3AFC" w:rsidRPr="0079342B">
        <w:rPr>
          <w:lang w:val="sq-AL"/>
        </w:rPr>
        <w:t>ë</w:t>
      </w:r>
      <w:r w:rsidR="00300510" w:rsidRPr="0079342B">
        <w:rPr>
          <w:lang w:val="sq-AL"/>
        </w:rPr>
        <w:t xml:space="preserve">rgjigjen e tij </w:t>
      </w:r>
      <w:r w:rsidR="008366F1" w:rsidRPr="0079342B">
        <w:rPr>
          <w:lang w:val="sq-AL"/>
        </w:rPr>
        <w:t>shkres</w:t>
      </w:r>
      <w:r w:rsidR="00D35235" w:rsidRPr="0079342B">
        <w:rPr>
          <w:lang w:val="sq-AL"/>
        </w:rPr>
        <w:t>ë</w:t>
      </w:r>
      <w:r w:rsidR="008366F1" w:rsidRPr="0079342B">
        <w:rPr>
          <w:lang w:val="sq-AL"/>
        </w:rPr>
        <w:t>n e Presidentit t</w:t>
      </w:r>
      <w:r w:rsidR="00D35235" w:rsidRPr="0079342B">
        <w:rPr>
          <w:lang w:val="sq-AL"/>
        </w:rPr>
        <w:t>ë</w:t>
      </w:r>
      <w:r w:rsidR="008366F1" w:rsidRPr="0079342B">
        <w:rPr>
          <w:lang w:val="sq-AL"/>
        </w:rPr>
        <w:t xml:space="preserve"> Republik</w:t>
      </w:r>
      <w:r w:rsidR="00D35235" w:rsidRPr="0079342B">
        <w:rPr>
          <w:lang w:val="sq-AL"/>
        </w:rPr>
        <w:t>ë</w:t>
      </w:r>
      <w:r w:rsidR="008366F1" w:rsidRPr="0079342B">
        <w:rPr>
          <w:lang w:val="sq-AL"/>
        </w:rPr>
        <w:t xml:space="preserve">s me nr. </w:t>
      </w:r>
      <w:r w:rsidR="008366F1" w:rsidRPr="0079342B">
        <w:rPr>
          <w:b/>
          <w:lang w:val="sq-AL"/>
        </w:rPr>
        <w:t>3535/1, dat</w:t>
      </w:r>
      <w:r w:rsidR="00D35235" w:rsidRPr="0079342B">
        <w:rPr>
          <w:b/>
          <w:lang w:val="sq-AL"/>
        </w:rPr>
        <w:t>ë</w:t>
      </w:r>
      <w:r w:rsidR="008366F1" w:rsidRPr="0079342B">
        <w:rPr>
          <w:b/>
          <w:lang w:val="sq-AL"/>
        </w:rPr>
        <w:t xml:space="preserve"> 5.11.2019</w:t>
      </w:r>
      <w:r w:rsidR="008366F1" w:rsidRPr="0079342B">
        <w:rPr>
          <w:lang w:val="sq-AL"/>
        </w:rPr>
        <w:t>, p</w:t>
      </w:r>
      <w:r w:rsidR="00D35235" w:rsidRPr="0079342B">
        <w:rPr>
          <w:lang w:val="sq-AL"/>
        </w:rPr>
        <w:t>ë</w:t>
      </w:r>
      <w:r w:rsidR="008366F1" w:rsidRPr="0079342B">
        <w:rPr>
          <w:lang w:val="sq-AL"/>
        </w:rPr>
        <w:t>r t</w:t>
      </w:r>
      <w:r w:rsidR="00D35235" w:rsidRPr="0079342B">
        <w:rPr>
          <w:lang w:val="sq-AL"/>
        </w:rPr>
        <w:t>ë</w:t>
      </w:r>
      <w:r w:rsidR="008366F1" w:rsidRPr="0079342B">
        <w:rPr>
          <w:lang w:val="sq-AL"/>
        </w:rPr>
        <w:t xml:space="preserve"> theksuar vet</w:t>
      </w:r>
      <w:r w:rsidR="00D35235" w:rsidRPr="0079342B">
        <w:rPr>
          <w:lang w:val="sq-AL"/>
        </w:rPr>
        <w:t>ë</w:t>
      </w:r>
      <w:r w:rsidR="008366F1" w:rsidRPr="0079342B">
        <w:rPr>
          <w:lang w:val="sq-AL"/>
        </w:rPr>
        <w:t>m faktin se “</w:t>
      </w:r>
      <w:r w:rsidR="008366F1" w:rsidRPr="0079342B">
        <w:rPr>
          <w:i/>
          <w:lang w:val="sq-AL"/>
        </w:rPr>
        <w:t>kjo praktik</w:t>
      </w:r>
      <w:r w:rsidR="00D35235" w:rsidRPr="0079342B">
        <w:rPr>
          <w:i/>
          <w:lang w:val="sq-AL"/>
        </w:rPr>
        <w:t>ë</w:t>
      </w:r>
      <w:r w:rsidR="008366F1" w:rsidRPr="0079342B">
        <w:rPr>
          <w:i/>
          <w:lang w:val="sq-AL"/>
        </w:rPr>
        <w:t xml:space="preserve"> dokumentare </w:t>
      </w:r>
      <w:r w:rsidR="00D35235" w:rsidRPr="0079342B">
        <w:rPr>
          <w:i/>
          <w:lang w:val="sq-AL"/>
        </w:rPr>
        <w:t>ë</w:t>
      </w:r>
      <w:r w:rsidR="008366F1" w:rsidRPr="0079342B">
        <w:rPr>
          <w:i/>
          <w:lang w:val="sq-AL"/>
        </w:rPr>
        <w:t>sht</w:t>
      </w:r>
      <w:r w:rsidR="00D35235" w:rsidRPr="0079342B">
        <w:rPr>
          <w:i/>
          <w:lang w:val="sq-AL"/>
        </w:rPr>
        <w:t>ë</w:t>
      </w:r>
      <w:r w:rsidR="008366F1" w:rsidRPr="0079342B">
        <w:rPr>
          <w:i/>
          <w:lang w:val="sq-AL"/>
        </w:rPr>
        <w:t xml:space="preserve"> administruar prej Institucionit t</w:t>
      </w:r>
      <w:r w:rsidR="00D35235" w:rsidRPr="0079342B">
        <w:rPr>
          <w:i/>
          <w:lang w:val="sq-AL"/>
        </w:rPr>
        <w:t>ë</w:t>
      </w:r>
      <w:r w:rsidR="008366F1" w:rsidRPr="0079342B">
        <w:rPr>
          <w:i/>
          <w:lang w:val="sq-AL"/>
        </w:rPr>
        <w:t xml:space="preserve"> Presidentit t</w:t>
      </w:r>
      <w:r w:rsidR="00D35235" w:rsidRPr="0079342B">
        <w:rPr>
          <w:i/>
          <w:lang w:val="sq-AL"/>
        </w:rPr>
        <w:t>ë</w:t>
      </w:r>
      <w:r w:rsidR="008366F1" w:rsidRPr="0079342B">
        <w:rPr>
          <w:i/>
          <w:lang w:val="sq-AL"/>
        </w:rPr>
        <w:t xml:space="preserve"> </w:t>
      </w:r>
      <w:r w:rsidR="00514DFF" w:rsidRPr="0079342B">
        <w:rPr>
          <w:i/>
          <w:lang w:val="sq-AL"/>
        </w:rPr>
        <w:t>Republik</w:t>
      </w:r>
      <w:r w:rsidR="00D35235" w:rsidRPr="0079342B">
        <w:rPr>
          <w:i/>
          <w:lang w:val="sq-AL"/>
        </w:rPr>
        <w:t>ë</w:t>
      </w:r>
      <w:r w:rsidR="00514DFF" w:rsidRPr="0079342B">
        <w:rPr>
          <w:i/>
          <w:lang w:val="sq-AL"/>
        </w:rPr>
        <w:t>s me nr. 3535 prot., dat</w:t>
      </w:r>
      <w:r w:rsidR="00D35235" w:rsidRPr="0079342B">
        <w:rPr>
          <w:i/>
          <w:lang w:val="sq-AL"/>
        </w:rPr>
        <w:t>ë</w:t>
      </w:r>
      <w:r w:rsidR="00514DFF" w:rsidRPr="0079342B">
        <w:rPr>
          <w:i/>
          <w:lang w:val="sq-AL"/>
        </w:rPr>
        <w:t xml:space="preserve"> 8.10.2019</w:t>
      </w:r>
      <w:r w:rsidR="008366F1" w:rsidRPr="0079342B">
        <w:rPr>
          <w:lang w:val="sq-AL"/>
        </w:rPr>
        <w:t>”</w:t>
      </w:r>
      <w:r w:rsidR="00514DFF" w:rsidRPr="0079342B">
        <w:rPr>
          <w:lang w:val="sq-AL"/>
        </w:rPr>
        <w:t>, duke iu referuar k</w:t>
      </w:r>
      <w:r w:rsidR="00D35235" w:rsidRPr="0079342B">
        <w:rPr>
          <w:lang w:val="sq-AL"/>
        </w:rPr>
        <w:t>ë</w:t>
      </w:r>
      <w:r w:rsidR="00514DFF" w:rsidRPr="0079342B">
        <w:rPr>
          <w:lang w:val="sq-AL"/>
        </w:rPr>
        <w:t>shtu shkres</w:t>
      </w:r>
      <w:r w:rsidR="00D35235" w:rsidRPr="0079342B">
        <w:rPr>
          <w:lang w:val="sq-AL"/>
        </w:rPr>
        <w:t>ë</w:t>
      </w:r>
      <w:r w:rsidR="00514DFF" w:rsidRPr="0079342B">
        <w:rPr>
          <w:lang w:val="sq-AL"/>
        </w:rPr>
        <w:t>s me nr. 553, dat</w:t>
      </w:r>
      <w:r w:rsidR="00D35235" w:rsidRPr="0079342B">
        <w:rPr>
          <w:lang w:val="sq-AL"/>
        </w:rPr>
        <w:t>ë</w:t>
      </w:r>
      <w:r w:rsidR="00514DFF" w:rsidRPr="0079342B">
        <w:rPr>
          <w:lang w:val="sq-AL"/>
        </w:rPr>
        <w:t xml:space="preserve"> 8.10.2019, </w:t>
      </w:r>
      <w:r w:rsidR="00845943" w:rsidRPr="0079342B">
        <w:rPr>
          <w:lang w:val="sq-AL"/>
        </w:rPr>
        <w:t>p</w:t>
      </w:r>
      <w:r w:rsidR="00D35235" w:rsidRPr="0079342B">
        <w:rPr>
          <w:lang w:val="sq-AL"/>
        </w:rPr>
        <w:t>ë</w:t>
      </w:r>
      <w:r w:rsidR="00845943" w:rsidRPr="0079342B">
        <w:rPr>
          <w:lang w:val="sq-AL"/>
        </w:rPr>
        <w:t>r t</w:t>
      </w:r>
      <w:r w:rsidR="00D35235" w:rsidRPr="0079342B">
        <w:rPr>
          <w:lang w:val="sq-AL"/>
        </w:rPr>
        <w:t>ë</w:t>
      </w:r>
      <w:r w:rsidR="00845943" w:rsidRPr="0079342B">
        <w:rPr>
          <w:lang w:val="sq-AL"/>
        </w:rPr>
        <w:t xml:space="preserve"> cil</w:t>
      </w:r>
      <w:r w:rsidR="00D35235" w:rsidRPr="0079342B">
        <w:rPr>
          <w:lang w:val="sq-AL"/>
        </w:rPr>
        <w:t>ë</w:t>
      </w:r>
      <w:r w:rsidR="00845943" w:rsidRPr="0079342B">
        <w:rPr>
          <w:lang w:val="sq-AL"/>
        </w:rPr>
        <w:t xml:space="preserve">n </w:t>
      </w:r>
      <w:r w:rsidR="00D35235" w:rsidRPr="0079342B">
        <w:rPr>
          <w:lang w:val="sq-AL"/>
        </w:rPr>
        <w:t>ë</w:t>
      </w:r>
      <w:r w:rsidR="00845943" w:rsidRPr="0079342B">
        <w:rPr>
          <w:lang w:val="sq-AL"/>
        </w:rPr>
        <w:t>sht</w:t>
      </w:r>
      <w:r w:rsidR="00D35235" w:rsidRPr="0079342B">
        <w:rPr>
          <w:lang w:val="sq-AL"/>
        </w:rPr>
        <w:t>ë</w:t>
      </w:r>
      <w:r w:rsidR="00845943" w:rsidRPr="0079342B">
        <w:rPr>
          <w:lang w:val="sq-AL"/>
        </w:rPr>
        <w:t xml:space="preserve"> kall</w:t>
      </w:r>
      <w:r w:rsidR="00D35235" w:rsidRPr="0079342B">
        <w:rPr>
          <w:lang w:val="sq-AL"/>
        </w:rPr>
        <w:t>ë</w:t>
      </w:r>
      <w:r w:rsidR="00845943" w:rsidRPr="0079342B">
        <w:rPr>
          <w:lang w:val="sq-AL"/>
        </w:rPr>
        <w:t>zuar dhe penalisht, pasi n</w:t>
      </w:r>
      <w:r w:rsidR="00D35235" w:rsidRPr="0079342B">
        <w:rPr>
          <w:lang w:val="sq-AL"/>
        </w:rPr>
        <w:t>ë</w:t>
      </w:r>
      <w:r w:rsidR="00845943" w:rsidRPr="0079342B">
        <w:rPr>
          <w:lang w:val="sq-AL"/>
        </w:rPr>
        <w:t xml:space="preserve"> m</w:t>
      </w:r>
      <w:r w:rsidR="00D35235" w:rsidRPr="0079342B">
        <w:rPr>
          <w:lang w:val="sq-AL"/>
        </w:rPr>
        <w:t>ë</w:t>
      </w:r>
      <w:r w:rsidR="00845943" w:rsidRPr="0079342B">
        <w:rPr>
          <w:lang w:val="sq-AL"/>
        </w:rPr>
        <w:t>nyr</w:t>
      </w:r>
      <w:r w:rsidR="00D35235" w:rsidRPr="0079342B">
        <w:rPr>
          <w:lang w:val="sq-AL"/>
        </w:rPr>
        <w:t>ë</w:t>
      </w:r>
      <w:r w:rsidR="00845943" w:rsidRPr="0079342B">
        <w:rPr>
          <w:lang w:val="sq-AL"/>
        </w:rPr>
        <w:t xml:space="preserve"> individuale, pa patur asnj</w:t>
      </w:r>
      <w:r w:rsidR="00D35235" w:rsidRPr="0079342B">
        <w:rPr>
          <w:lang w:val="sq-AL"/>
        </w:rPr>
        <w:t>ë</w:t>
      </w:r>
      <w:r w:rsidR="00845943" w:rsidRPr="0079342B">
        <w:rPr>
          <w:lang w:val="sq-AL"/>
        </w:rPr>
        <w:t xml:space="preserve"> tag</w:t>
      </w:r>
      <w:r w:rsidR="00D35235" w:rsidRPr="0079342B">
        <w:rPr>
          <w:lang w:val="sq-AL"/>
        </w:rPr>
        <w:t>ë</w:t>
      </w:r>
      <w:r w:rsidR="00845943" w:rsidRPr="0079342B">
        <w:rPr>
          <w:lang w:val="sq-AL"/>
        </w:rPr>
        <w:t>r dhe asnj</w:t>
      </w:r>
      <w:r w:rsidR="00D35235" w:rsidRPr="0079342B">
        <w:rPr>
          <w:lang w:val="sq-AL"/>
        </w:rPr>
        <w:t>ë</w:t>
      </w:r>
      <w:r w:rsidR="00845943" w:rsidRPr="0079342B">
        <w:rPr>
          <w:lang w:val="sq-AL"/>
        </w:rPr>
        <w:t xml:space="preserve"> autorizim nga ana e KED-s</w:t>
      </w:r>
      <w:r w:rsidR="00D35235" w:rsidRPr="0079342B">
        <w:rPr>
          <w:lang w:val="sq-AL"/>
        </w:rPr>
        <w:t>ë</w:t>
      </w:r>
      <w:r w:rsidR="00845943" w:rsidRPr="0079342B">
        <w:rPr>
          <w:lang w:val="sq-AL"/>
        </w:rPr>
        <w:t xml:space="preserve">, </w:t>
      </w:r>
      <w:r w:rsidR="00845943" w:rsidRPr="0079342B">
        <w:t>kishte përcjellë pranë Institucionit të Presidentit të Republikës “</w:t>
      </w:r>
      <w:r w:rsidR="00845943" w:rsidRPr="0079342B">
        <w:rPr>
          <w:i/>
          <w:iCs/>
        </w:rPr>
        <w:t>Listën Përfundimtare të Renditjes së Kandidatëve të lejuar për kandidim</w:t>
      </w:r>
      <w:r w:rsidR="00845943" w:rsidRPr="0079342B">
        <w:t>” dhe “</w:t>
      </w:r>
      <w:r w:rsidR="00845943" w:rsidRPr="0079342B">
        <w:rPr>
          <w:i/>
          <w:iCs/>
        </w:rPr>
        <w:t>Raportin e Arsyetuar të Renditjes së tyre”</w:t>
      </w:r>
      <w:r w:rsidR="00831CB7" w:rsidRPr="0079342B">
        <w:rPr>
          <w:i/>
          <w:iCs/>
        </w:rPr>
        <w:t xml:space="preserve">, </w:t>
      </w:r>
      <w:r w:rsidR="00831CB7" w:rsidRPr="00463571">
        <w:rPr>
          <w:b/>
          <w:iCs/>
        </w:rPr>
        <w:t xml:space="preserve">sëbashku me shkresën tjetër </w:t>
      </w:r>
      <w:r w:rsidR="00463571">
        <w:rPr>
          <w:b/>
          <w:iCs/>
        </w:rPr>
        <w:t xml:space="preserve">me </w:t>
      </w:r>
      <w:r w:rsidR="00831CB7" w:rsidRPr="00463571">
        <w:rPr>
          <w:b/>
          <w:iCs/>
        </w:rPr>
        <w:t>nr. 552, datë 08.10.2019</w:t>
      </w:r>
      <w:r w:rsidR="00463571">
        <w:rPr>
          <w:b/>
          <w:iCs/>
        </w:rPr>
        <w:t>,</w:t>
      </w:r>
      <w:r w:rsidR="00831CB7" w:rsidRPr="00463571">
        <w:rPr>
          <w:b/>
          <w:iCs/>
        </w:rPr>
        <w:t xml:space="preserve"> </w:t>
      </w:r>
      <w:r w:rsidR="00845943" w:rsidRPr="00463571">
        <w:rPr>
          <w:b/>
          <w:iCs/>
        </w:rPr>
        <w:t>për plotësimin</w:t>
      </w:r>
      <w:r w:rsidR="00463571">
        <w:rPr>
          <w:b/>
          <w:iCs/>
        </w:rPr>
        <w:t xml:space="preserve"> e</w:t>
      </w:r>
      <w:r w:rsidR="00845943" w:rsidRPr="00463571">
        <w:rPr>
          <w:b/>
          <w:iCs/>
        </w:rPr>
        <w:t xml:space="preserve"> dy vendeve vakante njëherazi</w:t>
      </w:r>
      <w:r w:rsidR="00845943" w:rsidRPr="00463571">
        <w:rPr>
          <w:b/>
        </w:rPr>
        <w:t>.</w:t>
      </w:r>
      <w:r w:rsidR="00845943" w:rsidRPr="00463571">
        <w:t xml:space="preserve"> </w:t>
      </w:r>
    </w:p>
    <w:p w:rsidR="00831CB7" w:rsidRPr="0079342B" w:rsidRDefault="00831CB7" w:rsidP="0079342B">
      <w:pPr>
        <w:pStyle w:val="ListParagraph"/>
        <w:tabs>
          <w:tab w:val="left" w:pos="450"/>
          <w:tab w:val="left" w:pos="3255"/>
        </w:tabs>
        <w:spacing w:line="276" w:lineRule="auto"/>
        <w:ind w:left="0"/>
        <w:jc w:val="both"/>
      </w:pPr>
    </w:p>
    <w:p w:rsidR="00845943" w:rsidRPr="0079342B" w:rsidRDefault="00845943" w:rsidP="0079342B">
      <w:pPr>
        <w:pStyle w:val="ListParagraph"/>
        <w:tabs>
          <w:tab w:val="left" w:pos="450"/>
          <w:tab w:val="left" w:pos="3255"/>
        </w:tabs>
        <w:spacing w:line="276" w:lineRule="auto"/>
        <w:ind w:left="0"/>
        <w:jc w:val="both"/>
      </w:pPr>
      <w:r w:rsidRPr="0079342B">
        <w:t xml:space="preserve">Konkretisht, </w:t>
      </w:r>
      <w:r w:rsidR="00B52B04" w:rsidRPr="0079342B">
        <w:t>b</w:t>
      </w:r>
      <w:r w:rsidR="00CD3AFC" w:rsidRPr="0079342B">
        <w:t>ë</w:t>
      </w:r>
      <w:r w:rsidR="00B52B04" w:rsidRPr="0079342B">
        <w:t>het fjal</w:t>
      </w:r>
      <w:r w:rsidR="00CD3AFC" w:rsidRPr="0079342B">
        <w:t>ë</w:t>
      </w:r>
      <w:r w:rsidR="00B52B04" w:rsidRPr="0079342B">
        <w:t xml:space="preserve"> p</w:t>
      </w:r>
      <w:r w:rsidR="00CD3AFC" w:rsidRPr="0079342B">
        <w:t>ë</w:t>
      </w:r>
      <w:r w:rsidR="00B52B04" w:rsidRPr="0079342B">
        <w:t>r listat q</w:t>
      </w:r>
      <w:r w:rsidR="00CD3AFC" w:rsidRPr="0079342B">
        <w:t>ë</w:t>
      </w:r>
      <w:r w:rsidR="00B52B04" w:rsidRPr="0079342B">
        <w:t xml:space="preserve"> i p</w:t>
      </w:r>
      <w:r w:rsidR="00CD3AFC" w:rsidRPr="0079342B">
        <w:t>ë</w:t>
      </w:r>
      <w:r w:rsidR="00B52B04" w:rsidRPr="0079342B">
        <w:t xml:space="preserve">rkisnin </w:t>
      </w:r>
      <w:r w:rsidRPr="0079342B">
        <w:t>vakancës së parë që ishte shpallur me Dekret nr. 10722, datë 07.02.2018, dhe vakancës tjetër që ishte shpallur me De</w:t>
      </w:r>
      <w:r w:rsidR="00831CB7" w:rsidRPr="0079342B">
        <w:t>kret nr. 11133, datë 04.03.2019</w:t>
      </w:r>
      <w:r w:rsidR="00463571">
        <w:t>,</w:t>
      </w:r>
      <w:r w:rsidR="00831CB7" w:rsidRPr="0079342B">
        <w:t xml:space="preserve"> dhe që i përkisnin Presidentit të Republikës për plotësim.</w:t>
      </w:r>
    </w:p>
    <w:p w:rsidR="00B52B04" w:rsidRPr="0079342B" w:rsidRDefault="00B52B04" w:rsidP="0079342B">
      <w:pPr>
        <w:pStyle w:val="ListParagraph"/>
        <w:tabs>
          <w:tab w:val="left" w:pos="450"/>
          <w:tab w:val="left" w:pos="3255"/>
        </w:tabs>
        <w:spacing w:line="276" w:lineRule="auto"/>
        <w:ind w:left="0"/>
        <w:jc w:val="both"/>
      </w:pPr>
    </w:p>
    <w:p w:rsidR="00C7279A" w:rsidRPr="00463571" w:rsidRDefault="00596A09" w:rsidP="00463571">
      <w:pPr>
        <w:pStyle w:val="ListParagraph"/>
        <w:numPr>
          <w:ilvl w:val="1"/>
          <w:numId w:val="3"/>
        </w:numPr>
        <w:tabs>
          <w:tab w:val="left" w:pos="450"/>
          <w:tab w:val="left" w:pos="3255"/>
        </w:tabs>
        <w:spacing w:line="276" w:lineRule="auto"/>
        <w:ind w:left="0" w:firstLine="0"/>
        <w:jc w:val="both"/>
        <w:rPr>
          <w:lang w:val="sq-AL"/>
        </w:rPr>
      </w:pPr>
      <w:r w:rsidRPr="0079342B">
        <w:rPr>
          <w:lang w:val="sq-AL"/>
        </w:rPr>
        <w:t>Nd</w:t>
      </w:r>
      <w:r w:rsidR="00D35235" w:rsidRPr="0079342B">
        <w:rPr>
          <w:lang w:val="sq-AL"/>
        </w:rPr>
        <w:t>ë</w:t>
      </w:r>
      <w:r w:rsidRPr="0079342B">
        <w:rPr>
          <w:lang w:val="sq-AL"/>
        </w:rPr>
        <w:t>rkoh</w:t>
      </w:r>
      <w:r w:rsidR="00D35235" w:rsidRPr="0079342B">
        <w:rPr>
          <w:lang w:val="sq-AL"/>
        </w:rPr>
        <w:t>ë</w:t>
      </w:r>
      <w:r w:rsidRPr="0079342B">
        <w:rPr>
          <w:lang w:val="sq-AL"/>
        </w:rPr>
        <w:t>, n</w:t>
      </w:r>
      <w:r w:rsidR="00D35235" w:rsidRPr="0079342B">
        <w:rPr>
          <w:lang w:val="sq-AL"/>
        </w:rPr>
        <w:t>ë</w:t>
      </w:r>
      <w:r w:rsidRPr="0079342B">
        <w:rPr>
          <w:lang w:val="sq-AL"/>
        </w:rPr>
        <w:t xml:space="preserve"> m</w:t>
      </w:r>
      <w:r w:rsidR="00D35235" w:rsidRPr="0079342B">
        <w:rPr>
          <w:lang w:val="sq-AL"/>
        </w:rPr>
        <w:t>ë</w:t>
      </w:r>
      <w:r w:rsidRPr="0079342B">
        <w:rPr>
          <w:lang w:val="sq-AL"/>
        </w:rPr>
        <w:t>nyr</w:t>
      </w:r>
      <w:r w:rsidR="00D35235" w:rsidRPr="0079342B">
        <w:rPr>
          <w:lang w:val="sq-AL"/>
        </w:rPr>
        <w:t>ë</w:t>
      </w:r>
      <w:r w:rsidRPr="0079342B">
        <w:rPr>
          <w:lang w:val="sq-AL"/>
        </w:rPr>
        <w:t xml:space="preserve"> t</w:t>
      </w:r>
      <w:r w:rsidR="00D35235" w:rsidRPr="0079342B">
        <w:rPr>
          <w:lang w:val="sq-AL"/>
        </w:rPr>
        <w:t>ë</w:t>
      </w:r>
      <w:r w:rsidRPr="0079342B">
        <w:rPr>
          <w:lang w:val="sq-AL"/>
        </w:rPr>
        <w:t xml:space="preserve"> q</w:t>
      </w:r>
      <w:r w:rsidR="00D35235" w:rsidRPr="0079342B">
        <w:rPr>
          <w:lang w:val="sq-AL"/>
        </w:rPr>
        <w:t>ë</w:t>
      </w:r>
      <w:r w:rsidRPr="0079342B">
        <w:rPr>
          <w:lang w:val="sq-AL"/>
        </w:rPr>
        <w:t>llimt</w:t>
      </w:r>
      <w:r w:rsidR="00D35235" w:rsidRPr="0079342B">
        <w:rPr>
          <w:lang w:val="sq-AL"/>
        </w:rPr>
        <w:t>ë</w:t>
      </w:r>
      <w:r w:rsidRPr="0079342B">
        <w:rPr>
          <w:lang w:val="sq-AL"/>
        </w:rPr>
        <w:t>, i kall</w:t>
      </w:r>
      <w:r w:rsidR="00D35235" w:rsidRPr="0079342B">
        <w:rPr>
          <w:lang w:val="sq-AL"/>
        </w:rPr>
        <w:t>ë</w:t>
      </w:r>
      <w:r w:rsidRPr="0079342B">
        <w:rPr>
          <w:lang w:val="sq-AL"/>
        </w:rPr>
        <w:t>zuari Ardian Dvorani, nuk informon Kuvendin e Republik</w:t>
      </w:r>
      <w:r w:rsidR="00D35235" w:rsidRPr="0079342B">
        <w:rPr>
          <w:lang w:val="sq-AL"/>
        </w:rPr>
        <w:t>ë</w:t>
      </w:r>
      <w:r w:rsidRPr="0079342B">
        <w:rPr>
          <w:lang w:val="sq-AL"/>
        </w:rPr>
        <w:t>s s</w:t>
      </w:r>
      <w:r w:rsidR="00D35235" w:rsidRPr="0079342B">
        <w:rPr>
          <w:lang w:val="sq-AL"/>
        </w:rPr>
        <w:t>ë</w:t>
      </w:r>
      <w:r w:rsidRPr="0079342B">
        <w:rPr>
          <w:lang w:val="sq-AL"/>
        </w:rPr>
        <w:t xml:space="preserve"> Shqip</w:t>
      </w:r>
      <w:r w:rsidR="00D35235" w:rsidRPr="0079342B">
        <w:rPr>
          <w:lang w:val="sq-AL"/>
        </w:rPr>
        <w:t>ë</w:t>
      </w:r>
      <w:r w:rsidRPr="0079342B">
        <w:rPr>
          <w:lang w:val="sq-AL"/>
        </w:rPr>
        <w:t>ris</w:t>
      </w:r>
      <w:r w:rsidR="00D35235" w:rsidRPr="0079342B">
        <w:rPr>
          <w:lang w:val="sq-AL"/>
        </w:rPr>
        <w:t>ë</w:t>
      </w:r>
      <w:r w:rsidRPr="0079342B">
        <w:rPr>
          <w:lang w:val="sq-AL"/>
        </w:rPr>
        <w:t xml:space="preserve"> mbi p</w:t>
      </w:r>
      <w:r w:rsidR="00D35235" w:rsidRPr="0079342B">
        <w:rPr>
          <w:lang w:val="sq-AL"/>
        </w:rPr>
        <w:t>ë</w:t>
      </w:r>
      <w:r w:rsidRPr="0079342B">
        <w:rPr>
          <w:lang w:val="sq-AL"/>
        </w:rPr>
        <w:t>rmbajtjen e shkres</w:t>
      </w:r>
      <w:r w:rsidR="00D35235" w:rsidRPr="0079342B">
        <w:rPr>
          <w:lang w:val="sq-AL"/>
        </w:rPr>
        <w:t>ë</w:t>
      </w:r>
      <w:r w:rsidRPr="0079342B">
        <w:rPr>
          <w:lang w:val="sq-AL"/>
        </w:rPr>
        <w:t>s s</w:t>
      </w:r>
      <w:r w:rsidR="00D35235" w:rsidRPr="0079342B">
        <w:rPr>
          <w:lang w:val="sq-AL"/>
        </w:rPr>
        <w:t>ë</w:t>
      </w:r>
      <w:r w:rsidRPr="0079342B">
        <w:rPr>
          <w:lang w:val="sq-AL"/>
        </w:rPr>
        <w:t xml:space="preserve"> Presidentit t</w:t>
      </w:r>
      <w:r w:rsidR="00D35235" w:rsidRPr="0079342B">
        <w:rPr>
          <w:lang w:val="sq-AL"/>
        </w:rPr>
        <w:t>ë</w:t>
      </w:r>
      <w:r w:rsidRPr="0079342B">
        <w:rPr>
          <w:lang w:val="sq-AL"/>
        </w:rPr>
        <w:t xml:space="preserve"> Republik</w:t>
      </w:r>
      <w:r w:rsidR="00D35235" w:rsidRPr="0079342B">
        <w:rPr>
          <w:lang w:val="sq-AL"/>
        </w:rPr>
        <w:t>ë</w:t>
      </w:r>
      <w:r w:rsidRPr="0079342B">
        <w:rPr>
          <w:lang w:val="sq-AL"/>
        </w:rPr>
        <w:t>s me nr. 3535/1, dat</w:t>
      </w:r>
      <w:r w:rsidR="00D35235" w:rsidRPr="0079342B">
        <w:rPr>
          <w:lang w:val="sq-AL"/>
        </w:rPr>
        <w:t>ë</w:t>
      </w:r>
      <w:r w:rsidRPr="0079342B">
        <w:rPr>
          <w:lang w:val="sq-AL"/>
        </w:rPr>
        <w:t xml:space="preserve"> 5.11.2019</w:t>
      </w:r>
      <w:r w:rsidR="00C7279A" w:rsidRPr="0079342B">
        <w:rPr>
          <w:lang w:val="sq-AL"/>
        </w:rPr>
        <w:t>, me an</w:t>
      </w:r>
      <w:r w:rsidR="00D35235" w:rsidRPr="0079342B">
        <w:rPr>
          <w:lang w:val="sq-AL"/>
        </w:rPr>
        <w:t>ë</w:t>
      </w:r>
      <w:r w:rsidR="00C7279A" w:rsidRPr="0079342B">
        <w:rPr>
          <w:lang w:val="sq-AL"/>
        </w:rPr>
        <w:t xml:space="preserve"> t</w:t>
      </w:r>
      <w:r w:rsidR="00D35235" w:rsidRPr="0079342B">
        <w:rPr>
          <w:lang w:val="sq-AL"/>
        </w:rPr>
        <w:t>ë</w:t>
      </w:r>
      <w:r w:rsidR="00C7279A" w:rsidRPr="0079342B">
        <w:rPr>
          <w:lang w:val="sq-AL"/>
        </w:rPr>
        <w:t xml:space="preserve"> s</w:t>
      </w:r>
      <w:r w:rsidR="00D35235" w:rsidRPr="0079342B">
        <w:rPr>
          <w:lang w:val="sq-AL"/>
        </w:rPr>
        <w:t>ë</w:t>
      </w:r>
      <w:r w:rsidR="00C7279A" w:rsidRPr="0079342B">
        <w:rPr>
          <w:lang w:val="sq-AL"/>
        </w:rPr>
        <w:t xml:space="preserve"> cil</w:t>
      </w:r>
      <w:r w:rsidR="00D35235" w:rsidRPr="0079342B">
        <w:rPr>
          <w:lang w:val="sq-AL"/>
        </w:rPr>
        <w:t>ë</w:t>
      </w:r>
      <w:r w:rsidR="00C7279A" w:rsidRPr="0079342B">
        <w:rPr>
          <w:lang w:val="sq-AL"/>
        </w:rPr>
        <w:t>s Presidenti i Republik</w:t>
      </w:r>
      <w:r w:rsidR="00D35235" w:rsidRPr="0079342B">
        <w:rPr>
          <w:lang w:val="sq-AL"/>
        </w:rPr>
        <w:t>ë</w:t>
      </w:r>
      <w:r w:rsidR="00C7279A" w:rsidRPr="0079342B">
        <w:rPr>
          <w:lang w:val="sq-AL"/>
        </w:rPr>
        <w:t>s, kishte vendosur:</w:t>
      </w:r>
    </w:p>
    <w:p w:rsidR="00001FB6" w:rsidRPr="00463571" w:rsidRDefault="00001FB6" w:rsidP="00463571">
      <w:pPr>
        <w:pStyle w:val="ListParagraph"/>
        <w:numPr>
          <w:ilvl w:val="0"/>
          <w:numId w:val="13"/>
        </w:numPr>
        <w:tabs>
          <w:tab w:val="left" w:pos="3255"/>
        </w:tabs>
        <w:spacing w:line="276" w:lineRule="auto"/>
        <w:ind w:left="990" w:hanging="450"/>
        <w:jc w:val="both"/>
        <w:rPr>
          <w:i/>
        </w:rPr>
      </w:pPr>
      <w:r w:rsidRPr="0079342B">
        <w:rPr>
          <w:b/>
          <w:bCs/>
          <w:i/>
        </w:rPr>
        <w:t>“</w:t>
      </w:r>
      <w:r w:rsidR="00C7279A" w:rsidRPr="0079342B">
        <w:rPr>
          <w:b/>
          <w:bCs/>
          <w:i/>
        </w:rPr>
        <w:t>Të pezullojë procesin administrativ të shqyrtimit</w:t>
      </w:r>
      <w:r w:rsidR="00C7279A" w:rsidRPr="0079342B">
        <w:rPr>
          <w:i/>
        </w:rPr>
        <w:t> të listës dhe praktikës dokumentare për plotësimin e vendit vakant në Gjykatën Kushtetuese, vakancë e plotë, e shpallur nga Presidenti i Republikës me dekretin nr. 11133, datë 04.03.2019, përcjellë nga KED-ja me shkresën </w:t>
      </w:r>
      <w:r w:rsidR="00C7279A" w:rsidRPr="0079342B">
        <w:rPr>
          <w:b/>
          <w:bCs/>
          <w:i/>
        </w:rPr>
        <w:t>553 prot., datë 08.10.2019</w:t>
      </w:r>
      <w:r w:rsidR="00C7279A" w:rsidRPr="0079342B">
        <w:rPr>
          <w:i/>
        </w:rPr>
        <w:t>, deri në zgjedhjen e anëtarin të dytë të Gjykatës Kushtetuese nga Kuvendi i Shqipërisë apo deri në përfundimin e afatit kushtetues, brenda të cilit Kuvendi i Shqipërisë do të shprehet për zgjedhjen e anëtarëve të Gjykatës Kushtetuese për plotësimin e dy vakancave që i përkasin atij si organ emërtese dhe që, sipas përllogaritjes, ky afat përmbushet në datën 13 nëntor 2019;</w:t>
      </w:r>
    </w:p>
    <w:p w:rsidR="00001FB6" w:rsidRPr="00463571" w:rsidRDefault="00C7279A" w:rsidP="00463571">
      <w:pPr>
        <w:pStyle w:val="ListParagraph"/>
        <w:numPr>
          <w:ilvl w:val="0"/>
          <w:numId w:val="13"/>
        </w:numPr>
        <w:tabs>
          <w:tab w:val="left" w:pos="3255"/>
        </w:tabs>
        <w:spacing w:line="276" w:lineRule="auto"/>
        <w:ind w:left="990" w:hanging="450"/>
        <w:jc w:val="both"/>
        <w:rPr>
          <w:i/>
        </w:rPr>
      </w:pPr>
      <w:r w:rsidRPr="0079342B">
        <w:rPr>
          <w:i/>
        </w:rPr>
        <w:t>T’i kërkojë Këshillit të Emërimeve në Drejtësi vetëm plotësimin e praktikës dokumentare dhe dërgimin brenda 5 (pesë) ditëve të kopjes së dokumentaciont të administruar e të shqyrtuar nga KED-ja që përmban dosja e kandidimit e secilit prej 4 (katër) kandidatëve të lejuar dhe të listuar nga KED-ja për plotësimin e vakancës së shpallur nga Presidenti me dekretin nr.11133, datë 04 mars 2019 me qëllim vijimin e shqyrtimit;</w:t>
      </w:r>
    </w:p>
    <w:p w:rsidR="00C7279A" w:rsidRPr="0079342B" w:rsidRDefault="00C7279A" w:rsidP="00463571">
      <w:pPr>
        <w:tabs>
          <w:tab w:val="left" w:pos="3255"/>
        </w:tabs>
        <w:spacing w:line="276" w:lineRule="auto"/>
        <w:ind w:left="990" w:hanging="450"/>
        <w:jc w:val="both"/>
        <w:rPr>
          <w:i/>
        </w:rPr>
      </w:pPr>
      <w:r w:rsidRPr="0079342B">
        <w:rPr>
          <w:i/>
        </w:rPr>
        <w:lastRenderedPageBreak/>
        <w:t xml:space="preserve">(iii) </w:t>
      </w:r>
      <w:r w:rsidRPr="00497979">
        <w:rPr>
          <w:b/>
          <w:i/>
        </w:rPr>
        <w:t xml:space="preserve">Të kërkojë bashkëpunimin e Kuvendit të Shqipërisë </w:t>
      </w:r>
      <w:r w:rsidRPr="0079342B">
        <w:rPr>
          <w:i/>
        </w:rPr>
        <w:t>që të vlerësojë mundësinë për të përfshirë për shqyrtim në seancë plenare, brenda një kohe sa më të shpejtë, zgjedhjen e anëtarit të dytë të Gjykatës Kushtetuese, në mënyrë që Presidenti i Republikës, të ushtrojë kompetencën e tij, sipas radhës së diktuar nga Kushtetuta dhe ligji nr. 8577/2000</w:t>
      </w:r>
      <w:r w:rsidR="00001FB6" w:rsidRPr="0079342B">
        <w:rPr>
          <w:i/>
        </w:rPr>
        <w:t>”</w:t>
      </w:r>
      <w:r w:rsidRPr="0079342B">
        <w:rPr>
          <w:i/>
        </w:rPr>
        <w:t>.</w:t>
      </w:r>
    </w:p>
    <w:p w:rsidR="00D35925" w:rsidRPr="0079342B" w:rsidRDefault="00D35925" w:rsidP="0079342B">
      <w:pPr>
        <w:tabs>
          <w:tab w:val="left" w:pos="3255"/>
        </w:tabs>
        <w:spacing w:line="276" w:lineRule="auto"/>
        <w:jc w:val="both"/>
        <w:rPr>
          <w:b/>
        </w:rPr>
      </w:pPr>
    </w:p>
    <w:p w:rsidR="00D35925" w:rsidRPr="0079342B" w:rsidRDefault="00431D6D" w:rsidP="0079342B">
      <w:pPr>
        <w:tabs>
          <w:tab w:val="left" w:pos="3255"/>
        </w:tabs>
        <w:spacing w:line="276" w:lineRule="auto"/>
        <w:jc w:val="both"/>
        <w:rPr>
          <w:b/>
        </w:rPr>
      </w:pPr>
      <w:r w:rsidRPr="0079342B">
        <w:rPr>
          <w:b/>
        </w:rPr>
        <w:t>Sa m</w:t>
      </w:r>
      <w:r w:rsidR="00CD3AFC" w:rsidRPr="0079342B">
        <w:rPr>
          <w:b/>
        </w:rPr>
        <w:t>ë</w:t>
      </w:r>
      <w:r w:rsidRPr="0079342B">
        <w:rPr>
          <w:b/>
        </w:rPr>
        <w:t xml:space="preserve"> sip</w:t>
      </w:r>
      <w:r w:rsidR="00CD3AFC" w:rsidRPr="0079342B">
        <w:rPr>
          <w:b/>
        </w:rPr>
        <w:t>ë</w:t>
      </w:r>
      <w:r w:rsidRPr="0079342B">
        <w:rPr>
          <w:b/>
        </w:rPr>
        <w:t>r, i kall</w:t>
      </w:r>
      <w:r w:rsidR="00CD3AFC" w:rsidRPr="0079342B">
        <w:rPr>
          <w:b/>
        </w:rPr>
        <w:t>ë</w:t>
      </w:r>
      <w:r w:rsidRPr="0079342B">
        <w:rPr>
          <w:b/>
        </w:rPr>
        <w:t>zuari Ardian Dvorani, n</w:t>
      </w:r>
      <w:r w:rsidR="00CD3AFC" w:rsidRPr="0079342B">
        <w:rPr>
          <w:b/>
        </w:rPr>
        <w:t>ë</w:t>
      </w:r>
      <w:r w:rsidRPr="0079342B">
        <w:rPr>
          <w:b/>
        </w:rPr>
        <w:t xml:space="preserve"> m</w:t>
      </w:r>
      <w:r w:rsidR="00CD3AFC" w:rsidRPr="0079342B">
        <w:rPr>
          <w:b/>
        </w:rPr>
        <w:t>ë</w:t>
      </w:r>
      <w:r w:rsidRPr="0079342B">
        <w:rPr>
          <w:b/>
        </w:rPr>
        <w:t>nyr</w:t>
      </w:r>
      <w:r w:rsidR="00CD3AFC" w:rsidRPr="0079342B">
        <w:rPr>
          <w:b/>
        </w:rPr>
        <w:t>ë</w:t>
      </w:r>
      <w:r w:rsidRPr="0079342B">
        <w:rPr>
          <w:b/>
        </w:rPr>
        <w:t xml:space="preserve"> manipulative, referon</w:t>
      </w:r>
      <w:r w:rsidR="007608BD" w:rsidRPr="0079342B">
        <w:rPr>
          <w:b/>
        </w:rPr>
        <w:t xml:space="preserve"> </w:t>
      </w:r>
      <w:r w:rsidRPr="0079342B">
        <w:rPr>
          <w:b/>
        </w:rPr>
        <w:t>shkres</w:t>
      </w:r>
      <w:r w:rsidR="00CD3AFC" w:rsidRPr="0079342B">
        <w:rPr>
          <w:b/>
        </w:rPr>
        <w:t>ë</w:t>
      </w:r>
      <w:r w:rsidRPr="0079342B">
        <w:rPr>
          <w:b/>
        </w:rPr>
        <w:t>n e Presidentit t</w:t>
      </w:r>
      <w:r w:rsidR="00CD3AFC" w:rsidRPr="0079342B">
        <w:rPr>
          <w:b/>
        </w:rPr>
        <w:t>ë</w:t>
      </w:r>
      <w:r w:rsidRPr="0079342B">
        <w:rPr>
          <w:b/>
        </w:rPr>
        <w:t xml:space="preserve"> Republik</w:t>
      </w:r>
      <w:r w:rsidR="00CD3AFC" w:rsidRPr="0079342B">
        <w:rPr>
          <w:b/>
        </w:rPr>
        <w:t>ë</w:t>
      </w:r>
      <w:r w:rsidRPr="0079342B">
        <w:rPr>
          <w:b/>
        </w:rPr>
        <w:t xml:space="preserve">s, </w:t>
      </w:r>
      <w:r w:rsidR="00D40A63" w:rsidRPr="0079342B">
        <w:rPr>
          <w:b/>
        </w:rPr>
        <w:t>vet</w:t>
      </w:r>
      <w:r w:rsidR="00CD3AFC" w:rsidRPr="0079342B">
        <w:rPr>
          <w:b/>
        </w:rPr>
        <w:t>ë</w:t>
      </w:r>
      <w:r w:rsidR="00D40A63" w:rsidRPr="0079342B">
        <w:rPr>
          <w:b/>
        </w:rPr>
        <w:t>m p</w:t>
      </w:r>
      <w:r w:rsidR="00CD3AFC" w:rsidRPr="0079342B">
        <w:rPr>
          <w:b/>
        </w:rPr>
        <w:t>ë</w:t>
      </w:r>
      <w:r w:rsidR="00D40A63" w:rsidRPr="0079342B">
        <w:rPr>
          <w:b/>
        </w:rPr>
        <w:t>r t</w:t>
      </w:r>
      <w:r w:rsidR="00CD3AFC" w:rsidRPr="0079342B">
        <w:rPr>
          <w:b/>
        </w:rPr>
        <w:t>ë</w:t>
      </w:r>
      <w:r w:rsidR="00D40A63" w:rsidRPr="0079342B">
        <w:rPr>
          <w:b/>
        </w:rPr>
        <w:t xml:space="preserve"> keqorientuar Kuvendin n</w:t>
      </w:r>
      <w:r w:rsidR="00CD3AFC" w:rsidRPr="0079342B">
        <w:rPr>
          <w:b/>
        </w:rPr>
        <w:t>ë</w:t>
      </w:r>
      <w:r w:rsidR="00D40A63" w:rsidRPr="0079342B">
        <w:rPr>
          <w:b/>
        </w:rPr>
        <w:t xml:space="preserve"> p</w:t>
      </w:r>
      <w:r w:rsidR="00CD3AFC" w:rsidRPr="0079342B">
        <w:rPr>
          <w:b/>
        </w:rPr>
        <w:t>ë</w:t>
      </w:r>
      <w:r w:rsidR="00D40A63" w:rsidRPr="0079342B">
        <w:rPr>
          <w:b/>
        </w:rPr>
        <w:t>rllogaritjen e nj</w:t>
      </w:r>
      <w:r w:rsidR="00CD3AFC" w:rsidRPr="0079342B">
        <w:rPr>
          <w:b/>
        </w:rPr>
        <w:t>ë</w:t>
      </w:r>
      <w:r w:rsidR="00D40A63" w:rsidRPr="0079342B">
        <w:rPr>
          <w:b/>
        </w:rPr>
        <w:t xml:space="preserve"> afati 30 ditor brenda t</w:t>
      </w:r>
      <w:r w:rsidR="00CD3AFC" w:rsidRPr="0079342B">
        <w:rPr>
          <w:b/>
        </w:rPr>
        <w:t>ë</w:t>
      </w:r>
      <w:r w:rsidR="00D40A63" w:rsidRPr="0079342B">
        <w:rPr>
          <w:b/>
        </w:rPr>
        <w:t xml:space="preserve"> cilit duhet t</w:t>
      </w:r>
      <w:r w:rsidR="00CD3AFC" w:rsidRPr="0079342B">
        <w:rPr>
          <w:b/>
        </w:rPr>
        <w:t>ë</w:t>
      </w:r>
      <w:r w:rsidR="00D40A63" w:rsidRPr="0079342B">
        <w:rPr>
          <w:b/>
        </w:rPr>
        <w:t xml:space="preserve"> shprehe</w:t>
      </w:r>
      <w:r w:rsidR="00B428FB">
        <w:rPr>
          <w:b/>
        </w:rPr>
        <w:t>j</w:t>
      </w:r>
      <w:r w:rsidR="00D40A63" w:rsidRPr="0079342B">
        <w:rPr>
          <w:b/>
        </w:rPr>
        <w:t xml:space="preserve"> sipas tij Presidenti i Republik</w:t>
      </w:r>
      <w:r w:rsidR="00CD3AFC" w:rsidRPr="0079342B">
        <w:rPr>
          <w:b/>
        </w:rPr>
        <w:t>ë</w:t>
      </w:r>
      <w:r w:rsidR="00D40A63" w:rsidRPr="0079342B">
        <w:rPr>
          <w:b/>
        </w:rPr>
        <w:t>s (afat ky ligjor dhe jo kushtetues), dhe p</w:t>
      </w:r>
      <w:r w:rsidR="00CD3AFC" w:rsidRPr="0079342B">
        <w:rPr>
          <w:b/>
        </w:rPr>
        <w:t>ë</w:t>
      </w:r>
      <w:r w:rsidR="00D40A63" w:rsidRPr="0079342B">
        <w:rPr>
          <w:b/>
        </w:rPr>
        <w:t>r t</w:t>
      </w:r>
      <w:r w:rsidR="00CD3AFC" w:rsidRPr="0079342B">
        <w:rPr>
          <w:b/>
        </w:rPr>
        <w:t>ë</w:t>
      </w:r>
      <w:r w:rsidR="00D40A63" w:rsidRPr="0079342B">
        <w:rPr>
          <w:b/>
        </w:rPr>
        <w:t xml:space="preserve"> kryer konstatimin se ky afat kishte kaluar, nd</w:t>
      </w:r>
      <w:r w:rsidR="00CD3AFC" w:rsidRPr="0079342B">
        <w:rPr>
          <w:b/>
        </w:rPr>
        <w:t>ë</w:t>
      </w:r>
      <w:r w:rsidR="00D40A63" w:rsidRPr="0079342B">
        <w:rPr>
          <w:b/>
        </w:rPr>
        <w:t>rkoh</w:t>
      </w:r>
      <w:r w:rsidR="00CD3AFC" w:rsidRPr="0079342B">
        <w:rPr>
          <w:b/>
        </w:rPr>
        <w:t>ë</w:t>
      </w:r>
      <w:r w:rsidR="00D40A63" w:rsidRPr="0079342B">
        <w:rPr>
          <w:b/>
        </w:rPr>
        <w:t xml:space="preserve"> q</w:t>
      </w:r>
      <w:r w:rsidR="00CD3AFC" w:rsidRPr="0079342B">
        <w:rPr>
          <w:b/>
        </w:rPr>
        <w:t>ë</w:t>
      </w:r>
      <w:r w:rsidR="00D40A63" w:rsidRPr="0079342B">
        <w:rPr>
          <w:b/>
        </w:rPr>
        <w:t xml:space="preserve"> </w:t>
      </w:r>
      <w:r w:rsidR="00F837A6" w:rsidRPr="0079342B">
        <w:rPr>
          <w:b/>
        </w:rPr>
        <w:t>nj</w:t>
      </w:r>
      <w:r w:rsidR="00CD3AFC" w:rsidRPr="0079342B">
        <w:rPr>
          <w:b/>
        </w:rPr>
        <w:t>ë</w:t>
      </w:r>
      <w:r w:rsidR="00F837A6" w:rsidRPr="0079342B">
        <w:rPr>
          <w:b/>
        </w:rPr>
        <w:t xml:space="preserve"> konstatim i till</w:t>
      </w:r>
      <w:r w:rsidR="00CD3AFC" w:rsidRPr="0079342B">
        <w:rPr>
          <w:b/>
        </w:rPr>
        <w:t>ë</w:t>
      </w:r>
      <w:r w:rsidR="00F837A6" w:rsidRPr="0079342B">
        <w:rPr>
          <w:b/>
        </w:rPr>
        <w:t xml:space="preserve"> nuk </w:t>
      </w:r>
      <w:r w:rsidR="00CD3AFC" w:rsidRPr="0079342B">
        <w:rPr>
          <w:b/>
        </w:rPr>
        <w:t>ë</w:t>
      </w:r>
      <w:r w:rsidR="00F837A6" w:rsidRPr="0079342B">
        <w:rPr>
          <w:b/>
        </w:rPr>
        <w:t>sht</w:t>
      </w:r>
      <w:r w:rsidR="00CD3AFC" w:rsidRPr="0079342B">
        <w:rPr>
          <w:b/>
        </w:rPr>
        <w:t>ë</w:t>
      </w:r>
      <w:r w:rsidR="00F837A6" w:rsidRPr="0079342B">
        <w:rPr>
          <w:b/>
        </w:rPr>
        <w:t xml:space="preserve"> tag</w:t>
      </w:r>
      <w:r w:rsidR="00CD3AFC" w:rsidRPr="0079342B">
        <w:rPr>
          <w:b/>
        </w:rPr>
        <w:t>ë</w:t>
      </w:r>
      <w:r w:rsidR="00F837A6" w:rsidRPr="0079342B">
        <w:rPr>
          <w:b/>
        </w:rPr>
        <w:t>r as i vet</w:t>
      </w:r>
      <w:r w:rsidR="00CD3AFC" w:rsidRPr="0079342B">
        <w:rPr>
          <w:b/>
        </w:rPr>
        <w:t>ë</w:t>
      </w:r>
      <w:r w:rsidR="00F837A6" w:rsidRPr="0079342B">
        <w:rPr>
          <w:b/>
        </w:rPr>
        <w:t xml:space="preserve"> K</w:t>
      </w:r>
      <w:r w:rsidR="00CD3AFC" w:rsidRPr="0079342B">
        <w:rPr>
          <w:b/>
        </w:rPr>
        <w:t>ë</w:t>
      </w:r>
      <w:r w:rsidR="00F837A6" w:rsidRPr="0079342B">
        <w:rPr>
          <w:b/>
        </w:rPr>
        <w:t>shillit t</w:t>
      </w:r>
      <w:r w:rsidR="00CD3AFC" w:rsidRPr="0079342B">
        <w:rPr>
          <w:b/>
        </w:rPr>
        <w:t>ë</w:t>
      </w:r>
      <w:r w:rsidR="00F837A6" w:rsidRPr="0079342B">
        <w:rPr>
          <w:b/>
        </w:rPr>
        <w:t xml:space="preserve"> Em</w:t>
      </w:r>
      <w:r w:rsidR="00CD3AFC" w:rsidRPr="0079342B">
        <w:rPr>
          <w:b/>
        </w:rPr>
        <w:t>ë</w:t>
      </w:r>
      <w:r w:rsidR="00F837A6" w:rsidRPr="0079342B">
        <w:rPr>
          <w:b/>
        </w:rPr>
        <w:t>rimeve n</w:t>
      </w:r>
      <w:r w:rsidR="00CD3AFC" w:rsidRPr="0079342B">
        <w:rPr>
          <w:b/>
        </w:rPr>
        <w:t>ë</w:t>
      </w:r>
      <w:r w:rsidR="00F837A6" w:rsidRPr="0079342B">
        <w:rPr>
          <w:b/>
        </w:rPr>
        <w:t xml:space="preserve"> Drejt</w:t>
      </w:r>
      <w:r w:rsidR="00CD3AFC" w:rsidRPr="0079342B">
        <w:rPr>
          <w:b/>
        </w:rPr>
        <w:t>ë</w:t>
      </w:r>
      <w:r w:rsidR="00F837A6" w:rsidRPr="0079342B">
        <w:rPr>
          <w:b/>
        </w:rPr>
        <w:t>si, jo m</w:t>
      </w:r>
      <w:r w:rsidR="00CD3AFC" w:rsidRPr="0079342B">
        <w:rPr>
          <w:b/>
        </w:rPr>
        <w:t>ë</w:t>
      </w:r>
      <w:r w:rsidR="00F837A6" w:rsidRPr="0079342B">
        <w:rPr>
          <w:b/>
        </w:rPr>
        <w:t xml:space="preserve"> i Kryetarit t</w:t>
      </w:r>
      <w:r w:rsidR="00CD3AFC" w:rsidRPr="0079342B">
        <w:rPr>
          <w:b/>
        </w:rPr>
        <w:t>ë</w:t>
      </w:r>
      <w:r w:rsidR="00F837A6" w:rsidRPr="0079342B">
        <w:rPr>
          <w:b/>
        </w:rPr>
        <w:t xml:space="preserve"> k</w:t>
      </w:r>
      <w:r w:rsidR="00CD3AFC" w:rsidRPr="0079342B">
        <w:rPr>
          <w:b/>
        </w:rPr>
        <w:t>ë</w:t>
      </w:r>
      <w:r w:rsidR="00F837A6" w:rsidRPr="0079342B">
        <w:rPr>
          <w:b/>
        </w:rPr>
        <w:t>tij K</w:t>
      </w:r>
      <w:r w:rsidR="00CD3AFC" w:rsidRPr="0079342B">
        <w:rPr>
          <w:b/>
        </w:rPr>
        <w:t>ë</w:t>
      </w:r>
      <w:r w:rsidR="00F837A6" w:rsidRPr="0079342B">
        <w:rPr>
          <w:b/>
        </w:rPr>
        <w:t xml:space="preserve">shilli.  </w:t>
      </w:r>
    </w:p>
    <w:p w:rsidR="00831CB7" w:rsidRPr="0079342B" w:rsidRDefault="00831CB7" w:rsidP="0079342B">
      <w:pPr>
        <w:tabs>
          <w:tab w:val="left" w:pos="3255"/>
        </w:tabs>
        <w:spacing w:line="276" w:lineRule="auto"/>
        <w:jc w:val="both"/>
        <w:rPr>
          <w:b/>
        </w:rPr>
      </w:pPr>
    </w:p>
    <w:p w:rsidR="00831CB7" w:rsidRPr="0079342B" w:rsidRDefault="00F837A6" w:rsidP="0079342B">
      <w:pPr>
        <w:tabs>
          <w:tab w:val="left" w:pos="3255"/>
        </w:tabs>
        <w:spacing w:line="276" w:lineRule="auto"/>
        <w:jc w:val="both"/>
        <w:rPr>
          <w:b/>
        </w:rPr>
      </w:pPr>
      <w:r w:rsidRPr="0079342B">
        <w:rPr>
          <w:b/>
        </w:rPr>
        <w:t xml:space="preserve">Ky veprim </w:t>
      </w:r>
      <w:r w:rsidR="00CD3AFC" w:rsidRPr="0079342B">
        <w:rPr>
          <w:b/>
        </w:rPr>
        <w:t>ë</w:t>
      </w:r>
      <w:r w:rsidRPr="0079342B">
        <w:rPr>
          <w:b/>
        </w:rPr>
        <w:t>sht</w:t>
      </w:r>
      <w:r w:rsidR="00CD3AFC" w:rsidRPr="0079342B">
        <w:rPr>
          <w:b/>
        </w:rPr>
        <w:t>ë</w:t>
      </w:r>
      <w:r w:rsidRPr="0079342B">
        <w:rPr>
          <w:b/>
        </w:rPr>
        <w:t xml:space="preserve"> kryer me q</w:t>
      </w:r>
      <w:r w:rsidR="00CD3AFC" w:rsidRPr="0079342B">
        <w:rPr>
          <w:b/>
        </w:rPr>
        <w:t>ë</w:t>
      </w:r>
      <w:r w:rsidRPr="0079342B">
        <w:rPr>
          <w:b/>
        </w:rPr>
        <w:t>llimin e past</w:t>
      </w:r>
      <w:r w:rsidR="00CD3AFC" w:rsidRPr="0079342B">
        <w:rPr>
          <w:b/>
        </w:rPr>
        <w:t>ë</w:t>
      </w:r>
      <w:r w:rsidRPr="0079342B">
        <w:rPr>
          <w:b/>
        </w:rPr>
        <w:t>r t</w:t>
      </w:r>
      <w:r w:rsidR="00CD3AFC" w:rsidRPr="0079342B">
        <w:rPr>
          <w:b/>
        </w:rPr>
        <w:t>ë</w:t>
      </w:r>
      <w:r w:rsidRPr="0079342B">
        <w:rPr>
          <w:b/>
        </w:rPr>
        <w:t xml:space="preserve"> rr</w:t>
      </w:r>
      <w:r w:rsidR="00CD3AFC" w:rsidRPr="0079342B">
        <w:rPr>
          <w:b/>
        </w:rPr>
        <w:t>ë</w:t>
      </w:r>
      <w:r w:rsidRPr="0079342B">
        <w:rPr>
          <w:b/>
        </w:rPr>
        <w:t>mbimit t</w:t>
      </w:r>
      <w:r w:rsidR="00CD3AFC" w:rsidRPr="0079342B">
        <w:rPr>
          <w:b/>
        </w:rPr>
        <w:t>ë</w:t>
      </w:r>
      <w:r w:rsidRPr="0079342B">
        <w:rPr>
          <w:b/>
        </w:rPr>
        <w:t xml:space="preserve"> funksioneve t</w:t>
      </w:r>
      <w:r w:rsidR="00CD3AFC" w:rsidRPr="0079342B">
        <w:rPr>
          <w:b/>
        </w:rPr>
        <w:t>ë</w:t>
      </w:r>
      <w:r w:rsidRPr="0079342B">
        <w:rPr>
          <w:b/>
        </w:rPr>
        <w:t xml:space="preserve"> Presidentit t</w:t>
      </w:r>
      <w:r w:rsidR="00CD3AFC" w:rsidRPr="0079342B">
        <w:rPr>
          <w:b/>
        </w:rPr>
        <w:t>ë</w:t>
      </w:r>
      <w:r w:rsidRPr="0079342B">
        <w:rPr>
          <w:b/>
        </w:rPr>
        <w:t xml:space="preserve"> Republik</w:t>
      </w:r>
      <w:r w:rsidR="00CD3AFC" w:rsidRPr="0079342B">
        <w:rPr>
          <w:b/>
        </w:rPr>
        <w:t>ë</w:t>
      </w:r>
      <w:r w:rsidRPr="0079342B">
        <w:rPr>
          <w:b/>
        </w:rPr>
        <w:t>s n</w:t>
      </w:r>
      <w:r w:rsidR="00CD3AFC" w:rsidRPr="0079342B">
        <w:rPr>
          <w:b/>
        </w:rPr>
        <w:t>ë</w:t>
      </w:r>
      <w:r w:rsidRPr="0079342B">
        <w:rPr>
          <w:b/>
        </w:rPr>
        <w:t xml:space="preserve"> em</w:t>
      </w:r>
      <w:r w:rsidR="00CD3AFC" w:rsidRPr="0079342B">
        <w:rPr>
          <w:b/>
        </w:rPr>
        <w:t>ë</w:t>
      </w:r>
      <w:r w:rsidRPr="0079342B">
        <w:rPr>
          <w:b/>
        </w:rPr>
        <w:t>rimin e an</w:t>
      </w:r>
      <w:r w:rsidR="00CD3AFC" w:rsidRPr="0079342B">
        <w:rPr>
          <w:b/>
        </w:rPr>
        <w:t>ë</w:t>
      </w:r>
      <w:r w:rsidRPr="0079342B">
        <w:rPr>
          <w:b/>
        </w:rPr>
        <w:t>tarit t</w:t>
      </w:r>
      <w:r w:rsidR="00CD3AFC" w:rsidRPr="0079342B">
        <w:rPr>
          <w:b/>
        </w:rPr>
        <w:t>ë</w:t>
      </w:r>
      <w:r w:rsidRPr="0079342B">
        <w:rPr>
          <w:b/>
        </w:rPr>
        <w:t xml:space="preserve"> Gjykat</w:t>
      </w:r>
      <w:r w:rsidR="00CD3AFC" w:rsidRPr="0079342B">
        <w:rPr>
          <w:b/>
        </w:rPr>
        <w:t>ë</w:t>
      </w:r>
      <w:r w:rsidRPr="0079342B">
        <w:rPr>
          <w:b/>
        </w:rPr>
        <w:t>s Kushtetuese dhe kurrsesi nuk mund t</w:t>
      </w:r>
      <w:r w:rsidR="00CD3AFC" w:rsidRPr="0079342B">
        <w:rPr>
          <w:b/>
        </w:rPr>
        <w:t>ë</w:t>
      </w:r>
      <w:r w:rsidRPr="0079342B">
        <w:rPr>
          <w:b/>
        </w:rPr>
        <w:t xml:space="preserve"> justifikohet me munges</w:t>
      </w:r>
      <w:r w:rsidR="00CD3AFC" w:rsidRPr="0079342B">
        <w:rPr>
          <w:b/>
        </w:rPr>
        <w:t>ë</w:t>
      </w:r>
      <w:r w:rsidRPr="0079342B">
        <w:rPr>
          <w:b/>
        </w:rPr>
        <w:t>n e tij t</w:t>
      </w:r>
      <w:r w:rsidR="00CD3AFC" w:rsidRPr="0079342B">
        <w:rPr>
          <w:b/>
        </w:rPr>
        <w:t>ë</w:t>
      </w:r>
      <w:r w:rsidRPr="0079342B">
        <w:rPr>
          <w:b/>
        </w:rPr>
        <w:t xml:space="preserve"> njoh</w:t>
      </w:r>
      <w:r w:rsidR="00831CB7" w:rsidRPr="0079342B">
        <w:rPr>
          <w:b/>
        </w:rPr>
        <w:t>u</w:t>
      </w:r>
      <w:r w:rsidRPr="0079342B">
        <w:rPr>
          <w:b/>
        </w:rPr>
        <w:t xml:space="preserve">rive apo </w:t>
      </w:r>
      <w:r w:rsidR="00DA4BAD" w:rsidRPr="0079342B">
        <w:rPr>
          <w:b/>
        </w:rPr>
        <w:t>faktin se “</w:t>
      </w:r>
      <w:r w:rsidR="00DA4BAD" w:rsidRPr="0079342B">
        <w:rPr>
          <w:b/>
          <w:i/>
        </w:rPr>
        <w:t>k</w:t>
      </w:r>
      <w:r w:rsidR="00CD3AFC" w:rsidRPr="0079342B">
        <w:rPr>
          <w:b/>
          <w:i/>
        </w:rPr>
        <w:t>ë</w:t>
      </w:r>
      <w:r w:rsidR="00DA4BAD" w:rsidRPr="0079342B">
        <w:rPr>
          <w:b/>
          <w:i/>
        </w:rPr>
        <w:t>shtu e kuptoj un</w:t>
      </w:r>
      <w:r w:rsidR="00CD3AFC" w:rsidRPr="0079342B">
        <w:rPr>
          <w:b/>
          <w:i/>
        </w:rPr>
        <w:t>ë</w:t>
      </w:r>
      <w:r w:rsidR="00DA4BAD" w:rsidRPr="0079342B">
        <w:rPr>
          <w:b/>
          <w:i/>
        </w:rPr>
        <w:t xml:space="preserve"> Kushtetut</w:t>
      </w:r>
      <w:r w:rsidR="00CD3AFC" w:rsidRPr="0079342B">
        <w:rPr>
          <w:b/>
          <w:i/>
        </w:rPr>
        <w:t>ë</w:t>
      </w:r>
      <w:r w:rsidR="00DA4BAD" w:rsidRPr="0079342B">
        <w:rPr>
          <w:b/>
          <w:i/>
        </w:rPr>
        <w:t>n</w:t>
      </w:r>
      <w:r w:rsidR="00DA4BAD" w:rsidRPr="0079342B">
        <w:rPr>
          <w:b/>
        </w:rPr>
        <w:t xml:space="preserve">”. </w:t>
      </w:r>
    </w:p>
    <w:p w:rsidR="00831CB7" w:rsidRPr="0079342B" w:rsidRDefault="00831CB7" w:rsidP="0079342B">
      <w:pPr>
        <w:tabs>
          <w:tab w:val="left" w:pos="3255"/>
        </w:tabs>
        <w:spacing w:line="276" w:lineRule="auto"/>
        <w:jc w:val="both"/>
        <w:rPr>
          <w:b/>
        </w:rPr>
      </w:pPr>
    </w:p>
    <w:p w:rsidR="00431D6D" w:rsidRPr="0079342B" w:rsidRDefault="00DA4BAD" w:rsidP="0079342B">
      <w:pPr>
        <w:tabs>
          <w:tab w:val="left" w:pos="3255"/>
        </w:tabs>
        <w:spacing w:line="276" w:lineRule="auto"/>
        <w:jc w:val="both"/>
        <w:rPr>
          <w:b/>
        </w:rPr>
      </w:pPr>
      <w:r w:rsidRPr="0079342B">
        <w:rPr>
          <w:b/>
        </w:rPr>
        <w:t>Kjo p</w:t>
      </w:r>
      <w:r w:rsidR="00CD3AFC" w:rsidRPr="0079342B">
        <w:rPr>
          <w:b/>
        </w:rPr>
        <w:t>ë</w:t>
      </w:r>
      <w:r w:rsidRPr="0079342B">
        <w:rPr>
          <w:b/>
        </w:rPr>
        <w:t xml:space="preserve">r shkak se, </w:t>
      </w:r>
      <w:r w:rsidR="00254374" w:rsidRPr="0079342B">
        <w:rPr>
          <w:b/>
        </w:rPr>
        <w:t>kjo shkres</w:t>
      </w:r>
      <w:r w:rsidR="00CD3AFC" w:rsidRPr="0079342B">
        <w:rPr>
          <w:b/>
        </w:rPr>
        <w:t>ë</w:t>
      </w:r>
      <w:r w:rsidR="00254374" w:rsidRPr="0079342B">
        <w:rPr>
          <w:b/>
        </w:rPr>
        <w:t xml:space="preserve"> e Ardian Dvoranit ka dal</w:t>
      </w:r>
      <w:r w:rsidR="00CD3AFC" w:rsidRPr="0079342B">
        <w:rPr>
          <w:b/>
        </w:rPr>
        <w:t>ë</w:t>
      </w:r>
      <w:r w:rsidR="00254374" w:rsidRPr="0079342B">
        <w:rPr>
          <w:b/>
        </w:rPr>
        <w:t xml:space="preserve"> vet</w:t>
      </w:r>
      <w:r w:rsidR="00CD3AFC" w:rsidRPr="0079342B">
        <w:rPr>
          <w:b/>
        </w:rPr>
        <w:t>ë</w:t>
      </w:r>
      <w:r w:rsidR="00254374" w:rsidRPr="0079342B">
        <w:rPr>
          <w:b/>
        </w:rPr>
        <w:t>m nj</w:t>
      </w:r>
      <w:r w:rsidR="00CD3AFC" w:rsidRPr="0079342B">
        <w:rPr>
          <w:b/>
        </w:rPr>
        <w:t>ë</w:t>
      </w:r>
      <w:r w:rsidR="00254374" w:rsidRPr="0079342B">
        <w:rPr>
          <w:b/>
        </w:rPr>
        <w:t xml:space="preserve"> dit</w:t>
      </w:r>
      <w:r w:rsidR="00CD3AFC" w:rsidRPr="0079342B">
        <w:rPr>
          <w:b/>
        </w:rPr>
        <w:t>ë</w:t>
      </w:r>
      <w:r w:rsidR="00254374" w:rsidRPr="0079342B">
        <w:rPr>
          <w:b/>
        </w:rPr>
        <w:t xml:space="preserve"> pas mbledhjes s</w:t>
      </w:r>
      <w:r w:rsidR="00CD3AFC" w:rsidRPr="0079342B">
        <w:rPr>
          <w:b/>
        </w:rPr>
        <w:t>ë</w:t>
      </w:r>
      <w:r w:rsidR="00254374" w:rsidRPr="0079342B">
        <w:rPr>
          <w:b/>
        </w:rPr>
        <w:t xml:space="preserve"> K</w:t>
      </w:r>
      <w:r w:rsidR="00CD3AFC" w:rsidRPr="0079342B">
        <w:rPr>
          <w:b/>
        </w:rPr>
        <w:t>ë</w:t>
      </w:r>
      <w:r w:rsidR="00254374" w:rsidRPr="0079342B">
        <w:rPr>
          <w:b/>
        </w:rPr>
        <w:t>shillit t</w:t>
      </w:r>
      <w:r w:rsidR="00CD3AFC" w:rsidRPr="0079342B">
        <w:rPr>
          <w:b/>
        </w:rPr>
        <w:t>ë</w:t>
      </w:r>
      <w:r w:rsidR="00254374" w:rsidRPr="0079342B">
        <w:rPr>
          <w:b/>
        </w:rPr>
        <w:t xml:space="preserve"> Em</w:t>
      </w:r>
      <w:r w:rsidR="00CD3AFC" w:rsidRPr="0079342B">
        <w:rPr>
          <w:b/>
        </w:rPr>
        <w:t>ë</w:t>
      </w:r>
      <w:r w:rsidR="00254374" w:rsidRPr="0079342B">
        <w:rPr>
          <w:b/>
        </w:rPr>
        <w:t>rimeve n</w:t>
      </w:r>
      <w:r w:rsidR="00CD3AFC" w:rsidRPr="0079342B">
        <w:rPr>
          <w:b/>
        </w:rPr>
        <w:t>ë</w:t>
      </w:r>
      <w:r w:rsidR="00254374" w:rsidRPr="0079342B">
        <w:rPr>
          <w:b/>
        </w:rPr>
        <w:t xml:space="preserve"> Drejt</w:t>
      </w:r>
      <w:r w:rsidR="00CD3AFC" w:rsidRPr="0079342B">
        <w:rPr>
          <w:b/>
        </w:rPr>
        <w:t>ë</w:t>
      </w:r>
      <w:r w:rsidR="00831CB7" w:rsidRPr="0079342B">
        <w:rPr>
          <w:b/>
        </w:rPr>
        <w:t>si, mbledhje kjo e realizuar në datën 7 nëntor 2019.</w:t>
      </w:r>
    </w:p>
    <w:p w:rsidR="00831CB7" w:rsidRPr="0079342B" w:rsidRDefault="00831CB7" w:rsidP="0079342B">
      <w:pPr>
        <w:tabs>
          <w:tab w:val="left" w:pos="3255"/>
        </w:tabs>
        <w:spacing w:line="276" w:lineRule="auto"/>
        <w:jc w:val="both"/>
        <w:rPr>
          <w:b/>
        </w:rPr>
      </w:pPr>
    </w:p>
    <w:p w:rsidR="00831CB7" w:rsidRPr="0079342B" w:rsidRDefault="00D35925" w:rsidP="0079342B">
      <w:pPr>
        <w:tabs>
          <w:tab w:val="left" w:pos="3255"/>
        </w:tabs>
        <w:spacing w:line="276" w:lineRule="auto"/>
        <w:jc w:val="both"/>
        <w:rPr>
          <w:b/>
        </w:rPr>
      </w:pPr>
      <w:r w:rsidRPr="0079342B">
        <w:rPr>
          <w:b/>
        </w:rPr>
        <w:t>Pra Këshilli, vetëm 1 ditë më parë, në mbledhjen e datës 7 nëntor 2019, v</w:t>
      </w:r>
      <w:r w:rsidR="00CD3AFC" w:rsidRPr="0079342B">
        <w:rPr>
          <w:b/>
        </w:rPr>
        <w:t>ë</w:t>
      </w:r>
      <w:r w:rsidR="0053694F">
        <w:rPr>
          <w:b/>
        </w:rPr>
        <w:t>rtetuar dhe nga proces</w:t>
      </w:r>
      <w:r w:rsidRPr="0079342B">
        <w:rPr>
          <w:b/>
        </w:rPr>
        <w:t>verbali i k</w:t>
      </w:r>
      <w:r w:rsidR="00CD3AFC" w:rsidRPr="0079342B">
        <w:rPr>
          <w:b/>
        </w:rPr>
        <w:t>ë</w:t>
      </w:r>
      <w:r w:rsidR="0053694F">
        <w:rPr>
          <w:b/>
        </w:rPr>
        <w:t>saj mbledhje</w:t>
      </w:r>
      <w:r w:rsidRPr="0079342B">
        <w:rPr>
          <w:b/>
        </w:rPr>
        <w:t xml:space="preserve">, dakordësoi se nuk mund të komentonte qëndrimin e Presidentit të Republikës, pasi do të përbënte tejkalim kompetencash. </w:t>
      </w:r>
    </w:p>
    <w:p w:rsidR="00831CB7" w:rsidRPr="0079342B" w:rsidRDefault="00831CB7" w:rsidP="0079342B">
      <w:pPr>
        <w:tabs>
          <w:tab w:val="left" w:pos="3255"/>
        </w:tabs>
        <w:spacing w:line="276" w:lineRule="auto"/>
        <w:jc w:val="both"/>
        <w:rPr>
          <w:b/>
        </w:rPr>
      </w:pPr>
    </w:p>
    <w:p w:rsidR="00001FB6" w:rsidRPr="00B428FB" w:rsidRDefault="00D35925" w:rsidP="0079342B">
      <w:pPr>
        <w:tabs>
          <w:tab w:val="left" w:pos="3255"/>
        </w:tabs>
        <w:spacing w:line="276" w:lineRule="auto"/>
        <w:jc w:val="both"/>
        <w:rPr>
          <w:b/>
        </w:rPr>
      </w:pPr>
      <w:r w:rsidRPr="0079342B">
        <w:rPr>
          <w:b/>
        </w:rPr>
        <w:t>Nd</w:t>
      </w:r>
      <w:r w:rsidR="00CD3AFC" w:rsidRPr="0079342B">
        <w:rPr>
          <w:b/>
        </w:rPr>
        <w:t>ë</w:t>
      </w:r>
      <w:r w:rsidRPr="0079342B">
        <w:rPr>
          <w:b/>
        </w:rPr>
        <w:t>rkoh</w:t>
      </w:r>
      <w:r w:rsidR="00CD3AFC" w:rsidRPr="0079342B">
        <w:rPr>
          <w:b/>
        </w:rPr>
        <w:t>ë</w:t>
      </w:r>
      <w:r w:rsidRPr="0079342B">
        <w:rPr>
          <w:b/>
        </w:rPr>
        <w:t xml:space="preserve"> q</w:t>
      </w:r>
      <w:r w:rsidR="00CD3AFC" w:rsidRPr="0079342B">
        <w:rPr>
          <w:b/>
        </w:rPr>
        <w:t>ë</w:t>
      </w:r>
      <w:r w:rsidRPr="0079342B">
        <w:rPr>
          <w:b/>
        </w:rPr>
        <w:t xml:space="preserve"> i kall</w:t>
      </w:r>
      <w:r w:rsidR="00CD3AFC" w:rsidRPr="0079342B">
        <w:rPr>
          <w:b/>
        </w:rPr>
        <w:t>ë</w:t>
      </w:r>
      <w:r w:rsidRPr="0079342B">
        <w:rPr>
          <w:b/>
        </w:rPr>
        <w:t xml:space="preserve">zuari Ardian Dvorani </w:t>
      </w:r>
      <w:r w:rsidR="00831CB7" w:rsidRPr="0079342B">
        <w:rPr>
          <w:b/>
        </w:rPr>
        <w:t xml:space="preserve">me dashje direkte, ka shkelur çdo parashikim ligjore dhe ka thyer </w:t>
      </w:r>
      <w:r w:rsidRPr="0079342B">
        <w:rPr>
          <w:b/>
        </w:rPr>
        <w:t>këtë rregull të Këshillit, për t`iu përgjigjur kërkesës së Kuvendit, si m</w:t>
      </w:r>
      <w:r w:rsidR="00CD3AFC" w:rsidRPr="0079342B">
        <w:rPr>
          <w:b/>
        </w:rPr>
        <w:t>ë</w:t>
      </w:r>
      <w:r w:rsidRPr="0079342B">
        <w:rPr>
          <w:b/>
        </w:rPr>
        <w:t xml:space="preserve"> posht</w:t>
      </w:r>
      <w:r w:rsidR="00CD3AFC" w:rsidRPr="0079342B">
        <w:rPr>
          <w:b/>
        </w:rPr>
        <w:t>ë</w:t>
      </w:r>
      <w:r w:rsidRPr="0079342B">
        <w:rPr>
          <w:b/>
        </w:rPr>
        <w:t xml:space="preserve"> sqarohet.</w:t>
      </w:r>
    </w:p>
    <w:p w:rsidR="00001FB6" w:rsidRPr="0079342B" w:rsidRDefault="00001FB6" w:rsidP="0079342B">
      <w:pPr>
        <w:tabs>
          <w:tab w:val="left" w:pos="3255"/>
        </w:tabs>
        <w:spacing w:line="276" w:lineRule="auto"/>
        <w:jc w:val="both"/>
        <w:rPr>
          <w:b/>
          <w:bCs/>
        </w:rPr>
      </w:pPr>
    </w:p>
    <w:p w:rsidR="00831CB7" w:rsidRPr="00B428FB" w:rsidRDefault="009303B9" w:rsidP="0053694F">
      <w:pPr>
        <w:pStyle w:val="ListParagraph"/>
        <w:numPr>
          <w:ilvl w:val="1"/>
          <w:numId w:val="3"/>
        </w:numPr>
        <w:tabs>
          <w:tab w:val="left" w:pos="450"/>
          <w:tab w:val="left" w:pos="3255"/>
        </w:tabs>
        <w:spacing w:line="276" w:lineRule="auto"/>
        <w:ind w:left="0" w:firstLine="0"/>
        <w:jc w:val="both"/>
        <w:rPr>
          <w:lang w:val="sq-AL"/>
        </w:rPr>
      </w:pPr>
      <w:r w:rsidRPr="0079342B">
        <w:rPr>
          <w:lang w:val="sq-AL"/>
        </w:rPr>
        <w:t>Po n</w:t>
      </w:r>
      <w:r w:rsidR="00D35235" w:rsidRPr="0079342B">
        <w:rPr>
          <w:lang w:val="sq-AL"/>
        </w:rPr>
        <w:t>ë</w:t>
      </w:r>
      <w:r w:rsidRPr="0079342B">
        <w:rPr>
          <w:lang w:val="sq-AL"/>
        </w:rPr>
        <w:t xml:space="preserve"> k</w:t>
      </w:r>
      <w:r w:rsidR="00D35235" w:rsidRPr="0079342B">
        <w:rPr>
          <w:lang w:val="sq-AL"/>
        </w:rPr>
        <w:t>ë</w:t>
      </w:r>
      <w:r w:rsidRPr="0079342B">
        <w:rPr>
          <w:lang w:val="sq-AL"/>
        </w:rPr>
        <w:t>t</w:t>
      </w:r>
      <w:r w:rsidR="00D35235" w:rsidRPr="0079342B">
        <w:rPr>
          <w:lang w:val="sq-AL"/>
        </w:rPr>
        <w:t>ë</w:t>
      </w:r>
      <w:r w:rsidRPr="0079342B">
        <w:rPr>
          <w:lang w:val="sq-AL"/>
        </w:rPr>
        <w:t xml:space="preserve"> shkres</w:t>
      </w:r>
      <w:r w:rsidR="00D35235" w:rsidRPr="0079342B">
        <w:rPr>
          <w:lang w:val="sq-AL"/>
        </w:rPr>
        <w:t>ë</w:t>
      </w:r>
      <w:r w:rsidRPr="0079342B">
        <w:rPr>
          <w:lang w:val="sq-AL"/>
        </w:rPr>
        <w:t>, i kall</w:t>
      </w:r>
      <w:r w:rsidR="00D35235" w:rsidRPr="0079342B">
        <w:rPr>
          <w:lang w:val="sq-AL"/>
        </w:rPr>
        <w:t>ë</w:t>
      </w:r>
      <w:r w:rsidRPr="0079342B">
        <w:rPr>
          <w:lang w:val="sq-AL"/>
        </w:rPr>
        <w:t xml:space="preserve">zuari Ardian Dvorani, </w:t>
      </w:r>
      <w:r w:rsidR="00630EF7" w:rsidRPr="0079342B">
        <w:rPr>
          <w:lang w:val="sq-AL"/>
        </w:rPr>
        <w:t>shprehet se, citojm</w:t>
      </w:r>
      <w:r w:rsidR="00D35235" w:rsidRPr="0079342B">
        <w:rPr>
          <w:lang w:val="sq-AL"/>
        </w:rPr>
        <w:t>ë</w:t>
      </w:r>
      <w:r w:rsidR="00770EC4" w:rsidRPr="0079342B">
        <w:rPr>
          <w:lang w:val="sq-AL"/>
        </w:rPr>
        <w:t>:</w:t>
      </w:r>
    </w:p>
    <w:p w:rsidR="00831CB7" w:rsidRPr="0079342B" w:rsidRDefault="00630EF7" w:rsidP="0079342B">
      <w:pPr>
        <w:tabs>
          <w:tab w:val="left" w:pos="0"/>
          <w:tab w:val="left" w:pos="3255"/>
        </w:tabs>
        <w:spacing w:line="276" w:lineRule="auto"/>
        <w:jc w:val="both"/>
        <w:rPr>
          <w:i/>
        </w:rPr>
      </w:pPr>
      <w:r w:rsidRPr="0079342B">
        <w:rPr>
          <w:lang w:val="sq-AL"/>
        </w:rPr>
        <w:t xml:space="preserve">“- </w:t>
      </w:r>
      <w:r w:rsidRPr="0079342B">
        <w:rPr>
          <w:i/>
        </w:rPr>
        <w:t>Në referim të nenit 125 të Kushtetutës dhe të nenit 7/b, pika 4 të ligjit nr.8577, datë 10.02.2000 "Për Organizimin dhe Funksionimin e Gjykatës Kushtetuese të Republikës së Shqipërisë" (ndryshuar me ligjin nr.99/2016), duke qenë se afati 30 ditor i parashikuar nga këto dispozita përfundon në datën 07.11.2019, ditën e sotme dhe deri në çastin e dërgimit të këtij informacioni, pranë Këshillit të Emërimeve në Drejtësi nuk ka ardhur ndonjë njoftim nga Institucioni i Presidentit të Republikës për ushtrimin e së drejtës së Presidentit të Republikës për të emëruar një nga tre kandidatët e renditur në Listën që ka miratuar Këshilli me vendimin e sipërcit</w:t>
      </w:r>
      <w:r w:rsidR="00B428FB">
        <w:rPr>
          <w:i/>
        </w:rPr>
        <w:t>uar me nr. 132 datë 21.09.2019.</w:t>
      </w:r>
    </w:p>
    <w:p w:rsidR="00831CB7" w:rsidRPr="0079342B" w:rsidRDefault="00630EF7" w:rsidP="0079342B">
      <w:pPr>
        <w:tabs>
          <w:tab w:val="left" w:pos="0"/>
          <w:tab w:val="left" w:pos="3255"/>
        </w:tabs>
        <w:spacing w:line="276" w:lineRule="auto"/>
        <w:jc w:val="both"/>
        <w:rPr>
          <w:i/>
        </w:rPr>
      </w:pPr>
      <w:r w:rsidRPr="0079342B">
        <w:rPr>
          <w:i/>
        </w:rPr>
        <w:t>-Gjithashtu, edhe në faqen zyrtare të Presidentit të Republikës, në ditën e sotme, nuk</w:t>
      </w:r>
      <w:r w:rsidR="00D03F86">
        <w:rPr>
          <w:i/>
        </w:rPr>
        <w:t xml:space="preserve"> </w:t>
      </w:r>
      <w:r w:rsidRPr="0079342B">
        <w:rPr>
          <w:i/>
        </w:rPr>
        <w:t>rezulton të jetë bërë publike ushtrimi i së drejtës nga Presidenti i Republikës për emërimin e anëtarit të Gjykatës Kushtetuese në vendin vakant, vakancë e plotë, të shpallur me dekretin nr. 11133 datë 04.03.2019.</w:t>
      </w:r>
    </w:p>
    <w:p w:rsidR="00630EF7" w:rsidRPr="0079342B" w:rsidRDefault="00630EF7" w:rsidP="0079342B">
      <w:pPr>
        <w:tabs>
          <w:tab w:val="left" w:pos="0"/>
          <w:tab w:val="left" w:pos="3255"/>
        </w:tabs>
        <w:spacing w:line="276" w:lineRule="auto"/>
        <w:jc w:val="both"/>
      </w:pPr>
      <w:r w:rsidRPr="0079342B">
        <w:rPr>
          <w:i/>
        </w:rPr>
        <w:lastRenderedPageBreak/>
        <w:t>-Nëse i referohemi ligjit, në respekt të nenit 125 të Kushtetutës dhe të pikës 4 të nenit 7/b të ligjit nr. 8577/2000 (i ndrysh</w:t>
      </w:r>
      <w:r w:rsidR="00D03F86">
        <w:rPr>
          <w:i/>
        </w:rPr>
        <w:t>uar), që kanë sanksionuar se "N</w:t>
      </w:r>
      <w:r w:rsidR="00BE5328">
        <w:rPr>
          <w:i/>
        </w:rPr>
        <w:t>ë</w:t>
      </w:r>
      <w:r w:rsidRPr="0079342B">
        <w:rPr>
          <w:i/>
        </w:rPr>
        <w:t>se Presidenti nuk zgjedh gjyqtarin brenda 30 ditëve nga paraqitja e listës nga Këshilli i Emërimeve në Drejtësi, kandidati i renditur i pari n</w:t>
      </w:r>
      <w:r w:rsidR="00D03F86">
        <w:rPr>
          <w:i/>
        </w:rPr>
        <w:t>ë listë konsiderohet i emëruar.</w:t>
      </w:r>
      <w:r w:rsidRPr="0079342B">
        <w:rPr>
          <w:i/>
        </w:rPr>
        <w:t xml:space="preserve">", sipas Vendimit me nr. 132, datë 21.09.2019 të Këshillit të Emërimeve në Drejtësi, </w:t>
      </w:r>
      <w:r w:rsidRPr="0079342B">
        <w:rPr>
          <w:b/>
          <w:i/>
          <w:u w:val="single"/>
        </w:rPr>
        <w:t>kandidatja e renditur e para në Listën Përfundimtare, Znj. Arta Vorpsi konsiderohet e emëruar si gjyqtare e Gjykatës Kushtetuese</w:t>
      </w:r>
      <w:r w:rsidRPr="0079342B">
        <w:t>.”</w:t>
      </w:r>
    </w:p>
    <w:p w:rsidR="00CA23BA" w:rsidRPr="0079342B" w:rsidRDefault="00CA23BA" w:rsidP="0079342B">
      <w:pPr>
        <w:tabs>
          <w:tab w:val="left" w:pos="270"/>
          <w:tab w:val="left" w:pos="3255"/>
        </w:tabs>
        <w:spacing w:line="276" w:lineRule="auto"/>
        <w:ind w:left="540"/>
        <w:jc w:val="both"/>
        <w:rPr>
          <w:lang w:val="sq-AL"/>
        </w:rPr>
      </w:pPr>
    </w:p>
    <w:p w:rsidR="00C96D28" w:rsidRPr="0079342B" w:rsidRDefault="00F53D69" w:rsidP="0079342B">
      <w:pPr>
        <w:tabs>
          <w:tab w:val="left" w:pos="3255"/>
        </w:tabs>
        <w:spacing w:line="276" w:lineRule="auto"/>
        <w:jc w:val="both"/>
        <w:rPr>
          <w:b/>
          <w:lang w:val="sq-AL"/>
        </w:rPr>
      </w:pPr>
      <w:r w:rsidRPr="0079342B">
        <w:rPr>
          <w:b/>
          <w:lang w:val="sq-AL"/>
        </w:rPr>
        <w:t>Sa m</w:t>
      </w:r>
      <w:r w:rsidR="00D35235" w:rsidRPr="0079342B">
        <w:rPr>
          <w:b/>
          <w:lang w:val="sq-AL"/>
        </w:rPr>
        <w:t>ë</w:t>
      </w:r>
      <w:r w:rsidRPr="0079342B">
        <w:rPr>
          <w:b/>
          <w:lang w:val="sq-AL"/>
        </w:rPr>
        <w:t xml:space="preserve"> sip</w:t>
      </w:r>
      <w:r w:rsidR="00D35235" w:rsidRPr="0079342B">
        <w:rPr>
          <w:b/>
          <w:lang w:val="sq-AL"/>
        </w:rPr>
        <w:t>ë</w:t>
      </w:r>
      <w:r w:rsidRPr="0079342B">
        <w:rPr>
          <w:b/>
          <w:lang w:val="sq-AL"/>
        </w:rPr>
        <w:t xml:space="preserve">r, </w:t>
      </w:r>
      <w:r w:rsidR="00831CB7" w:rsidRPr="0079342B">
        <w:rPr>
          <w:b/>
          <w:lang w:val="sq-AL"/>
        </w:rPr>
        <w:t xml:space="preserve">rezulton e provuar se me këtë </w:t>
      </w:r>
      <w:r w:rsidR="0002102D" w:rsidRPr="0079342B">
        <w:rPr>
          <w:b/>
          <w:lang w:val="sq-AL"/>
        </w:rPr>
        <w:t>komunikim shkresor, n</w:t>
      </w:r>
      <w:r w:rsidR="00D35235" w:rsidRPr="0079342B">
        <w:rPr>
          <w:b/>
          <w:lang w:val="sq-AL"/>
        </w:rPr>
        <w:t>ë</w:t>
      </w:r>
      <w:r w:rsidR="0002102D" w:rsidRPr="0079342B">
        <w:rPr>
          <w:b/>
          <w:lang w:val="sq-AL"/>
        </w:rPr>
        <w:t>nshkruar nga i kall</w:t>
      </w:r>
      <w:r w:rsidR="00D35235" w:rsidRPr="0079342B">
        <w:rPr>
          <w:b/>
          <w:lang w:val="sq-AL"/>
        </w:rPr>
        <w:t>ë</w:t>
      </w:r>
      <w:r w:rsidR="0002102D" w:rsidRPr="0079342B">
        <w:rPr>
          <w:b/>
          <w:lang w:val="sq-AL"/>
        </w:rPr>
        <w:t>zuari Ardian Dvorani</w:t>
      </w:r>
      <w:r w:rsidR="00831CB7" w:rsidRPr="0079342B">
        <w:rPr>
          <w:b/>
          <w:lang w:val="sq-AL"/>
        </w:rPr>
        <w:t>,</w:t>
      </w:r>
      <w:r w:rsidR="0002102D" w:rsidRPr="0079342B">
        <w:rPr>
          <w:b/>
          <w:lang w:val="sq-AL"/>
        </w:rPr>
        <w:t xml:space="preserve"> n</w:t>
      </w:r>
      <w:r w:rsidR="00D35235" w:rsidRPr="0079342B">
        <w:rPr>
          <w:b/>
          <w:lang w:val="sq-AL"/>
        </w:rPr>
        <w:t>ë</w:t>
      </w:r>
      <w:r w:rsidR="0002102D" w:rsidRPr="0079342B">
        <w:rPr>
          <w:b/>
          <w:lang w:val="sq-AL"/>
        </w:rPr>
        <w:t xml:space="preserve"> cil</w:t>
      </w:r>
      <w:r w:rsidR="00D35235" w:rsidRPr="0079342B">
        <w:rPr>
          <w:b/>
          <w:lang w:val="sq-AL"/>
        </w:rPr>
        <w:t>ë</w:t>
      </w:r>
      <w:r w:rsidR="0002102D" w:rsidRPr="0079342B">
        <w:rPr>
          <w:b/>
          <w:lang w:val="sq-AL"/>
        </w:rPr>
        <w:t>sin</w:t>
      </w:r>
      <w:r w:rsidR="00D35235" w:rsidRPr="0079342B">
        <w:rPr>
          <w:b/>
          <w:lang w:val="sq-AL"/>
        </w:rPr>
        <w:t>ë</w:t>
      </w:r>
      <w:r w:rsidR="00B428FB">
        <w:rPr>
          <w:b/>
          <w:lang w:val="sq-AL"/>
        </w:rPr>
        <w:t xml:space="preserve"> e tij personale:</w:t>
      </w:r>
    </w:p>
    <w:p w:rsidR="00C96D28" w:rsidRPr="00B428FB" w:rsidRDefault="0002102D" w:rsidP="00B428FB">
      <w:pPr>
        <w:pStyle w:val="ListParagraph"/>
        <w:numPr>
          <w:ilvl w:val="0"/>
          <w:numId w:val="9"/>
        </w:numPr>
        <w:tabs>
          <w:tab w:val="left" w:pos="3255"/>
        </w:tabs>
        <w:spacing w:line="276" w:lineRule="auto"/>
        <w:jc w:val="both"/>
        <w:rPr>
          <w:b/>
        </w:rPr>
      </w:pPr>
      <w:r w:rsidRPr="0079342B">
        <w:rPr>
          <w:b/>
          <w:lang w:val="sq-AL"/>
        </w:rPr>
        <w:t>pa zhvilluar asnj</w:t>
      </w:r>
      <w:r w:rsidR="00D35235" w:rsidRPr="0079342B">
        <w:rPr>
          <w:b/>
          <w:lang w:val="sq-AL"/>
        </w:rPr>
        <w:t>ë</w:t>
      </w:r>
      <w:r w:rsidRPr="0079342B">
        <w:rPr>
          <w:b/>
          <w:lang w:val="sq-AL"/>
        </w:rPr>
        <w:t xml:space="preserve"> mbledhje t</w:t>
      </w:r>
      <w:r w:rsidR="00D35235" w:rsidRPr="0079342B">
        <w:rPr>
          <w:b/>
          <w:lang w:val="sq-AL"/>
        </w:rPr>
        <w:t>ë</w:t>
      </w:r>
      <w:r w:rsidRPr="0079342B">
        <w:rPr>
          <w:b/>
          <w:lang w:val="sq-AL"/>
        </w:rPr>
        <w:t xml:space="preserve"> K</w:t>
      </w:r>
      <w:r w:rsidR="00D35235" w:rsidRPr="0079342B">
        <w:rPr>
          <w:b/>
          <w:lang w:val="sq-AL"/>
        </w:rPr>
        <w:t>ë</w:t>
      </w:r>
      <w:r w:rsidRPr="0079342B">
        <w:rPr>
          <w:b/>
          <w:lang w:val="sq-AL"/>
        </w:rPr>
        <w:t>shillit t</w:t>
      </w:r>
      <w:r w:rsidR="00D35235" w:rsidRPr="0079342B">
        <w:rPr>
          <w:b/>
          <w:lang w:val="sq-AL"/>
        </w:rPr>
        <w:t>ë</w:t>
      </w:r>
      <w:r w:rsidRPr="0079342B">
        <w:rPr>
          <w:b/>
          <w:lang w:val="sq-AL"/>
        </w:rPr>
        <w:t xml:space="preserve"> Em</w:t>
      </w:r>
      <w:r w:rsidR="00D35235" w:rsidRPr="0079342B">
        <w:rPr>
          <w:b/>
          <w:lang w:val="sq-AL"/>
        </w:rPr>
        <w:t>ë</w:t>
      </w:r>
      <w:r w:rsidRPr="0079342B">
        <w:rPr>
          <w:b/>
          <w:lang w:val="sq-AL"/>
        </w:rPr>
        <w:t>rimeve n</w:t>
      </w:r>
      <w:r w:rsidR="00D35235" w:rsidRPr="0079342B">
        <w:rPr>
          <w:b/>
          <w:lang w:val="sq-AL"/>
        </w:rPr>
        <w:t>ë</w:t>
      </w:r>
      <w:r w:rsidRPr="0079342B">
        <w:rPr>
          <w:b/>
          <w:lang w:val="sq-AL"/>
        </w:rPr>
        <w:t xml:space="preserve"> Drejt</w:t>
      </w:r>
      <w:r w:rsidR="00D35235" w:rsidRPr="0079342B">
        <w:rPr>
          <w:b/>
          <w:lang w:val="sq-AL"/>
        </w:rPr>
        <w:t>ë</w:t>
      </w:r>
      <w:r w:rsidRPr="0079342B">
        <w:rPr>
          <w:b/>
          <w:lang w:val="sq-AL"/>
        </w:rPr>
        <w:t>si</w:t>
      </w:r>
      <w:r w:rsidR="00486574" w:rsidRPr="0079342B">
        <w:rPr>
          <w:b/>
          <w:lang w:val="sq-AL"/>
        </w:rPr>
        <w:t>;</w:t>
      </w:r>
      <w:r w:rsidRPr="0079342B">
        <w:rPr>
          <w:b/>
          <w:lang w:val="sq-AL"/>
        </w:rPr>
        <w:t xml:space="preserve"> </w:t>
      </w:r>
    </w:p>
    <w:p w:rsidR="00C96D28" w:rsidRPr="00B428FB" w:rsidRDefault="0002102D" w:rsidP="00B428FB">
      <w:pPr>
        <w:pStyle w:val="ListParagraph"/>
        <w:numPr>
          <w:ilvl w:val="0"/>
          <w:numId w:val="9"/>
        </w:numPr>
        <w:tabs>
          <w:tab w:val="left" w:pos="3255"/>
        </w:tabs>
        <w:spacing w:line="276" w:lineRule="auto"/>
        <w:jc w:val="both"/>
        <w:rPr>
          <w:b/>
        </w:rPr>
      </w:pPr>
      <w:r w:rsidRPr="0079342B">
        <w:rPr>
          <w:b/>
          <w:lang w:val="sq-AL"/>
        </w:rPr>
        <w:t>pa patur kompetenc</w:t>
      </w:r>
      <w:r w:rsidR="00D35235" w:rsidRPr="0079342B">
        <w:rPr>
          <w:b/>
          <w:lang w:val="sq-AL"/>
        </w:rPr>
        <w:t>ë</w:t>
      </w:r>
      <w:r w:rsidRPr="0079342B">
        <w:rPr>
          <w:b/>
          <w:lang w:val="sq-AL"/>
        </w:rPr>
        <w:t>n ligjore t</w:t>
      </w:r>
      <w:r w:rsidR="00D35235" w:rsidRPr="0079342B">
        <w:rPr>
          <w:b/>
          <w:lang w:val="sq-AL"/>
        </w:rPr>
        <w:t>ë</w:t>
      </w:r>
      <w:r w:rsidRPr="0079342B">
        <w:rPr>
          <w:b/>
          <w:lang w:val="sq-AL"/>
        </w:rPr>
        <w:t xml:space="preserve"> p</w:t>
      </w:r>
      <w:r w:rsidR="00D35235" w:rsidRPr="0079342B">
        <w:rPr>
          <w:b/>
          <w:lang w:val="sq-AL"/>
        </w:rPr>
        <w:t>ë</w:t>
      </w:r>
      <w:r w:rsidRPr="0079342B">
        <w:rPr>
          <w:b/>
          <w:lang w:val="sq-AL"/>
        </w:rPr>
        <w:t>rgjigjet p</w:t>
      </w:r>
      <w:r w:rsidR="00D35235" w:rsidRPr="0079342B">
        <w:rPr>
          <w:b/>
          <w:lang w:val="sq-AL"/>
        </w:rPr>
        <w:t>ë</w:t>
      </w:r>
      <w:r w:rsidRPr="0079342B">
        <w:rPr>
          <w:b/>
          <w:lang w:val="sq-AL"/>
        </w:rPr>
        <w:t>r ç</w:t>
      </w:r>
      <w:r w:rsidR="00D35235" w:rsidRPr="0079342B">
        <w:rPr>
          <w:b/>
          <w:lang w:val="sq-AL"/>
        </w:rPr>
        <w:t>ë</w:t>
      </w:r>
      <w:r w:rsidRPr="0079342B">
        <w:rPr>
          <w:b/>
          <w:lang w:val="sq-AL"/>
        </w:rPr>
        <w:t>shtje t</w:t>
      </w:r>
      <w:r w:rsidR="00D35235" w:rsidRPr="0079342B">
        <w:rPr>
          <w:b/>
          <w:lang w:val="sq-AL"/>
        </w:rPr>
        <w:t>ë</w:t>
      </w:r>
      <w:r w:rsidRPr="0079342B">
        <w:rPr>
          <w:b/>
          <w:lang w:val="sq-AL"/>
        </w:rPr>
        <w:t xml:space="preserve"> tilla</w:t>
      </w:r>
      <w:r w:rsidR="00486574" w:rsidRPr="0079342B">
        <w:rPr>
          <w:b/>
          <w:lang w:val="sq-AL"/>
        </w:rPr>
        <w:t>;</w:t>
      </w:r>
      <w:r w:rsidRPr="0079342B">
        <w:rPr>
          <w:b/>
          <w:lang w:val="sq-AL"/>
        </w:rPr>
        <w:t xml:space="preserve"> dhe aq m</w:t>
      </w:r>
      <w:r w:rsidR="00D35235" w:rsidRPr="0079342B">
        <w:rPr>
          <w:b/>
          <w:lang w:val="sq-AL"/>
        </w:rPr>
        <w:t>ë</w:t>
      </w:r>
      <w:r w:rsidRPr="0079342B">
        <w:rPr>
          <w:b/>
          <w:lang w:val="sq-AL"/>
        </w:rPr>
        <w:t xml:space="preserve"> pak </w:t>
      </w:r>
    </w:p>
    <w:p w:rsidR="00C96D28" w:rsidRPr="00B428FB" w:rsidRDefault="0002102D" w:rsidP="0079342B">
      <w:pPr>
        <w:pStyle w:val="ListParagraph"/>
        <w:numPr>
          <w:ilvl w:val="0"/>
          <w:numId w:val="9"/>
        </w:numPr>
        <w:tabs>
          <w:tab w:val="left" w:pos="3255"/>
        </w:tabs>
        <w:spacing w:line="276" w:lineRule="auto"/>
        <w:jc w:val="both"/>
        <w:rPr>
          <w:b/>
        </w:rPr>
      </w:pPr>
      <w:r w:rsidRPr="0079342B">
        <w:rPr>
          <w:b/>
          <w:lang w:val="sq-AL"/>
        </w:rPr>
        <w:t>t</w:t>
      </w:r>
      <w:r w:rsidR="00D35235" w:rsidRPr="0079342B">
        <w:rPr>
          <w:b/>
          <w:lang w:val="sq-AL"/>
        </w:rPr>
        <w:t>ë</w:t>
      </w:r>
      <w:r w:rsidRPr="0079342B">
        <w:rPr>
          <w:b/>
          <w:lang w:val="sq-AL"/>
        </w:rPr>
        <w:t xml:space="preserve"> kryej</w:t>
      </w:r>
      <w:r w:rsidR="00D35235" w:rsidRPr="0079342B">
        <w:rPr>
          <w:b/>
          <w:lang w:val="sq-AL"/>
        </w:rPr>
        <w:t>ë</w:t>
      </w:r>
      <w:r w:rsidRPr="0079342B">
        <w:rPr>
          <w:b/>
          <w:lang w:val="sq-AL"/>
        </w:rPr>
        <w:t xml:space="preserve"> intepretime t</w:t>
      </w:r>
      <w:r w:rsidR="00D35235" w:rsidRPr="0079342B">
        <w:rPr>
          <w:b/>
          <w:lang w:val="sq-AL"/>
        </w:rPr>
        <w:t>ë</w:t>
      </w:r>
      <w:r w:rsidRPr="0079342B">
        <w:rPr>
          <w:b/>
          <w:lang w:val="sq-AL"/>
        </w:rPr>
        <w:t xml:space="preserve"> ligjeve dhe t</w:t>
      </w:r>
      <w:r w:rsidR="00D35235" w:rsidRPr="0079342B">
        <w:rPr>
          <w:b/>
          <w:lang w:val="sq-AL"/>
        </w:rPr>
        <w:t>ë</w:t>
      </w:r>
      <w:r w:rsidRPr="0079342B">
        <w:rPr>
          <w:b/>
          <w:lang w:val="sq-AL"/>
        </w:rPr>
        <w:t xml:space="preserve"> Kushtetut</w:t>
      </w:r>
      <w:r w:rsidR="00D35235" w:rsidRPr="0079342B">
        <w:rPr>
          <w:b/>
          <w:lang w:val="sq-AL"/>
        </w:rPr>
        <w:t>ë</w:t>
      </w:r>
      <w:r w:rsidR="00486574" w:rsidRPr="0079342B">
        <w:rPr>
          <w:b/>
          <w:lang w:val="sq-AL"/>
        </w:rPr>
        <w:t>s;</w:t>
      </w:r>
    </w:p>
    <w:p w:rsidR="00486574" w:rsidRPr="0079342B" w:rsidRDefault="0002102D" w:rsidP="0079342B">
      <w:pPr>
        <w:tabs>
          <w:tab w:val="left" w:pos="3255"/>
        </w:tabs>
        <w:spacing w:line="276" w:lineRule="auto"/>
        <w:jc w:val="both"/>
        <w:rPr>
          <w:b/>
        </w:rPr>
      </w:pPr>
      <w:r w:rsidRPr="0079342B">
        <w:rPr>
          <w:b/>
          <w:lang w:val="sq-AL"/>
        </w:rPr>
        <w:t>p</w:t>
      </w:r>
      <w:r w:rsidR="00D35235" w:rsidRPr="0079342B">
        <w:rPr>
          <w:b/>
          <w:lang w:val="sq-AL"/>
        </w:rPr>
        <w:t>ë</w:t>
      </w:r>
      <w:r w:rsidRPr="0079342B">
        <w:rPr>
          <w:b/>
          <w:lang w:val="sq-AL"/>
        </w:rPr>
        <w:t>rb</w:t>
      </w:r>
      <w:r w:rsidR="00D35235" w:rsidRPr="0079342B">
        <w:rPr>
          <w:b/>
          <w:lang w:val="sq-AL"/>
        </w:rPr>
        <w:t>ë</w:t>
      </w:r>
      <w:r w:rsidRPr="0079342B">
        <w:rPr>
          <w:b/>
          <w:lang w:val="sq-AL"/>
        </w:rPr>
        <w:t>n nj</w:t>
      </w:r>
      <w:r w:rsidR="00D35235" w:rsidRPr="0079342B">
        <w:rPr>
          <w:b/>
          <w:lang w:val="sq-AL"/>
        </w:rPr>
        <w:t>ë</w:t>
      </w:r>
      <w:r w:rsidRPr="0079342B">
        <w:rPr>
          <w:b/>
          <w:lang w:val="sq-AL"/>
        </w:rPr>
        <w:t xml:space="preserve"> prov</w:t>
      </w:r>
      <w:r w:rsidR="00D35235" w:rsidRPr="0079342B">
        <w:rPr>
          <w:b/>
          <w:lang w:val="sq-AL"/>
        </w:rPr>
        <w:t>ë</w:t>
      </w:r>
      <w:r w:rsidRPr="0079342B">
        <w:rPr>
          <w:b/>
          <w:lang w:val="sq-AL"/>
        </w:rPr>
        <w:t xml:space="preserve"> t</w:t>
      </w:r>
      <w:r w:rsidR="00D35235" w:rsidRPr="0079342B">
        <w:rPr>
          <w:b/>
          <w:lang w:val="sq-AL"/>
        </w:rPr>
        <w:t>ë</w:t>
      </w:r>
      <w:r w:rsidRPr="0079342B">
        <w:rPr>
          <w:b/>
          <w:lang w:val="sq-AL"/>
        </w:rPr>
        <w:t xml:space="preserve"> re</w:t>
      </w:r>
      <w:r w:rsidR="00823AD4">
        <w:rPr>
          <w:b/>
          <w:lang w:val="sq-AL"/>
        </w:rPr>
        <w:t xml:space="preserve"> shtes</w:t>
      </w:r>
      <w:r w:rsidR="00BE5328">
        <w:rPr>
          <w:b/>
          <w:lang w:val="sq-AL"/>
        </w:rPr>
        <w:t>ë</w:t>
      </w:r>
      <w:r w:rsidRPr="0079342B">
        <w:rPr>
          <w:b/>
          <w:lang w:val="sq-AL"/>
        </w:rPr>
        <w:t xml:space="preserve"> dhe tregues t</w:t>
      </w:r>
      <w:r w:rsidR="00D35235" w:rsidRPr="0079342B">
        <w:rPr>
          <w:b/>
          <w:lang w:val="sq-AL"/>
        </w:rPr>
        <w:t>ë</w:t>
      </w:r>
      <w:r w:rsidRPr="0079342B">
        <w:rPr>
          <w:b/>
          <w:lang w:val="sq-AL"/>
        </w:rPr>
        <w:t xml:space="preserve"> qart</w:t>
      </w:r>
      <w:r w:rsidR="00D35235" w:rsidRPr="0079342B">
        <w:rPr>
          <w:b/>
          <w:lang w:val="sq-AL"/>
        </w:rPr>
        <w:t>ë</w:t>
      </w:r>
      <w:r w:rsidRPr="0079342B">
        <w:rPr>
          <w:b/>
          <w:lang w:val="sq-AL"/>
        </w:rPr>
        <w:t xml:space="preserve"> se i kall</w:t>
      </w:r>
      <w:r w:rsidR="00D35235" w:rsidRPr="0079342B">
        <w:rPr>
          <w:b/>
          <w:lang w:val="sq-AL"/>
        </w:rPr>
        <w:t>ë</w:t>
      </w:r>
      <w:r w:rsidRPr="0079342B">
        <w:rPr>
          <w:b/>
          <w:lang w:val="sq-AL"/>
        </w:rPr>
        <w:t xml:space="preserve">zuari </w:t>
      </w:r>
      <w:r w:rsidR="00831CB7" w:rsidRPr="0079342B">
        <w:rPr>
          <w:b/>
          <w:lang w:val="sq-AL"/>
        </w:rPr>
        <w:t xml:space="preserve">Ardian Dvorani </w:t>
      </w:r>
      <w:r w:rsidRPr="0079342B">
        <w:rPr>
          <w:b/>
          <w:lang w:val="sq-AL"/>
        </w:rPr>
        <w:t>ka kryer n</w:t>
      </w:r>
      <w:r w:rsidR="00D35235" w:rsidRPr="0079342B">
        <w:rPr>
          <w:b/>
          <w:lang w:val="sq-AL"/>
        </w:rPr>
        <w:t>ë</w:t>
      </w:r>
      <w:r w:rsidRPr="0079342B">
        <w:rPr>
          <w:b/>
          <w:lang w:val="sq-AL"/>
        </w:rPr>
        <w:t xml:space="preserve"> m</w:t>
      </w:r>
      <w:r w:rsidR="00D35235" w:rsidRPr="0079342B">
        <w:rPr>
          <w:b/>
          <w:lang w:val="sq-AL"/>
        </w:rPr>
        <w:t>ë</w:t>
      </w:r>
      <w:r w:rsidRPr="0079342B">
        <w:rPr>
          <w:b/>
          <w:lang w:val="sq-AL"/>
        </w:rPr>
        <w:t>nyr</w:t>
      </w:r>
      <w:r w:rsidR="00D35235" w:rsidRPr="0079342B">
        <w:rPr>
          <w:b/>
          <w:lang w:val="sq-AL"/>
        </w:rPr>
        <w:t>ë</w:t>
      </w:r>
      <w:r w:rsidRPr="0079342B">
        <w:rPr>
          <w:b/>
          <w:lang w:val="sq-AL"/>
        </w:rPr>
        <w:t xml:space="preserve"> t</w:t>
      </w:r>
      <w:r w:rsidR="00D35235" w:rsidRPr="0079342B">
        <w:rPr>
          <w:b/>
          <w:lang w:val="sq-AL"/>
        </w:rPr>
        <w:t>ë</w:t>
      </w:r>
      <w:r w:rsidRPr="0079342B">
        <w:rPr>
          <w:b/>
          <w:lang w:val="sq-AL"/>
        </w:rPr>
        <w:t xml:space="preserve"> p</w:t>
      </w:r>
      <w:r w:rsidR="00D35235" w:rsidRPr="0079342B">
        <w:rPr>
          <w:b/>
          <w:lang w:val="sq-AL"/>
        </w:rPr>
        <w:t>ë</w:t>
      </w:r>
      <w:r w:rsidRPr="0079342B">
        <w:rPr>
          <w:b/>
          <w:lang w:val="sq-AL"/>
        </w:rPr>
        <w:t>rs</w:t>
      </w:r>
      <w:r w:rsidR="00D35235" w:rsidRPr="0079342B">
        <w:rPr>
          <w:b/>
          <w:lang w:val="sq-AL"/>
        </w:rPr>
        <w:t>ë</w:t>
      </w:r>
      <w:r w:rsidRPr="0079342B">
        <w:rPr>
          <w:b/>
          <w:lang w:val="sq-AL"/>
        </w:rPr>
        <w:t xml:space="preserve">ritur </w:t>
      </w:r>
      <w:r w:rsidR="00831CB7" w:rsidRPr="0079342B">
        <w:rPr>
          <w:b/>
          <w:lang w:val="sq-AL"/>
        </w:rPr>
        <w:t xml:space="preserve">me dashje </w:t>
      </w:r>
      <w:r w:rsidR="002C7A3B" w:rsidRPr="0079342B">
        <w:rPr>
          <w:b/>
          <w:lang w:val="sq-AL"/>
        </w:rPr>
        <w:t>veprat penale t</w:t>
      </w:r>
      <w:r w:rsidR="00D35235" w:rsidRPr="0079342B">
        <w:rPr>
          <w:b/>
          <w:lang w:val="sq-AL"/>
        </w:rPr>
        <w:t>ë</w:t>
      </w:r>
      <w:r w:rsidR="002C7A3B" w:rsidRPr="0079342B">
        <w:rPr>
          <w:b/>
          <w:lang w:val="sq-AL"/>
        </w:rPr>
        <w:t xml:space="preserve"> </w:t>
      </w:r>
      <w:r w:rsidR="002C7A3B" w:rsidRPr="0079342B">
        <w:rPr>
          <w:b/>
        </w:rPr>
        <w:t>“Shpërdorimit të Detyrës”, parashikuar nga neni 248 i Kodit Penal dhe “Përvetësimi i titullit apo i detyrës shtetërore”, parashi</w:t>
      </w:r>
      <w:r w:rsidR="00313682" w:rsidRPr="0079342B">
        <w:rPr>
          <w:b/>
        </w:rPr>
        <w:t>kuar nga neni 246 i Kodit Penal</w:t>
      </w:r>
      <w:r w:rsidR="002C7A3B" w:rsidRPr="0079342B">
        <w:rPr>
          <w:b/>
        </w:rPr>
        <w:t xml:space="preserve">. </w:t>
      </w:r>
    </w:p>
    <w:p w:rsidR="00C96D28" w:rsidRPr="0079342B" w:rsidRDefault="00C96D28" w:rsidP="0079342B">
      <w:pPr>
        <w:tabs>
          <w:tab w:val="left" w:pos="3255"/>
        </w:tabs>
        <w:spacing w:line="276" w:lineRule="auto"/>
        <w:jc w:val="both"/>
        <w:rPr>
          <w:b/>
        </w:rPr>
      </w:pPr>
    </w:p>
    <w:p w:rsidR="00CA23BA" w:rsidRPr="0079342B" w:rsidRDefault="002C7A3B" w:rsidP="0079342B">
      <w:pPr>
        <w:tabs>
          <w:tab w:val="left" w:pos="3255"/>
        </w:tabs>
        <w:spacing w:line="276" w:lineRule="auto"/>
        <w:jc w:val="both"/>
        <w:rPr>
          <w:b/>
        </w:rPr>
      </w:pPr>
      <w:r w:rsidRPr="0079342B">
        <w:rPr>
          <w:b/>
        </w:rPr>
        <w:t>I kall</w:t>
      </w:r>
      <w:r w:rsidR="00D35235" w:rsidRPr="0079342B">
        <w:rPr>
          <w:b/>
        </w:rPr>
        <w:t>ë</w:t>
      </w:r>
      <w:r w:rsidRPr="0079342B">
        <w:rPr>
          <w:b/>
        </w:rPr>
        <w:t>zuari Ardian Dvorani, ka shkuar edhe m</w:t>
      </w:r>
      <w:r w:rsidR="00D35235" w:rsidRPr="0079342B">
        <w:rPr>
          <w:b/>
        </w:rPr>
        <w:t>ë</w:t>
      </w:r>
      <w:r w:rsidRPr="0079342B">
        <w:rPr>
          <w:b/>
        </w:rPr>
        <w:t xml:space="preserve"> tej kur, p</w:t>
      </w:r>
      <w:r w:rsidR="00D35235" w:rsidRPr="0079342B">
        <w:rPr>
          <w:b/>
        </w:rPr>
        <w:t>ë</w:t>
      </w:r>
      <w:r w:rsidRPr="0079342B">
        <w:rPr>
          <w:b/>
        </w:rPr>
        <w:t>rmes k</w:t>
      </w:r>
      <w:r w:rsidR="00D35235" w:rsidRPr="0079342B">
        <w:rPr>
          <w:b/>
        </w:rPr>
        <w:t>ë</w:t>
      </w:r>
      <w:r w:rsidRPr="0079342B">
        <w:rPr>
          <w:b/>
        </w:rPr>
        <w:t>tij komunikimi shkresor, i ka fshehur t</w:t>
      </w:r>
      <w:r w:rsidR="00D35235" w:rsidRPr="0079342B">
        <w:rPr>
          <w:b/>
        </w:rPr>
        <w:t>ë</w:t>
      </w:r>
      <w:r w:rsidRPr="0079342B">
        <w:rPr>
          <w:b/>
        </w:rPr>
        <w:t xml:space="preserve"> dh</w:t>
      </w:r>
      <w:r w:rsidR="00D35235" w:rsidRPr="0079342B">
        <w:rPr>
          <w:b/>
        </w:rPr>
        <w:t>ë</w:t>
      </w:r>
      <w:r w:rsidRPr="0079342B">
        <w:rPr>
          <w:b/>
        </w:rPr>
        <w:t>na t</w:t>
      </w:r>
      <w:r w:rsidR="00D35235" w:rsidRPr="0079342B">
        <w:rPr>
          <w:b/>
        </w:rPr>
        <w:t>ë</w:t>
      </w:r>
      <w:r w:rsidRPr="0079342B">
        <w:rPr>
          <w:b/>
        </w:rPr>
        <w:t xml:space="preserve"> r</w:t>
      </w:r>
      <w:r w:rsidR="00D35235" w:rsidRPr="0079342B">
        <w:rPr>
          <w:b/>
        </w:rPr>
        <w:t>ë</w:t>
      </w:r>
      <w:r w:rsidRPr="0079342B">
        <w:rPr>
          <w:b/>
        </w:rPr>
        <w:t>nd</w:t>
      </w:r>
      <w:r w:rsidR="00D35235" w:rsidRPr="0079342B">
        <w:rPr>
          <w:b/>
        </w:rPr>
        <w:t>ë</w:t>
      </w:r>
      <w:r w:rsidRPr="0079342B">
        <w:rPr>
          <w:b/>
        </w:rPr>
        <w:t>sishme Kuvendit</w:t>
      </w:r>
      <w:r w:rsidR="00831CB7" w:rsidRPr="0079342B">
        <w:rPr>
          <w:b/>
        </w:rPr>
        <w:t xml:space="preserve"> dhe ky i fundit ka mirëpritur këtë gj</w:t>
      </w:r>
      <w:r w:rsidR="003B3D07">
        <w:rPr>
          <w:b/>
        </w:rPr>
        <w:t>endje pavër</w:t>
      </w:r>
      <w:r w:rsidR="00831CB7" w:rsidRPr="0079342B">
        <w:rPr>
          <w:b/>
        </w:rPr>
        <w:t>tetësie</w:t>
      </w:r>
      <w:r w:rsidRPr="0079342B">
        <w:rPr>
          <w:b/>
        </w:rPr>
        <w:t>, mbi q</w:t>
      </w:r>
      <w:r w:rsidR="00D35235" w:rsidRPr="0079342B">
        <w:rPr>
          <w:b/>
        </w:rPr>
        <w:t>ë</w:t>
      </w:r>
      <w:r w:rsidRPr="0079342B">
        <w:rPr>
          <w:b/>
        </w:rPr>
        <w:t>ndrimin shkresor dhe institucional t</w:t>
      </w:r>
      <w:r w:rsidR="00D35235" w:rsidRPr="0079342B">
        <w:rPr>
          <w:b/>
        </w:rPr>
        <w:t>ë</w:t>
      </w:r>
      <w:r w:rsidRPr="0079342B">
        <w:rPr>
          <w:b/>
        </w:rPr>
        <w:t xml:space="preserve"> Presidentit t</w:t>
      </w:r>
      <w:r w:rsidR="00D35235" w:rsidRPr="0079342B">
        <w:rPr>
          <w:b/>
        </w:rPr>
        <w:t>ë</w:t>
      </w:r>
      <w:r w:rsidRPr="0079342B">
        <w:rPr>
          <w:b/>
        </w:rPr>
        <w:t xml:space="preserve"> Republik</w:t>
      </w:r>
      <w:r w:rsidR="00D35235" w:rsidRPr="0079342B">
        <w:rPr>
          <w:b/>
        </w:rPr>
        <w:t>ë</w:t>
      </w:r>
      <w:r w:rsidR="00486574" w:rsidRPr="0079342B">
        <w:rPr>
          <w:b/>
        </w:rPr>
        <w:t>s, q</w:t>
      </w:r>
      <w:r w:rsidR="00CD3AFC" w:rsidRPr="0079342B">
        <w:rPr>
          <w:b/>
        </w:rPr>
        <w:t>ë</w:t>
      </w:r>
      <w:r w:rsidR="00486574" w:rsidRPr="0079342B">
        <w:rPr>
          <w:b/>
        </w:rPr>
        <w:t xml:space="preserve"> kishte vullnetin t</w:t>
      </w:r>
      <w:r w:rsidR="00CD3AFC" w:rsidRPr="0079342B">
        <w:rPr>
          <w:b/>
        </w:rPr>
        <w:t>ë</w:t>
      </w:r>
      <w:r w:rsidR="00486574" w:rsidRPr="0079342B">
        <w:rPr>
          <w:b/>
        </w:rPr>
        <w:t xml:space="preserve"> shprehej mbi vakanc</w:t>
      </w:r>
      <w:r w:rsidR="00CD3AFC" w:rsidRPr="0079342B">
        <w:rPr>
          <w:b/>
        </w:rPr>
        <w:t>ë</w:t>
      </w:r>
      <w:r w:rsidR="00486574" w:rsidRPr="0079342B">
        <w:rPr>
          <w:b/>
        </w:rPr>
        <w:t>n e dyt</w:t>
      </w:r>
      <w:r w:rsidR="00CD3AFC" w:rsidRPr="0079342B">
        <w:rPr>
          <w:b/>
        </w:rPr>
        <w:t>ë</w:t>
      </w:r>
      <w:r w:rsidR="00486574" w:rsidRPr="0079342B">
        <w:rPr>
          <w:b/>
        </w:rPr>
        <w:t xml:space="preserve"> t</w:t>
      </w:r>
      <w:r w:rsidR="00CD3AFC" w:rsidRPr="0079342B">
        <w:rPr>
          <w:b/>
        </w:rPr>
        <w:t>ë</w:t>
      </w:r>
      <w:r w:rsidR="00486574" w:rsidRPr="0079342B">
        <w:rPr>
          <w:b/>
        </w:rPr>
        <w:t xml:space="preserve"> shpallur prej tij, sapo t</w:t>
      </w:r>
      <w:r w:rsidR="00CD3AFC" w:rsidRPr="0079342B">
        <w:rPr>
          <w:b/>
        </w:rPr>
        <w:t>ë</w:t>
      </w:r>
      <w:r w:rsidR="00486574" w:rsidRPr="0079342B">
        <w:rPr>
          <w:b/>
        </w:rPr>
        <w:t xml:space="preserve"> hiqej pengesa kushtetuese p</w:t>
      </w:r>
      <w:r w:rsidR="00CD3AFC" w:rsidRPr="0079342B">
        <w:rPr>
          <w:b/>
        </w:rPr>
        <w:t>ë</w:t>
      </w:r>
      <w:r w:rsidR="00486574" w:rsidRPr="0079342B">
        <w:rPr>
          <w:b/>
        </w:rPr>
        <w:t>r t`u shprehur Kuvendi p</w:t>
      </w:r>
      <w:r w:rsidR="00CD3AFC" w:rsidRPr="0079342B">
        <w:rPr>
          <w:b/>
        </w:rPr>
        <w:t>ë</w:t>
      </w:r>
      <w:r w:rsidR="00486574" w:rsidRPr="0079342B">
        <w:rPr>
          <w:b/>
        </w:rPr>
        <w:t>r vakanc</w:t>
      </w:r>
      <w:r w:rsidR="00CD3AFC" w:rsidRPr="0079342B">
        <w:rPr>
          <w:b/>
        </w:rPr>
        <w:t>ë</w:t>
      </w:r>
      <w:r w:rsidR="00486574" w:rsidRPr="0079342B">
        <w:rPr>
          <w:b/>
        </w:rPr>
        <w:t>n e dyt</w:t>
      </w:r>
      <w:r w:rsidR="00CD3AFC" w:rsidRPr="0079342B">
        <w:rPr>
          <w:b/>
        </w:rPr>
        <w:t>ë</w:t>
      </w:r>
      <w:r w:rsidR="000C2573">
        <w:rPr>
          <w:b/>
        </w:rPr>
        <w:t xml:space="preserve"> sipas radh</w:t>
      </w:r>
      <w:r w:rsidR="00BE5328">
        <w:rPr>
          <w:b/>
        </w:rPr>
        <w:t>ë</w:t>
      </w:r>
      <w:r w:rsidR="000C2573">
        <w:rPr>
          <w:b/>
        </w:rPr>
        <w:t>s q</w:t>
      </w:r>
      <w:r w:rsidR="00BE5328">
        <w:rPr>
          <w:b/>
        </w:rPr>
        <w:t>ë</w:t>
      </w:r>
      <w:r w:rsidR="000C2573">
        <w:rPr>
          <w:b/>
        </w:rPr>
        <w:t xml:space="preserve"> dikton Kushtetuta</w:t>
      </w:r>
      <w:r w:rsidR="00486574" w:rsidRPr="0079342B">
        <w:rPr>
          <w:b/>
        </w:rPr>
        <w:t>.</w:t>
      </w:r>
    </w:p>
    <w:p w:rsidR="002C7A3B" w:rsidRPr="0079342B" w:rsidRDefault="002C7A3B" w:rsidP="0079342B">
      <w:pPr>
        <w:tabs>
          <w:tab w:val="left" w:pos="3255"/>
        </w:tabs>
        <w:spacing w:line="276" w:lineRule="auto"/>
        <w:jc w:val="both"/>
        <w:rPr>
          <w:lang w:val="sq-AL"/>
        </w:rPr>
      </w:pPr>
    </w:p>
    <w:p w:rsidR="00831CB7" w:rsidRPr="0079342B" w:rsidRDefault="00831CB7" w:rsidP="0079342B">
      <w:pPr>
        <w:tabs>
          <w:tab w:val="left" w:pos="3255"/>
        </w:tabs>
        <w:spacing w:line="276" w:lineRule="auto"/>
        <w:jc w:val="both"/>
        <w:rPr>
          <w:lang w:val="sq-AL"/>
        </w:rPr>
      </w:pPr>
      <w:r w:rsidRPr="0079342B">
        <w:rPr>
          <w:lang w:val="sq-AL"/>
        </w:rPr>
        <w:t>E gjithë kjo veprimtari e kryer brenda së njëjtës ditë, midis Kuvendit dhe Kryetarit të KED</w:t>
      </w:r>
      <w:r w:rsidR="003B3D07">
        <w:rPr>
          <w:lang w:val="sq-AL"/>
        </w:rPr>
        <w:t>-s</w:t>
      </w:r>
      <w:r w:rsidR="00BE5328">
        <w:rPr>
          <w:lang w:val="sq-AL"/>
        </w:rPr>
        <w:t>ë</w:t>
      </w:r>
      <w:r w:rsidRPr="0079342B">
        <w:rPr>
          <w:lang w:val="sq-AL"/>
        </w:rPr>
        <w:t xml:space="preserve">, tregon qartë se qëllimi </w:t>
      </w:r>
      <w:r w:rsidR="000C2573">
        <w:rPr>
          <w:lang w:val="sq-AL"/>
        </w:rPr>
        <w:t xml:space="preserve">ishte </w:t>
      </w:r>
      <w:r w:rsidRPr="0079342B">
        <w:rPr>
          <w:lang w:val="sq-AL"/>
        </w:rPr>
        <w:t>që t</w:t>
      </w:r>
      <w:r w:rsidR="003B3D07">
        <w:rPr>
          <w:lang w:val="sq-AL"/>
        </w:rPr>
        <w:t>`</w:t>
      </w:r>
      <w:r w:rsidRPr="0079342B">
        <w:rPr>
          <w:lang w:val="sq-AL"/>
        </w:rPr>
        <w:t>i rrëmbehej kompetenca Presidentit të Republikës, për emërimin e anëtarit të Gjykatës Kushtetuese, fakte dhe t</w:t>
      </w:r>
      <w:r w:rsidR="00001FB6" w:rsidRPr="0079342B">
        <w:rPr>
          <w:lang w:val="sq-AL"/>
        </w:rPr>
        <w:t>ë</w:t>
      </w:r>
      <w:r w:rsidRPr="0079342B">
        <w:rPr>
          <w:lang w:val="sq-AL"/>
        </w:rPr>
        <w:t xml:space="preserve"> dh</w:t>
      </w:r>
      <w:r w:rsidR="00001FB6" w:rsidRPr="0079342B">
        <w:rPr>
          <w:lang w:val="sq-AL"/>
        </w:rPr>
        <w:t>ë</w:t>
      </w:r>
      <w:r w:rsidRPr="0079342B">
        <w:rPr>
          <w:lang w:val="sq-AL"/>
        </w:rPr>
        <w:t>na k</w:t>
      </w:r>
      <w:r w:rsidR="00001FB6" w:rsidRPr="0079342B">
        <w:rPr>
          <w:lang w:val="sq-AL"/>
        </w:rPr>
        <w:t>ë</w:t>
      </w:r>
      <w:r w:rsidRPr="0079342B">
        <w:rPr>
          <w:lang w:val="sq-AL"/>
        </w:rPr>
        <w:t xml:space="preserve">to </w:t>
      </w:r>
      <w:r w:rsidR="003B3D07">
        <w:rPr>
          <w:lang w:val="sq-AL"/>
        </w:rPr>
        <w:t>q</w:t>
      </w:r>
      <w:r w:rsidR="00BE5328">
        <w:rPr>
          <w:lang w:val="sq-AL"/>
        </w:rPr>
        <w:t>ë</w:t>
      </w:r>
      <w:r w:rsidR="003B3D07">
        <w:rPr>
          <w:lang w:val="sq-AL"/>
        </w:rPr>
        <w:t xml:space="preserve"> </w:t>
      </w:r>
      <w:r w:rsidRPr="0079342B">
        <w:rPr>
          <w:lang w:val="sq-AL"/>
        </w:rPr>
        <w:t>Presidenti i Republik</w:t>
      </w:r>
      <w:r w:rsidR="00001FB6" w:rsidRPr="0079342B">
        <w:rPr>
          <w:lang w:val="sq-AL"/>
        </w:rPr>
        <w:t>ë</w:t>
      </w:r>
      <w:r w:rsidRPr="0079342B">
        <w:rPr>
          <w:lang w:val="sq-AL"/>
        </w:rPr>
        <w:t xml:space="preserve">s, </w:t>
      </w:r>
      <w:r w:rsidR="003B3D07">
        <w:rPr>
          <w:lang w:val="sq-AL"/>
        </w:rPr>
        <w:t xml:space="preserve">i </w:t>
      </w:r>
      <w:r w:rsidRPr="0079342B">
        <w:rPr>
          <w:lang w:val="sq-AL"/>
        </w:rPr>
        <w:t>ka parashtruar n</w:t>
      </w:r>
      <w:r w:rsidR="00001FB6" w:rsidRPr="0079342B">
        <w:rPr>
          <w:lang w:val="sq-AL"/>
        </w:rPr>
        <w:t>ë</w:t>
      </w:r>
      <w:r w:rsidRPr="0079342B">
        <w:rPr>
          <w:lang w:val="sq-AL"/>
        </w:rPr>
        <w:t xml:space="preserve"> m</w:t>
      </w:r>
      <w:r w:rsidR="00001FB6" w:rsidRPr="0079342B">
        <w:rPr>
          <w:lang w:val="sq-AL"/>
        </w:rPr>
        <w:t>ë</w:t>
      </w:r>
      <w:r w:rsidRPr="0079342B">
        <w:rPr>
          <w:lang w:val="sq-AL"/>
        </w:rPr>
        <w:t>nyr</w:t>
      </w:r>
      <w:r w:rsidR="00001FB6" w:rsidRPr="0079342B">
        <w:rPr>
          <w:lang w:val="sq-AL"/>
        </w:rPr>
        <w:t>ë</w:t>
      </w:r>
      <w:r w:rsidRPr="0079342B">
        <w:rPr>
          <w:lang w:val="sq-AL"/>
        </w:rPr>
        <w:t xml:space="preserve"> shteruese n</w:t>
      </w:r>
      <w:r w:rsidR="00001FB6" w:rsidRPr="0079342B">
        <w:rPr>
          <w:lang w:val="sq-AL"/>
        </w:rPr>
        <w:t>ë</w:t>
      </w:r>
      <w:r w:rsidRPr="0079342B">
        <w:rPr>
          <w:lang w:val="sq-AL"/>
        </w:rPr>
        <w:t xml:space="preserve"> aktet e nxjerra prej tij dhe t</w:t>
      </w:r>
      <w:r w:rsidR="00001FB6" w:rsidRPr="0079342B">
        <w:rPr>
          <w:lang w:val="sq-AL"/>
        </w:rPr>
        <w:t>ë</w:t>
      </w:r>
      <w:r w:rsidRPr="0079342B">
        <w:rPr>
          <w:lang w:val="sq-AL"/>
        </w:rPr>
        <w:t xml:space="preserve"> paraqitura edhe </w:t>
      </w:r>
      <w:r w:rsidR="003B3D07">
        <w:rPr>
          <w:lang w:val="sq-AL"/>
        </w:rPr>
        <w:t xml:space="preserve">me </w:t>
      </w:r>
      <w:r w:rsidRPr="0079342B">
        <w:rPr>
          <w:lang w:val="sq-AL"/>
        </w:rPr>
        <w:t>Kallzimin Penal t</w:t>
      </w:r>
      <w:r w:rsidR="00001FB6" w:rsidRPr="0079342B">
        <w:rPr>
          <w:lang w:val="sq-AL"/>
        </w:rPr>
        <w:t>ë</w:t>
      </w:r>
      <w:r w:rsidRPr="0079342B">
        <w:rPr>
          <w:lang w:val="sq-AL"/>
        </w:rPr>
        <w:t xml:space="preserve"> </w:t>
      </w:r>
      <w:r w:rsidR="003B3D07">
        <w:rPr>
          <w:lang w:val="sq-AL"/>
        </w:rPr>
        <w:t>depozituar</w:t>
      </w:r>
      <w:r w:rsidRPr="0079342B">
        <w:rPr>
          <w:lang w:val="sq-AL"/>
        </w:rPr>
        <w:t xml:space="preserve"> n</w:t>
      </w:r>
      <w:r w:rsidR="00001FB6" w:rsidRPr="0079342B">
        <w:rPr>
          <w:lang w:val="sq-AL"/>
        </w:rPr>
        <w:t>ë</w:t>
      </w:r>
      <w:r w:rsidRPr="0079342B">
        <w:rPr>
          <w:lang w:val="sq-AL"/>
        </w:rPr>
        <w:t xml:space="preserve"> dat</w:t>
      </w:r>
      <w:r w:rsidR="00001FB6" w:rsidRPr="0079342B">
        <w:rPr>
          <w:lang w:val="sq-AL"/>
        </w:rPr>
        <w:t>ë</w:t>
      </w:r>
      <w:r w:rsidRPr="0079342B">
        <w:rPr>
          <w:lang w:val="sq-AL"/>
        </w:rPr>
        <w:t xml:space="preserve"> 19 n</w:t>
      </w:r>
      <w:r w:rsidR="00001FB6" w:rsidRPr="0079342B">
        <w:rPr>
          <w:lang w:val="sq-AL"/>
        </w:rPr>
        <w:t>ë</w:t>
      </w:r>
      <w:r w:rsidRPr="0079342B">
        <w:rPr>
          <w:lang w:val="sq-AL"/>
        </w:rPr>
        <w:t>ntor 2019 dhe n</w:t>
      </w:r>
      <w:r w:rsidR="00001FB6" w:rsidRPr="0079342B">
        <w:rPr>
          <w:lang w:val="sq-AL"/>
        </w:rPr>
        <w:t>ë</w:t>
      </w:r>
      <w:r w:rsidRPr="0079342B">
        <w:rPr>
          <w:lang w:val="sq-AL"/>
        </w:rPr>
        <w:t xml:space="preserve"> shpjegimet shtes</w:t>
      </w:r>
      <w:r w:rsidR="00001FB6" w:rsidRPr="0079342B">
        <w:rPr>
          <w:lang w:val="sq-AL"/>
        </w:rPr>
        <w:t>ë</w:t>
      </w:r>
      <w:r w:rsidRPr="0079342B">
        <w:rPr>
          <w:lang w:val="sq-AL"/>
        </w:rPr>
        <w:t xml:space="preserve"> t</w:t>
      </w:r>
      <w:r w:rsidR="00001FB6" w:rsidRPr="0079342B">
        <w:rPr>
          <w:lang w:val="sq-AL"/>
        </w:rPr>
        <w:t>ë</w:t>
      </w:r>
      <w:r w:rsidRPr="0079342B">
        <w:rPr>
          <w:lang w:val="sq-AL"/>
        </w:rPr>
        <w:t xml:space="preserve"> dh</w:t>
      </w:r>
      <w:r w:rsidR="00001FB6" w:rsidRPr="0079342B">
        <w:rPr>
          <w:lang w:val="sq-AL"/>
        </w:rPr>
        <w:t>ë</w:t>
      </w:r>
      <w:r w:rsidRPr="0079342B">
        <w:rPr>
          <w:lang w:val="sq-AL"/>
        </w:rPr>
        <w:t>na n</w:t>
      </w:r>
      <w:r w:rsidR="004012E9">
        <w:rPr>
          <w:lang w:val="sq-AL"/>
        </w:rPr>
        <w:t>p</w:t>
      </w:r>
      <w:r w:rsidR="00BE5328">
        <w:rPr>
          <w:lang w:val="sq-AL"/>
        </w:rPr>
        <w:t>ë</w:t>
      </w:r>
      <w:r w:rsidR="004012E9">
        <w:rPr>
          <w:lang w:val="sq-AL"/>
        </w:rPr>
        <w:t>rpara organit t</w:t>
      </w:r>
      <w:r w:rsidR="00BE5328">
        <w:rPr>
          <w:lang w:val="sq-AL"/>
        </w:rPr>
        <w:t>ë</w:t>
      </w:r>
      <w:r w:rsidRPr="0079342B">
        <w:rPr>
          <w:lang w:val="sq-AL"/>
        </w:rPr>
        <w:t xml:space="preserve"> akuz</w:t>
      </w:r>
      <w:r w:rsidR="00001FB6" w:rsidRPr="0079342B">
        <w:rPr>
          <w:lang w:val="sq-AL"/>
        </w:rPr>
        <w:t>ë</w:t>
      </w:r>
      <w:r w:rsidRPr="0079342B">
        <w:rPr>
          <w:lang w:val="sq-AL"/>
        </w:rPr>
        <w:t>s</w:t>
      </w:r>
      <w:r w:rsidR="004012E9">
        <w:rPr>
          <w:lang w:val="sq-AL"/>
        </w:rPr>
        <w:t xml:space="preserve"> e t</w:t>
      </w:r>
      <w:r w:rsidR="00BE5328">
        <w:rPr>
          <w:lang w:val="sq-AL"/>
        </w:rPr>
        <w:t>ë</w:t>
      </w:r>
      <w:r w:rsidR="004012E9">
        <w:rPr>
          <w:lang w:val="sq-AL"/>
        </w:rPr>
        <w:t xml:space="preserve"> mbajtura publikisht</w:t>
      </w:r>
      <w:r w:rsidRPr="0079342B">
        <w:rPr>
          <w:lang w:val="sq-AL"/>
        </w:rPr>
        <w:t xml:space="preserve">.  </w:t>
      </w:r>
    </w:p>
    <w:p w:rsidR="00B428FB" w:rsidRDefault="00B428FB" w:rsidP="0079342B">
      <w:pPr>
        <w:tabs>
          <w:tab w:val="left" w:pos="3255"/>
        </w:tabs>
        <w:spacing w:line="276" w:lineRule="auto"/>
        <w:jc w:val="both"/>
        <w:rPr>
          <w:lang w:val="sq-AL"/>
        </w:rPr>
      </w:pPr>
    </w:p>
    <w:p w:rsidR="003B3D07" w:rsidRPr="0079342B" w:rsidRDefault="003B3D07" w:rsidP="0079342B">
      <w:pPr>
        <w:tabs>
          <w:tab w:val="left" w:pos="3255"/>
        </w:tabs>
        <w:spacing w:line="276" w:lineRule="auto"/>
        <w:jc w:val="both"/>
        <w:rPr>
          <w:lang w:val="sq-AL"/>
        </w:rPr>
      </w:pPr>
    </w:p>
    <w:p w:rsidR="00965914" w:rsidRPr="0079342B" w:rsidRDefault="00AD208E" w:rsidP="0079342B">
      <w:pPr>
        <w:pStyle w:val="ListParagraph"/>
        <w:numPr>
          <w:ilvl w:val="0"/>
          <w:numId w:val="2"/>
        </w:numPr>
        <w:tabs>
          <w:tab w:val="left" w:pos="540"/>
          <w:tab w:val="left" w:pos="3255"/>
        </w:tabs>
        <w:spacing w:line="276" w:lineRule="auto"/>
        <w:ind w:left="0" w:firstLine="0"/>
        <w:jc w:val="both"/>
        <w:rPr>
          <w:b/>
          <w:u w:val="single"/>
          <w:lang w:val="sq-AL"/>
        </w:rPr>
      </w:pPr>
      <w:r w:rsidRPr="0079342B">
        <w:rPr>
          <w:b/>
          <w:u w:val="single"/>
          <w:lang w:val="sq-AL"/>
        </w:rPr>
        <w:t>ANALIZA LIGJORE E FAKTEVE</w:t>
      </w:r>
    </w:p>
    <w:p w:rsidR="008F2035" w:rsidRPr="0079342B" w:rsidRDefault="008F2035" w:rsidP="0079342B">
      <w:pPr>
        <w:tabs>
          <w:tab w:val="left" w:pos="3255"/>
        </w:tabs>
        <w:spacing w:line="276" w:lineRule="auto"/>
        <w:jc w:val="both"/>
        <w:rPr>
          <w:lang w:val="sq-AL"/>
        </w:rPr>
      </w:pPr>
    </w:p>
    <w:p w:rsidR="00145026" w:rsidRPr="0079342B" w:rsidRDefault="00145026" w:rsidP="0079342B">
      <w:pPr>
        <w:tabs>
          <w:tab w:val="left" w:pos="3255"/>
        </w:tabs>
        <w:spacing w:line="276" w:lineRule="auto"/>
        <w:jc w:val="both"/>
        <w:rPr>
          <w:lang w:val="sq-AL"/>
        </w:rPr>
      </w:pPr>
      <w:r w:rsidRPr="0079342B">
        <w:rPr>
          <w:lang w:val="sq-AL"/>
        </w:rPr>
        <w:t xml:space="preserve">Shkurtimisht, po </w:t>
      </w:r>
      <w:r w:rsidR="00831CB7" w:rsidRPr="0079342B">
        <w:rPr>
          <w:lang w:val="sq-AL"/>
        </w:rPr>
        <w:t>ri</w:t>
      </w:r>
      <w:r w:rsidRPr="0079342B">
        <w:rPr>
          <w:lang w:val="sq-AL"/>
        </w:rPr>
        <w:t>marrim n</w:t>
      </w:r>
      <w:r w:rsidR="00CD3AFC" w:rsidRPr="0079342B">
        <w:rPr>
          <w:lang w:val="sq-AL"/>
        </w:rPr>
        <w:t>ë</w:t>
      </w:r>
      <w:r w:rsidRPr="0079342B">
        <w:rPr>
          <w:lang w:val="sq-AL"/>
        </w:rPr>
        <w:t xml:space="preserve"> analiz</w:t>
      </w:r>
      <w:r w:rsidR="00CD3AFC" w:rsidRPr="0079342B">
        <w:rPr>
          <w:lang w:val="sq-AL"/>
        </w:rPr>
        <w:t>ë</w:t>
      </w:r>
      <w:r w:rsidRPr="0079342B">
        <w:rPr>
          <w:lang w:val="sq-AL"/>
        </w:rPr>
        <w:t xml:space="preserve"> veprimet e t</w:t>
      </w:r>
      <w:r w:rsidR="00CD3AFC" w:rsidRPr="0079342B">
        <w:rPr>
          <w:lang w:val="sq-AL"/>
        </w:rPr>
        <w:t>ë</w:t>
      </w:r>
      <w:r w:rsidRPr="0079342B">
        <w:rPr>
          <w:lang w:val="sq-AL"/>
        </w:rPr>
        <w:t xml:space="preserve"> kall</w:t>
      </w:r>
      <w:r w:rsidR="00CD3AFC" w:rsidRPr="0079342B">
        <w:rPr>
          <w:lang w:val="sq-AL"/>
        </w:rPr>
        <w:t>ë</w:t>
      </w:r>
      <w:r w:rsidRPr="0079342B">
        <w:rPr>
          <w:lang w:val="sq-AL"/>
        </w:rPr>
        <w:t>zuarit Ardian Dvorani, q</w:t>
      </w:r>
      <w:r w:rsidR="00CD3AFC" w:rsidRPr="0079342B">
        <w:rPr>
          <w:lang w:val="sq-AL"/>
        </w:rPr>
        <w:t>ë</w:t>
      </w:r>
      <w:r w:rsidRPr="0079342B">
        <w:rPr>
          <w:lang w:val="sq-AL"/>
        </w:rPr>
        <w:t xml:space="preserve"> qartazi p</w:t>
      </w:r>
      <w:r w:rsidR="00CD3AFC" w:rsidRPr="0079342B">
        <w:rPr>
          <w:lang w:val="sq-AL"/>
        </w:rPr>
        <w:t>ë</w:t>
      </w:r>
      <w:r w:rsidRPr="0079342B">
        <w:rPr>
          <w:lang w:val="sq-AL"/>
        </w:rPr>
        <w:t>rmbushin t</w:t>
      </w:r>
      <w:r w:rsidR="00CD3AFC" w:rsidRPr="0079342B">
        <w:rPr>
          <w:lang w:val="sq-AL"/>
        </w:rPr>
        <w:t>ë</w:t>
      </w:r>
      <w:r w:rsidRPr="0079342B">
        <w:rPr>
          <w:lang w:val="sq-AL"/>
        </w:rPr>
        <w:t xml:space="preserve"> kat</w:t>
      </w:r>
      <w:r w:rsidR="00CD3AFC" w:rsidRPr="0079342B">
        <w:rPr>
          <w:lang w:val="sq-AL"/>
        </w:rPr>
        <w:t>ë</w:t>
      </w:r>
      <w:r w:rsidRPr="0079342B">
        <w:rPr>
          <w:lang w:val="sq-AL"/>
        </w:rPr>
        <w:t>rt element</w:t>
      </w:r>
      <w:r w:rsidR="00CD3AFC" w:rsidRPr="0079342B">
        <w:rPr>
          <w:lang w:val="sq-AL"/>
        </w:rPr>
        <w:t>ë</w:t>
      </w:r>
      <w:r w:rsidRPr="0079342B">
        <w:rPr>
          <w:lang w:val="sq-AL"/>
        </w:rPr>
        <w:t>t e figurave t</w:t>
      </w:r>
      <w:r w:rsidR="00CD3AFC" w:rsidRPr="0079342B">
        <w:rPr>
          <w:lang w:val="sq-AL"/>
        </w:rPr>
        <w:t>ë</w:t>
      </w:r>
      <w:r w:rsidRPr="0079342B">
        <w:rPr>
          <w:lang w:val="sq-AL"/>
        </w:rPr>
        <w:t xml:space="preserve"> veprave penale p</w:t>
      </w:r>
      <w:r w:rsidR="00CD3AFC" w:rsidRPr="0079342B">
        <w:rPr>
          <w:lang w:val="sq-AL"/>
        </w:rPr>
        <w:t>ë</w:t>
      </w:r>
      <w:r w:rsidRPr="0079342B">
        <w:rPr>
          <w:lang w:val="sq-AL"/>
        </w:rPr>
        <w:t>r t</w:t>
      </w:r>
      <w:r w:rsidR="00CD3AFC" w:rsidRPr="0079342B">
        <w:rPr>
          <w:lang w:val="sq-AL"/>
        </w:rPr>
        <w:t>ë</w:t>
      </w:r>
      <w:r w:rsidRPr="0079342B">
        <w:rPr>
          <w:lang w:val="sq-AL"/>
        </w:rPr>
        <w:t xml:space="preserve">  cilat </w:t>
      </w:r>
      <w:r w:rsidR="00CD3AFC" w:rsidRPr="0079342B">
        <w:rPr>
          <w:lang w:val="sq-AL"/>
        </w:rPr>
        <w:t>ë</w:t>
      </w:r>
      <w:r w:rsidRPr="0079342B">
        <w:rPr>
          <w:lang w:val="sq-AL"/>
        </w:rPr>
        <w:t>sht</w:t>
      </w:r>
      <w:r w:rsidR="00CD3AFC" w:rsidRPr="0079342B">
        <w:rPr>
          <w:lang w:val="sq-AL"/>
        </w:rPr>
        <w:t>ë</w:t>
      </w:r>
      <w:r w:rsidRPr="0079342B">
        <w:rPr>
          <w:lang w:val="sq-AL"/>
        </w:rPr>
        <w:t xml:space="preserve"> kall</w:t>
      </w:r>
      <w:r w:rsidR="00CD3AFC" w:rsidRPr="0079342B">
        <w:rPr>
          <w:lang w:val="sq-AL"/>
        </w:rPr>
        <w:t>ë</w:t>
      </w:r>
      <w:r w:rsidRPr="0079342B">
        <w:rPr>
          <w:lang w:val="sq-AL"/>
        </w:rPr>
        <w:t>zuar, dhe me sa duket i ka konsumuar jo vet</w:t>
      </w:r>
      <w:r w:rsidR="00CD3AFC" w:rsidRPr="0079342B">
        <w:rPr>
          <w:lang w:val="sq-AL"/>
        </w:rPr>
        <w:t>ë</w:t>
      </w:r>
      <w:r w:rsidRPr="0079342B">
        <w:rPr>
          <w:lang w:val="sq-AL"/>
        </w:rPr>
        <w:t>m p</w:t>
      </w:r>
      <w:r w:rsidR="00CD3AFC" w:rsidRPr="0079342B">
        <w:rPr>
          <w:lang w:val="sq-AL"/>
        </w:rPr>
        <w:t>ë</w:t>
      </w:r>
      <w:r w:rsidRPr="0079342B">
        <w:rPr>
          <w:lang w:val="sq-AL"/>
        </w:rPr>
        <w:t xml:space="preserve">rmes </w:t>
      </w:r>
      <w:r w:rsidR="00831CB7" w:rsidRPr="0079342B">
        <w:rPr>
          <w:lang w:val="sq-AL"/>
        </w:rPr>
        <w:t>akteve</w:t>
      </w:r>
      <w:r w:rsidRPr="0079342B">
        <w:rPr>
          <w:lang w:val="sq-AL"/>
        </w:rPr>
        <w:t xml:space="preserve"> </w:t>
      </w:r>
      <w:r w:rsidR="00831CB7" w:rsidRPr="0079342B">
        <w:rPr>
          <w:lang w:val="sq-AL"/>
        </w:rPr>
        <w:t xml:space="preserve">dhe veprimeve </w:t>
      </w:r>
      <w:r w:rsidRPr="0079342B">
        <w:rPr>
          <w:lang w:val="sq-AL"/>
        </w:rPr>
        <w:t>p</w:t>
      </w:r>
      <w:r w:rsidR="00CD3AFC" w:rsidRPr="0079342B">
        <w:rPr>
          <w:lang w:val="sq-AL"/>
        </w:rPr>
        <w:t>ë</w:t>
      </w:r>
      <w:r w:rsidRPr="0079342B">
        <w:rPr>
          <w:lang w:val="sq-AL"/>
        </w:rPr>
        <w:t>r t</w:t>
      </w:r>
      <w:r w:rsidR="00CD3AFC" w:rsidRPr="0079342B">
        <w:rPr>
          <w:lang w:val="sq-AL"/>
        </w:rPr>
        <w:t>ë</w:t>
      </w:r>
      <w:r w:rsidRPr="0079342B">
        <w:rPr>
          <w:lang w:val="sq-AL"/>
        </w:rPr>
        <w:t xml:space="preserve"> cil</w:t>
      </w:r>
      <w:r w:rsidR="00831CB7" w:rsidRPr="0079342B">
        <w:rPr>
          <w:lang w:val="sq-AL"/>
        </w:rPr>
        <w:t xml:space="preserve">at </w:t>
      </w:r>
      <w:r w:rsidR="00CD3AFC" w:rsidRPr="0079342B">
        <w:rPr>
          <w:lang w:val="sq-AL"/>
        </w:rPr>
        <w:t>ë</w:t>
      </w:r>
      <w:r w:rsidRPr="0079342B">
        <w:rPr>
          <w:lang w:val="sq-AL"/>
        </w:rPr>
        <w:t>sht</w:t>
      </w:r>
      <w:r w:rsidR="00CD3AFC" w:rsidRPr="0079342B">
        <w:rPr>
          <w:lang w:val="sq-AL"/>
        </w:rPr>
        <w:t>ë</w:t>
      </w:r>
      <w:r w:rsidRPr="0079342B">
        <w:rPr>
          <w:lang w:val="sq-AL"/>
        </w:rPr>
        <w:t xml:space="preserve"> referuar </w:t>
      </w:r>
      <w:r w:rsidR="00831CB7" w:rsidRPr="0079342B">
        <w:rPr>
          <w:lang w:val="sq-AL"/>
        </w:rPr>
        <w:t>n</w:t>
      </w:r>
      <w:r w:rsidR="00001FB6" w:rsidRPr="0079342B">
        <w:rPr>
          <w:lang w:val="sq-AL"/>
        </w:rPr>
        <w:t>ë</w:t>
      </w:r>
      <w:r w:rsidR="00831CB7" w:rsidRPr="0079342B">
        <w:rPr>
          <w:lang w:val="sq-AL"/>
        </w:rPr>
        <w:t xml:space="preserve"> </w:t>
      </w:r>
      <w:r w:rsidRPr="0079342B">
        <w:rPr>
          <w:lang w:val="sq-AL"/>
        </w:rPr>
        <w:t>kall</w:t>
      </w:r>
      <w:r w:rsidR="00CD3AFC" w:rsidRPr="0079342B">
        <w:rPr>
          <w:lang w:val="sq-AL"/>
        </w:rPr>
        <w:t>ë</w:t>
      </w:r>
      <w:r w:rsidRPr="0079342B">
        <w:rPr>
          <w:lang w:val="sq-AL"/>
        </w:rPr>
        <w:t>zimi</w:t>
      </w:r>
      <w:r w:rsidR="00831CB7" w:rsidRPr="0079342B">
        <w:rPr>
          <w:lang w:val="sq-AL"/>
        </w:rPr>
        <w:t>n</w:t>
      </w:r>
      <w:r w:rsidRPr="0079342B">
        <w:rPr>
          <w:lang w:val="sq-AL"/>
        </w:rPr>
        <w:t xml:space="preserve"> </w:t>
      </w:r>
      <w:r w:rsidR="00831CB7" w:rsidRPr="0079342B">
        <w:rPr>
          <w:lang w:val="sq-AL"/>
        </w:rPr>
        <w:t>e</w:t>
      </w:r>
      <w:r w:rsidR="00972A1A">
        <w:rPr>
          <w:lang w:val="sq-AL"/>
        </w:rPr>
        <w:t xml:space="preserve"> muajit</w:t>
      </w:r>
      <w:r w:rsidRPr="0079342B">
        <w:rPr>
          <w:lang w:val="sq-AL"/>
        </w:rPr>
        <w:t xml:space="preserve"> n</w:t>
      </w:r>
      <w:r w:rsidR="00CD3AFC" w:rsidRPr="0079342B">
        <w:rPr>
          <w:lang w:val="sq-AL"/>
        </w:rPr>
        <w:t>ë</w:t>
      </w:r>
      <w:r w:rsidR="00831CB7" w:rsidRPr="0079342B">
        <w:rPr>
          <w:lang w:val="sq-AL"/>
        </w:rPr>
        <w:t>ntor 2019</w:t>
      </w:r>
      <w:r w:rsidRPr="0079342B">
        <w:rPr>
          <w:lang w:val="sq-AL"/>
        </w:rPr>
        <w:t>, por i ka kryer n</w:t>
      </w:r>
      <w:r w:rsidR="00CD3AFC" w:rsidRPr="0079342B">
        <w:rPr>
          <w:lang w:val="sq-AL"/>
        </w:rPr>
        <w:t>ë</w:t>
      </w:r>
      <w:r w:rsidRPr="0079342B">
        <w:rPr>
          <w:lang w:val="sq-AL"/>
        </w:rPr>
        <w:t xml:space="preserve"> m</w:t>
      </w:r>
      <w:r w:rsidR="00CD3AFC" w:rsidRPr="0079342B">
        <w:rPr>
          <w:lang w:val="sq-AL"/>
        </w:rPr>
        <w:t>ë</w:t>
      </w:r>
      <w:r w:rsidRPr="0079342B">
        <w:rPr>
          <w:lang w:val="sq-AL"/>
        </w:rPr>
        <w:t>nyr</w:t>
      </w:r>
      <w:r w:rsidR="00CD3AFC" w:rsidRPr="0079342B">
        <w:rPr>
          <w:lang w:val="sq-AL"/>
        </w:rPr>
        <w:t>ë</w:t>
      </w:r>
      <w:r w:rsidRPr="0079342B">
        <w:rPr>
          <w:lang w:val="sq-AL"/>
        </w:rPr>
        <w:t xml:space="preserve"> t</w:t>
      </w:r>
      <w:r w:rsidR="00CD3AFC" w:rsidRPr="0079342B">
        <w:rPr>
          <w:lang w:val="sq-AL"/>
        </w:rPr>
        <w:t>ë</w:t>
      </w:r>
      <w:r w:rsidRPr="0079342B">
        <w:rPr>
          <w:lang w:val="sq-AL"/>
        </w:rPr>
        <w:t xml:space="preserve"> p</w:t>
      </w:r>
      <w:r w:rsidR="00CD3AFC" w:rsidRPr="0079342B">
        <w:rPr>
          <w:lang w:val="sq-AL"/>
        </w:rPr>
        <w:t>ë</w:t>
      </w:r>
      <w:r w:rsidRPr="0079342B">
        <w:rPr>
          <w:lang w:val="sq-AL"/>
        </w:rPr>
        <w:t>rs</w:t>
      </w:r>
      <w:r w:rsidR="00CD3AFC" w:rsidRPr="0079342B">
        <w:rPr>
          <w:lang w:val="sq-AL"/>
        </w:rPr>
        <w:t>ë</w:t>
      </w:r>
      <w:r w:rsidRPr="0079342B">
        <w:rPr>
          <w:lang w:val="sq-AL"/>
        </w:rPr>
        <w:t>ritur edhe me aktin- shkres</w:t>
      </w:r>
      <w:r w:rsidR="00CD3AFC" w:rsidRPr="0079342B">
        <w:rPr>
          <w:lang w:val="sq-AL"/>
        </w:rPr>
        <w:t>ë</w:t>
      </w:r>
      <w:r w:rsidRPr="0079342B">
        <w:rPr>
          <w:lang w:val="sq-AL"/>
        </w:rPr>
        <w:t xml:space="preserve">n </w:t>
      </w:r>
      <w:r w:rsidR="00770EC4" w:rsidRPr="0079342B">
        <w:rPr>
          <w:lang w:val="sq-AL"/>
        </w:rPr>
        <w:t>q</w:t>
      </w:r>
      <w:r w:rsidR="00CD3AFC" w:rsidRPr="0079342B">
        <w:rPr>
          <w:lang w:val="sq-AL"/>
        </w:rPr>
        <w:t>ë</w:t>
      </w:r>
      <w:r w:rsidR="00770EC4" w:rsidRPr="0079342B">
        <w:rPr>
          <w:lang w:val="sq-AL"/>
        </w:rPr>
        <w:t xml:space="preserve"> mban numrin e protokollit 716/1, datë 8.11.2019, </w:t>
      </w:r>
      <w:r w:rsidR="00770EC4" w:rsidRPr="0079342B">
        <w:rPr>
          <w:b/>
          <w:lang w:val="sq-AL"/>
        </w:rPr>
        <w:t>dhe q</w:t>
      </w:r>
      <w:r w:rsidR="00CD3AFC" w:rsidRPr="0079342B">
        <w:rPr>
          <w:b/>
          <w:lang w:val="sq-AL"/>
        </w:rPr>
        <w:t>ë</w:t>
      </w:r>
      <w:r w:rsidR="00770EC4" w:rsidRPr="0079342B">
        <w:rPr>
          <w:b/>
          <w:lang w:val="sq-AL"/>
        </w:rPr>
        <w:t xml:space="preserve"> shpreh vet</w:t>
      </w:r>
      <w:r w:rsidR="00CD3AFC" w:rsidRPr="0079342B">
        <w:rPr>
          <w:b/>
          <w:lang w:val="sq-AL"/>
        </w:rPr>
        <w:t>ë</w:t>
      </w:r>
      <w:r w:rsidR="00770EC4" w:rsidRPr="0079342B">
        <w:rPr>
          <w:b/>
          <w:lang w:val="sq-AL"/>
        </w:rPr>
        <w:t>m q</w:t>
      </w:r>
      <w:r w:rsidR="00CD3AFC" w:rsidRPr="0079342B">
        <w:rPr>
          <w:b/>
          <w:lang w:val="sq-AL"/>
        </w:rPr>
        <w:t>ë</w:t>
      </w:r>
      <w:r w:rsidR="00770EC4" w:rsidRPr="0079342B">
        <w:rPr>
          <w:b/>
          <w:lang w:val="sq-AL"/>
        </w:rPr>
        <w:t>ndrimin e tij individual,</w:t>
      </w:r>
      <w:r w:rsidR="00770EC4" w:rsidRPr="0079342B">
        <w:rPr>
          <w:lang w:val="sq-AL"/>
        </w:rPr>
        <w:t xml:space="preserve"> n</w:t>
      </w:r>
      <w:r w:rsidR="00CD3AFC" w:rsidRPr="0079342B">
        <w:rPr>
          <w:lang w:val="sq-AL"/>
        </w:rPr>
        <w:t>ë</w:t>
      </w:r>
      <w:r w:rsidR="00770EC4" w:rsidRPr="0079342B">
        <w:rPr>
          <w:lang w:val="sq-AL"/>
        </w:rPr>
        <w:t xml:space="preserve"> tejkalim t</w:t>
      </w:r>
      <w:r w:rsidR="00CD3AFC" w:rsidRPr="0079342B">
        <w:rPr>
          <w:lang w:val="sq-AL"/>
        </w:rPr>
        <w:t>ë</w:t>
      </w:r>
      <w:r w:rsidR="00770EC4" w:rsidRPr="0079342B">
        <w:rPr>
          <w:lang w:val="sq-AL"/>
        </w:rPr>
        <w:t xml:space="preserve"> funksioneve ligjore.</w:t>
      </w:r>
    </w:p>
    <w:p w:rsidR="00145026" w:rsidRPr="0079342B" w:rsidRDefault="00145026" w:rsidP="0079342B">
      <w:pPr>
        <w:tabs>
          <w:tab w:val="left" w:pos="3255"/>
        </w:tabs>
        <w:spacing w:line="276" w:lineRule="auto"/>
        <w:jc w:val="both"/>
        <w:rPr>
          <w:lang w:val="sq-AL"/>
        </w:rPr>
      </w:pPr>
    </w:p>
    <w:p w:rsidR="00643CA0" w:rsidRPr="0079342B" w:rsidRDefault="00643CA0" w:rsidP="0079342B">
      <w:pPr>
        <w:pStyle w:val="ListParagraph"/>
        <w:numPr>
          <w:ilvl w:val="0"/>
          <w:numId w:val="11"/>
        </w:numPr>
        <w:spacing w:line="276" w:lineRule="auto"/>
        <w:ind w:left="360"/>
        <w:jc w:val="both"/>
        <w:rPr>
          <w:rFonts w:eastAsiaTheme="minorHAnsi"/>
          <w:b/>
        </w:rPr>
      </w:pPr>
      <w:r w:rsidRPr="0079342B">
        <w:rPr>
          <w:rFonts w:eastAsiaTheme="minorHAnsi"/>
          <w:b/>
        </w:rPr>
        <w:lastRenderedPageBreak/>
        <w:t>Mbi elementët e figurës së veprës penale parashikuar</w:t>
      </w:r>
      <w:r w:rsidR="00781CCA" w:rsidRPr="0079342B">
        <w:rPr>
          <w:rFonts w:eastAsiaTheme="minorHAnsi"/>
          <w:b/>
        </w:rPr>
        <w:t xml:space="preserve"> nga neni 248 i Kodit Penal “Sh</w:t>
      </w:r>
      <w:r w:rsidRPr="0079342B">
        <w:rPr>
          <w:rFonts w:eastAsiaTheme="minorHAnsi"/>
          <w:b/>
        </w:rPr>
        <w:t>përdorimi i detyrës”:</w:t>
      </w:r>
    </w:p>
    <w:p w:rsidR="00831CB7" w:rsidRPr="0079342B" w:rsidRDefault="00831CB7" w:rsidP="0079342B">
      <w:pPr>
        <w:pStyle w:val="ListParagraph"/>
        <w:spacing w:line="276" w:lineRule="auto"/>
        <w:jc w:val="both"/>
        <w:rPr>
          <w:rFonts w:eastAsiaTheme="minorHAnsi"/>
          <w:b/>
        </w:rPr>
      </w:pPr>
    </w:p>
    <w:p w:rsidR="008F2501" w:rsidRPr="0079342B" w:rsidRDefault="005D7799" w:rsidP="0079342B">
      <w:pPr>
        <w:spacing w:line="276" w:lineRule="auto"/>
        <w:jc w:val="both"/>
        <w:rPr>
          <w:rFonts w:eastAsiaTheme="minorHAnsi"/>
        </w:rPr>
      </w:pPr>
      <w:r w:rsidRPr="0079342B">
        <w:rPr>
          <w:rFonts w:eastAsiaTheme="minorHAnsi"/>
        </w:rPr>
        <w:t>Theksojm</w:t>
      </w:r>
      <w:r w:rsidR="00D35235" w:rsidRPr="0079342B">
        <w:rPr>
          <w:rFonts w:eastAsiaTheme="minorHAnsi"/>
        </w:rPr>
        <w:t>ë</w:t>
      </w:r>
      <w:r w:rsidRPr="0079342B">
        <w:rPr>
          <w:rFonts w:eastAsiaTheme="minorHAnsi"/>
        </w:rPr>
        <w:t xml:space="preserve"> faktin se, nj</w:t>
      </w:r>
      <w:r w:rsidR="00D35235" w:rsidRPr="0079342B">
        <w:rPr>
          <w:rFonts w:eastAsiaTheme="minorHAnsi"/>
        </w:rPr>
        <w:t>ë</w:t>
      </w:r>
      <w:r w:rsidRPr="0079342B">
        <w:rPr>
          <w:rFonts w:eastAsiaTheme="minorHAnsi"/>
        </w:rPr>
        <w:t xml:space="preserve"> nd</w:t>
      </w:r>
      <w:r w:rsidR="00D35235" w:rsidRPr="0079342B">
        <w:rPr>
          <w:rFonts w:eastAsiaTheme="minorHAnsi"/>
        </w:rPr>
        <w:t>ë</w:t>
      </w:r>
      <w:r w:rsidRPr="0079342B">
        <w:rPr>
          <w:rFonts w:eastAsiaTheme="minorHAnsi"/>
        </w:rPr>
        <w:t>r</w:t>
      </w:r>
      <w:r w:rsidR="00643CA0" w:rsidRPr="0079342B">
        <w:rPr>
          <w:rFonts w:eastAsiaTheme="minorHAnsi"/>
        </w:rPr>
        <w:t xml:space="preserve"> krimet e rënda kundër veprimtarisë normale shtetërore të kryera nga punonjësi që ushtron funksione publike, parashikuar nga Kodi Penal, është</w:t>
      </w:r>
      <w:r w:rsidR="001A4AB1" w:rsidRPr="0079342B">
        <w:rPr>
          <w:rFonts w:eastAsiaTheme="minorHAnsi"/>
        </w:rPr>
        <w:t xml:space="preserve"> pik</w:t>
      </w:r>
      <w:r w:rsidR="00CD3AFC" w:rsidRPr="0079342B">
        <w:rPr>
          <w:rFonts w:eastAsiaTheme="minorHAnsi"/>
        </w:rPr>
        <w:t>ë</w:t>
      </w:r>
      <w:r w:rsidR="001A4AB1" w:rsidRPr="0079342B">
        <w:rPr>
          <w:rFonts w:eastAsiaTheme="minorHAnsi"/>
        </w:rPr>
        <w:t>risht vepra penale e</w:t>
      </w:r>
      <w:r w:rsidR="00643CA0" w:rsidRPr="0079342B">
        <w:rPr>
          <w:rFonts w:eastAsiaTheme="minorHAnsi"/>
        </w:rPr>
        <w:t xml:space="preserve"> shpërdorimi</w:t>
      </w:r>
      <w:r w:rsidR="001A4AB1" w:rsidRPr="0079342B">
        <w:rPr>
          <w:rFonts w:eastAsiaTheme="minorHAnsi"/>
        </w:rPr>
        <w:t>t t</w:t>
      </w:r>
      <w:r w:rsidR="00CD3AFC" w:rsidRPr="0079342B">
        <w:rPr>
          <w:rFonts w:eastAsiaTheme="minorHAnsi"/>
        </w:rPr>
        <w:t>ë</w:t>
      </w:r>
      <w:r w:rsidR="008F2501" w:rsidRPr="0079342B">
        <w:rPr>
          <w:rFonts w:eastAsiaTheme="minorHAnsi"/>
        </w:rPr>
        <w:t xml:space="preserve"> detyrës.</w:t>
      </w:r>
    </w:p>
    <w:p w:rsidR="00001FB6" w:rsidRPr="0079342B" w:rsidRDefault="00001FB6" w:rsidP="0079342B">
      <w:pPr>
        <w:spacing w:line="276" w:lineRule="auto"/>
        <w:jc w:val="both"/>
        <w:rPr>
          <w:rFonts w:eastAsiaTheme="minorHAnsi"/>
        </w:rPr>
      </w:pPr>
    </w:p>
    <w:p w:rsidR="00643CA0" w:rsidRPr="0079342B" w:rsidRDefault="00643CA0" w:rsidP="0079342B">
      <w:pPr>
        <w:spacing w:line="276" w:lineRule="auto"/>
        <w:jc w:val="both"/>
        <w:rPr>
          <w:rFonts w:eastAsiaTheme="minorHAnsi"/>
        </w:rPr>
      </w:pPr>
      <w:r w:rsidRPr="0079342B">
        <w:rPr>
          <w:rFonts w:eastAsiaTheme="minorHAnsi"/>
          <w:b/>
        </w:rPr>
        <w:t>Objekt</w:t>
      </w:r>
      <w:r w:rsidRPr="0079342B">
        <w:rPr>
          <w:rFonts w:eastAsiaTheme="minorHAnsi"/>
        </w:rPr>
        <w:t xml:space="preserve"> i krimit të shpërdorimit të detyrës janë ato marrëdhënie juridike të vendosura me ligj ose në aktet nënligjore për të siguruar veprimtarinë normale të aparatit shtetëror si dhe mbrojtjen e të</w:t>
      </w:r>
      <w:r w:rsidR="00090F97" w:rsidRPr="0079342B">
        <w:rPr>
          <w:rFonts w:eastAsiaTheme="minorHAnsi"/>
        </w:rPr>
        <w:t xml:space="preserve"> </w:t>
      </w:r>
      <w:r w:rsidRPr="0079342B">
        <w:rPr>
          <w:rFonts w:eastAsiaTheme="minorHAnsi"/>
        </w:rPr>
        <w:t>drejtave dhe interesave të ligjshme të shtetasve ose të shtetit, të mbrojtura posaçërisht me legjislacionin penal nga veprimet ose mosveprimet kriminale.</w:t>
      </w:r>
      <w:r w:rsidR="005D7799" w:rsidRPr="0079342B">
        <w:rPr>
          <w:rFonts w:eastAsiaTheme="minorHAnsi"/>
        </w:rPr>
        <w:t xml:space="preserve"> </w:t>
      </w:r>
      <w:r w:rsidRPr="0079342B">
        <w:rPr>
          <w:rFonts w:eastAsiaTheme="minorHAnsi"/>
        </w:rPr>
        <w:t>Krimi i shpërdorimit të detyrës godet drejtpërsëdrejti veprimtarinë e rregullt të</w:t>
      </w:r>
      <w:r w:rsidR="005D7799" w:rsidRPr="0079342B">
        <w:rPr>
          <w:rFonts w:eastAsiaTheme="minorHAnsi"/>
        </w:rPr>
        <w:t xml:space="preserve"> institucioneve</w:t>
      </w:r>
      <w:r w:rsidRPr="0079342B">
        <w:rPr>
          <w:rFonts w:eastAsiaTheme="minorHAnsi"/>
        </w:rPr>
        <w:t>.</w:t>
      </w:r>
    </w:p>
    <w:p w:rsidR="00831CB7" w:rsidRPr="0079342B" w:rsidRDefault="00831CB7" w:rsidP="0079342B">
      <w:pPr>
        <w:spacing w:line="276" w:lineRule="auto"/>
        <w:jc w:val="both"/>
        <w:rPr>
          <w:rFonts w:eastAsiaTheme="minorHAnsi"/>
          <w:b/>
        </w:rPr>
      </w:pPr>
    </w:p>
    <w:p w:rsidR="00643CA0" w:rsidRPr="0079342B" w:rsidRDefault="00643CA0" w:rsidP="0079342B">
      <w:pPr>
        <w:spacing w:line="276" w:lineRule="auto"/>
        <w:jc w:val="both"/>
        <w:rPr>
          <w:rFonts w:eastAsiaTheme="minorHAnsi"/>
        </w:rPr>
      </w:pPr>
      <w:r w:rsidRPr="0079342B">
        <w:rPr>
          <w:rFonts w:eastAsiaTheme="minorHAnsi"/>
          <w:b/>
        </w:rPr>
        <w:t>Nga ana objektive</w:t>
      </w:r>
      <w:r w:rsidR="00090F97" w:rsidRPr="0079342B">
        <w:rPr>
          <w:rFonts w:eastAsiaTheme="minorHAnsi"/>
        </w:rPr>
        <w:t>, krimi i shp</w:t>
      </w:r>
      <w:r w:rsidR="00CD3AFC" w:rsidRPr="0079342B">
        <w:rPr>
          <w:rFonts w:eastAsiaTheme="minorHAnsi"/>
        </w:rPr>
        <w:t>ë</w:t>
      </w:r>
      <w:r w:rsidRPr="0079342B">
        <w:rPr>
          <w:rFonts w:eastAsiaTheme="minorHAnsi"/>
        </w:rPr>
        <w:t xml:space="preserve">rdorimit të detyrës kryhet me veprime aktive të kundërligjshme ose moskryerjen e veprimeve, çka përbën mospërmbushje të rregullt të detyrës. Veprimi aktiv karakterizohet nga fakti se ai kryhet nga punonjësi i ngarkuar </w:t>
      </w:r>
      <w:r w:rsidR="005D7799" w:rsidRPr="0079342B">
        <w:rPr>
          <w:rFonts w:eastAsiaTheme="minorHAnsi"/>
        </w:rPr>
        <w:t>me funksion publik</w:t>
      </w:r>
      <w:r w:rsidRPr="0079342B">
        <w:rPr>
          <w:rFonts w:eastAsiaTheme="minorHAnsi"/>
        </w:rPr>
        <w:t xml:space="preserve">, në saj të detyrës, por </w:t>
      </w:r>
      <w:r w:rsidRPr="0079342B">
        <w:rPr>
          <w:rFonts w:eastAsiaTheme="minorHAnsi"/>
          <w:u w:val="single"/>
        </w:rPr>
        <w:t>në kundërshtim me ligjin</w:t>
      </w:r>
      <w:r w:rsidRPr="0079342B">
        <w:rPr>
          <w:rFonts w:eastAsiaTheme="minorHAnsi"/>
        </w:rPr>
        <w:t xml:space="preserve"> dhe </w:t>
      </w:r>
      <w:r w:rsidRPr="0079342B">
        <w:rPr>
          <w:rFonts w:eastAsiaTheme="minorHAnsi"/>
          <w:u w:val="single"/>
        </w:rPr>
        <w:t xml:space="preserve">me </w:t>
      </w:r>
      <w:r w:rsidR="00D679A7" w:rsidRPr="0079342B">
        <w:rPr>
          <w:rFonts w:eastAsiaTheme="minorHAnsi"/>
          <w:u w:val="single"/>
        </w:rPr>
        <w:t>mos</w:t>
      </w:r>
      <w:r w:rsidRPr="0079342B">
        <w:rPr>
          <w:rFonts w:eastAsiaTheme="minorHAnsi"/>
          <w:u w:val="single"/>
        </w:rPr>
        <w:t xml:space="preserve">përmbushjen e </w:t>
      </w:r>
      <w:r w:rsidR="00D679A7" w:rsidRPr="0079342B">
        <w:rPr>
          <w:rFonts w:eastAsiaTheme="minorHAnsi"/>
          <w:u w:val="single"/>
        </w:rPr>
        <w:t>r</w:t>
      </w:r>
      <w:r w:rsidRPr="0079342B">
        <w:rPr>
          <w:rFonts w:eastAsiaTheme="minorHAnsi"/>
          <w:u w:val="single"/>
        </w:rPr>
        <w:t>regullt të saj</w:t>
      </w:r>
      <w:r w:rsidRPr="0079342B">
        <w:rPr>
          <w:rFonts w:eastAsiaTheme="minorHAnsi"/>
        </w:rPr>
        <w:t>.</w:t>
      </w:r>
    </w:p>
    <w:p w:rsidR="00D679A7" w:rsidRPr="0079342B" w:rsidRDefault="00D679A7" w:rsidP="0079342B">
      <w:pPr>
        <w:spacing w:line="276" w:lineRule="auto"/>
        <w:jc w:val="both"/>
        <w:rPr>
          <w:rFonts w:eastAsiaTheme="minorHAnsi"/>
        </w:rPr>
      </w:pPr>
    </w:p>
    <w:p w:rsidR="00643CA0" w:rsidRPr="0079342B" w:rsidRDefault="00643CA0" w:rsidP="0079342B">
      <w:pPr>
        <w:spacing w:line="276" w:lineRule="auto"/>
        <w:jc w:val="both"/>
        <w:rPr>
          <w:rFonts w:eastAsiaTheme="minorHAnsi"/>
        </w:rPr>
      </w:pPr>
      <w:r w:rsidRPr="0079342B">
        <w:rPr>
          <w:rFonts w:eastAsiaTheme="minorHAnsi"/>
          <w:b/>
          <w:i/>
        </w:rPr>
        <w:t>Format dhe mënyrat e kryerjes së shpërdorimit të detyrës</w:t>
      </w:r>
      <w:r w:rsidRPr="0079342B">
        <w:rPr>
          <w:rFonts w:eastAsiaTheme="minorHAnsi"/>
        </w:rPr>
        <w:t xml:space="preserve"> mund të jenë nga më të ndryshmet. </w:t>
      </w:r>
      <w:r w:rsidR="00972A1A">
        <w:rPr>
          <w:rFonts w:eastAsiaTheme="minorHAnsi"/>
        </w:rPr>
        <w:t xml:space="preserve"> </w:t>
      </w:r>
      <w:r w:rsidRPr="0079342B">
        <w:rPr>
          <w:rFonts w:eastAsiaTheme="minorHAnsi"/>
        </w:rPr>
        <w:t>Praktika gjyqësore botërore dhe e jona njohin mjaft të tilla.</w:t>
      </w:r>
    </w:p>
    <w:p w:rsidR="00972A1A" w:rsidRDefault="00972A1A" w:rsidP="0079342B">
      <w:pPr>
        <w:spacing w:line="276" w:lineRule="auto"/>
        <w:jc w:val="both"/>
        <w:rPr>
          <w:rFonts w:eastAsiaTheme="minorHAnsi"/>
        </w:rPr>
      </w:pPr>
    </w:p>
    <w:p w:rsidR="00643CA0" w:rsidRPr="0079342B" w:rsidRDefault="00643CA0" w:rsidP="0079342B">
      <w:pPr>
        <w:spacing w:line="276" w:lineRule="auto"/>
        <w:jc w:val="both"/>
        <w:rPr>
          <w:rFonts w:eastAsiaTheme="minorHAnsi"/>
        </w:rPr>
      </w:pPr>
      <w:r w:rsidRPr="0079342B">
        <w:rPr>
          <w:rFonts w:eastAsiaTheme="minorHAnsi"/>
        </w:rPr>
        <w:t xml:space="preserve">Për krimin e shpërdorimit të detyrës element i domosdoshëm i anës objektive është edhe </w:t>
      </w:r>
      <w:r w:rsidRPr="0079342B">
        <w:rPr>
          <w:rFonts w:eastAsiaTheme="minorHAnsi"/>
          <w:b/>
          <w:i/>
        </w:rPr>
        <w:t xml:space="preserve">konstatimi i lidhjes shkakësore </w:t>
      </w:r>
      <w:r w:rsidR="00090F97" w:rsidRPr="0079342B">
        <w:rPr>
          <w:rFonts w:eastAsiaTheme="minorHAnsi"/>
          <w:b/>
          <w:i/>
        </w:rPr>
        <w:t>t</w:t>
      </w:r>
      <w:r w:rsidR="00CD3AFC" w:rsidRPr="0079342B">
        <w:rPr>
          <w:rFonts w:eastAsiaTheme="minorHAnsi"/>
          <w:b/>
          <w:i/>
        </w:rPr>
        <w:t>ë</w:t>
      </w:r>
      <w:r w:rsidR="00090F97" w:rsidRPr="0079342B">
        <w:rPr>
          <w:rFonts w:eastAsiaTheme="minorHAnsi"/>
          <w:b/>
          <w:i/>
        </w:rPr>
        <w:t xml:space="preserve"> </w:t>
      </w:r>
      <w:r w:rsidRPr="0079342B">
        <w:rPr>
          <w:rFonts w:eastAsiaTheme="minorHAnsi"/>
          <w:b/>
          <w:i/>
        </w:rPr>
        <w:t>drejtpërdrejtë</w:t>
      </w:r>
      <w:r w:rsidRPr="0079342B">
        <w:rPr>
          <w:rFonts w:eastAsiaTheme="minorHAnsi"/>
        </w:rPr>
        <w:t xml:space="preserve"> midis veprimit dhe mosveprimit të kundërligjshëm, mospërmbushje të rregullt të detyrës dhe dëmtimit të interesave të ligjshme të shtetit, të shtetas</w:t>
      </w:r>
      <w:r w:rsidR="00972A1A">
        <w:rPr>
          <w:rFonts w:eastAsiaTheme="minorHAnsi"/>
        </w:rPr>
        <w:t>ve dhe të personave të tjerë juri</w:t>
      </w:r>
      <w:r w:rsidRPr="0079342B">
        <w:rPr>
          <w:rFonts w:eastAsiaTheme="minorHAnsi"/>
        </w:rPr>
        <w:t xml:space="preserve">dikë. </w:t>
      </w:r>
    </w:p>
    <w:p w:rsidR="00D679A7" w:rsidRPr="0079342B" w:rsidRDefault="00D679A7" w:rsidP="0079342B">
      <w:pPr>
        <w:spacing w:line="276" w:lineRule="auto"/>
        <w:jc w:val="both"/>
        <w:rPr>
          <w:rFonts w:eastAsiaTheme="minorHAnsi"/>
          <w:b/>
        </w:rPr>
      </w:pPr>
    </w:p>
    <w:p w:rsidR="00643CA0" w:rsidRPr="0079342B" w:rsidRDefault="00643CA0" w:rsidP="0079342B">
      <w:pPr>
        <w:spacing w:line="276" w:lineRule="auto"/>
        <w:jc w:val="both"/>
        <w:rPr>
          <w:rFonts w:eastAsiaTheme="minorHAnsi"/>
        </w:rPr>
      </w:pPr>
      <w:r w:rsidRPr="0079342B">
        <w:rPr>
          <w:rFonts w:eastAsiaTheme="minorHAnsi"/>
          <w:b/>
        </w:rPr>
        <w:t xml:space="preserve">Subjekt </w:t>
      </w:r>
      <w:r w:rsidRPr="0079342B">
        <w:rPr>
          <w:rFonts w:eastAsiaTheme="minorHAnsi"/>
        </w:rPr>
        <w:t xml:space="preserve">i krimit të shpërdorimit të detyrës </w:t>
      </w:r>
      <w:r w:rsidR="00D35235" w:rsidRPr="0079342B">
        <w:rPr>
          <w:rFonts w:eastAsiaTheme="minorHAnsi"/>
        </w:rPr>
        <w:t>ë</w:t>
      </w:r>
      <w:r w:rsidR="00AA5E80" w:rsidRPr="0079342B">
        <w:rPr>
          <w:rFonts w:eastAsiaTheme="minorHAnsi"/>
        </w:rPr>
        <w:t>sht</w:t>
      </w:r>
      <w:r w:rsidR="00D35235" w:rsidRPr="0079342B">
        <w:rPr>
          <w:rFonts w:eastAsiaTheme="minorHAnsi"/>
        </w:rPr>
        <w:t>ë</w:t>
      </w:r>
      <w:r w:rsidR="00AA5E80" w:rsidRPr="0079342B">
        <w:rPr>
          <w:rFonts w:eastAsiaTheme="minorHAnsi"/>
        </w:rPr>
        <w:t xml:space="preserve"> nj</w:t>
      </w:r>
      <w:r w:rsidR="00D35235" w:rsidRPr="0079342B">
        <w:rPr>
          <w:rFonts w:eastAsiaTheme="minorHAnsi"/>
        </w:rPr>
        <w:t>ë</w:t>
      </w:r>
      <w:r w:rsidRPr="0079342B">
        <w:rPr>
          <w:rFonts w:eastAsiaTheme="minorHAnsi"/>
        </w:rPr>
        <w:t xml:space="preserve"> subjeki </w:t>
      </w:r>
      <w:r w:rsidR="00AA5E80" w:rsidRPr="0079342B">
        <w:rPr>
          <w:rFonts w:eastAsiaTheme="minorHAnsi"/>
        </w:rPr>
        <w:t>i posaç</w:t>
      </w:r>
      <w:r w:rsidR="00D35235" w:rsidRPr="0079342B">
        <w:rPr>
          <w:rFonts w:eastAsiaTheme="minorHAnsi"/>
        </w:rPr>
        <w:t>ë</w:t>
      </w:r>
      <w:r w:rsidRPr="0079342B">
        <w:rPr>
          <w:rFonts w:eastAsiaTheme="minorHAnsi"/>
        </w:rPr>
        <w:t>m</w:t>
      </w:r>
      <w:r w:rsidR="00AA5E80" w:rsidRPr="0079342B">
        <w:rPr>
          <w:rFonts w:eastAsiaTheme="minorHAnsi"/>
        </w:rPr>
        <w:t>, nj</w:t>
      </w:r>
      <w:r w:rsidR="00D35235" w:rsidRPr="0079342B">
        <w:rPr>
          <w:rFonts w:eastAsiaTheme="minorHAnsi"/>
        </w:rPr>
        <w:t>ë</w:t>
      </w:r>
      <w:r w:rsidR="00AA5E80" w:rsidRPr="0079342B">
        <w:rPr>
          <w:rFonts w:eastAsiaTheme="minorHAnsi"/>
        </w:rPr>
        <w:t xml:space="preserve"> </w:t>
      </w:r>
      <w:r w:rsidRPr="0079342B">
        <w:rPr>
          <w:rFonts w:eastAsiaTheme="minorHAnsi"/>
        </w:rPr>
        <w:t xml:space="preserve">punonjës i ngarkuar me funksionin </w:t>
      </w:r>
      <w:r w:rsidR="00AA5E80" w:rsidRPr="0079342B">
        <w:rPr>
          <w:rFonts w:eastAsiaTheme="minorHAnsi"/>
        </w:rPr>
        <w:t>publik dhe pik</w:t>
      </w:r>
      <w:r w:rsidR="00D35235" w:rsidRPr="0079342B">
        <w:rPr>
          <w:rFonts w:eastAsiaTheme="minorHAnsi"/>
        </w:rPr>
        <w:t>ë</w:t>
      </w:r>
      <w:r w:rsidR="00AA5E80" w:rsidRPr="0079342B">
        <w:rPr>
          <w:rFonts w:eastAsiaTheme="minorHAnsi"/>
        </w:rPr>
        <w:t>risht c</w:t>
      </w:r>
      <w:r w:rsidRPr="0079342B">
        <w:rPr>
          <w:rFonts w:eastAsiaTheme="minorHAnsi"/>
        </w:rPr>
        <w:t>ilësitë e posaçme funksionale subjekti i përdor për kryerjen e krimit, duke vepruar në kundërshtim me ligjin për përmbushjen e r</w:t>
      </w:r>
      <w:r w:rsidR="00972A1A">
        <w:rPr>
          <w:rFonts w:eastAsiaTheme="minorHAnsi"/>
        </w:rPr>
        <w:t>regull</w:t>
      </w:r>
      <w:r w:rsidRPr="0079342B">
        <w:rPr>
          <w:rFonts w:eastAsiaTheme="minorHAnsi"/>
        </w:rPr>
        <w:t xml:space="preserve">t të detyrës. </w:t>
      </w:r>
      <w:r w:rsidR="00D679A7" w:rsidRPr="0079342B">
        <w:rPr>
          <w:rFonts w:eastAsiaTheme="minorHAnsi"/>
        </w:rPr>
        <w:t>N</w:t>
      </w:r>
      <w:r w:rsidR="00001FB6" w:rsidRPr="0079342B">
        <w:rPr>
          <w:rFonts w:eastAsiaTheme="minorHAnsi"/>
        </w:rPr>
        <w:t>ë</w:t>
      </w:r>
      <w:r w:rsidR="00D679A7" w:rsidRPr="0079342B">
        <w:rPr>
          <w:rFonts w:eastAsiaTheme="minorHAnsi"/>
        </w:rPr>
        <w:t xml:space="preserve"> rastin konkret</w:t>
      </w:r>
      <w:r w:rsidR="00972A1A">
        <w:rPr>
          <w:rFonts w:eastAsiaTheme="minorHAnsi"/>
        </w:rPr>
        <w:t>,</w:t>
      </w:r>
      <w:r w:rsidR="00D679A7" w:rsidRPr="0079342B">
        <w:rPr>
          <w:rFonts w:eastAsiaTheme="minorHAnsi"/>
        </w:rPr>
        <w:t xml:space="preserve"> subjekt </w:t>
      </w:r>
      <w:r w:rsidR="00001FB6" w:rsidRPr="0079342B">
        <w:rPr>
          <w:rFonts w:eastAsiaTheme="minorHAnsi"/>
        </w:rPr>
        <w:t>ë</w:t>
      </w:r>
      <w:r w:rsidR="00D679A7" w:rsidRPr="0079342B">
        <w:rPr>
          <w:rFonts w:eastAsiaTheme="minorHAnsi"/>
        </w:rPr>
        <w:t>sht</w:t>
      </w:r>
      <w:r w:rsidR="00001FB6" w:rsidRPr="0079342B">
        <w:rPr>
          <w:rFonts w:eastAsiaTheme="minorHAnsi"/>
        </w:rPr>
        <w:t>ë</w:t>
      </w:r>
      <w:r w:rsidR="00D679A7" w:rsidRPr="0079342B">
        <w:rPr>
          <w:rFonts w:eastAsiaTheme="minorHAnsi"/>
        </w:rPr>
        <w:t xml:space="preserve"> Zoti Ardian Dvorani me detyr</w:t>
      </w:r>
      <w:r w:rsidR="00001FB6" w:rsidRPr="0079342B">
        <w:rPr>
          <w:rFonts w:eastAsiaTheme="minorHAnsi"/>
        </w:rPr>
        <w:t>ë</w:t>
      </w:r>
      <w:r w:rsidR="00D679A7" w:rsidRPr="0079342B">
        <w:rPr>
          <w:rFonts w:eastAsiaTheme="minorHAnsi"/>
        </w:rPr>
        <w:t xml:space="preserve"> Kryetar i KED-s</w:t>
      </w:r>
      <w:r w:rsidR="00001FB6" w:rsidRPr="0079342B">
        <w:rPr>
          <w:rFonts w:eastAsiaTheme="minorHAnsi"/>
        </w:rPr>
        <w:t>ë</w:t>
      </w:r>
      <w:r w:rsidR="00D679A7" w:rsidRPr="0079342B">
        <w:rPr>
          <w:rFonts w:eastAsiaTheme="minorHAnsi"/>
        </w:rPr>
        <w:t>.</w:t>
      </w:r>
    </w:p>
    <w:p w:rsidR="00D679A7" w:rsidRPr="0079342B" w:rsidRDefault="00D679A7" w:rsidP="0079342B">
      <w:pPr>
        <w:spacing w:line="276" w:lineRule="auto"/>
        <w:jc w:val="both"/>
        <w:rPr>
          <w:rFonts w:eastAsiaTheme="minorHAnsi"/>
          <w:b/>
        </w:rPr>
      </w:pPr>
    </w:p>
    <w:p w:rsidR="00643CA0" w:rsidRPr="0079342B" w:rsidRDefault="00643CA0" w:rsidP="0079342B">
      <w:pPr>
        <w:spacing w:line="276" w:lineRule="auto"/>
        <w:jc w:val="both"/>
        <w:rPr>
          <w:rFonts w:eastAsiaTheme="minorHAnsi"/>
        </w:rPr>
      </w:pPr>
      <w:r w:rsidRPr="0079342B">
        <w:rPr>
          <w:rFonts w:eastAsiaTheme="minorHAnsi"/>
          <w:b/>
        </w:rPr>
        <w:t>Nga ana subjektive</w:t>
      </w:r>
      <w:r w:rsidRPr="0079342B">
        <w:rPr>
          <w:rFonts w:eastAsiaTheme="minorHAnsi"/>
        </w:rPr>
        <w:t>, krimi i shpërdorimit të detyrës kryhet me dashje të drejtpërdrejtë ose të tërthortë ndaj veprimeve ose mosveprimeve dhe me pakujdesi ndaj pasojave të ardhura.</w:t>
      </w:r>
    </w:p>
    <w:p w:rsidR="00D679A7" w:rsidRPr="0079342B" w:rsidRDefault="00D679A7" w:rsidP="0079342B">
      <w:pPr>
        <w:spacing w:line="276" w:lineRule="auto"/>
        <w:jc w:val="both"/>
        <w:rPr>
          <w:rFonts w:eastAsiaTheme="minorHAnsi"/>
          <w:i/>
        </w:rPr>
      </w:pPr>
    </w:p>
    <w:p w:rsidR="00643CA0" w:rsidRPr="0079342B" w:rsidRDefault="00643CA0" w:rsidP="0079342B">
      <w:pPr>
        <w:spacing w:line="276" w:lineRule="auto"/>
        <w:jc w:val="both"/>
        <w:rPr>
          <w:rFonts w:eastAsiaTheme="minorHAnsi"/>
        </w:rPr>
      </w:pPr>
      <w:r w:rsidRPr="00972A1A">
        <w:rPr>
          <w:rFonts w:eastAsiaTheme="minorHAnsi"/>
          <w:b/>
          <w:i/>
        </w:rPr>
        <w:t>Motivet</w:t>
      </w:r>
      <w:r w:rsidRPr="0079342B">
        <w:rPr>
          <w:rFonts w:eastAsiaTheme="minorHAnsi"/>
          <w:i/>
        </w:rPr>
        <w:t xml:space="preserve"> </w:t>
      </w:r>
      <w:r w:rsidRPr="0079342B">
        <w:rPr>
          <w:rFonts w:eastAsiaTheme="minorHAnsi"/>
        </w:rPr>
        <w:t>në krimin e shpërdorimit të detyrës mund të jenë të ndryshme: miq</w:t>
      </w:r>
      <w:r w:rsidR="00D679A7" w:rsidRPr="0079342B">
        <w:rPr>
          <w:rFonts w:eastAsiaTheme="minorHAnsi"/>
        </w:rPr>
        <w:t>ësia, interesi, hakmarrja, lidhja e interesave t</w:t>
      </w:r>
      <w:r w:rsidR="00001FB6" w:rsidRPr="0079342B">
        <w:rPr>
          <w:rFonts w:eastAsiaTheme="minorHAnsi"/>
        </w:rPr>
        <w:t>ë</w:t>
      </w:r>
      <w:r w:rsidR="00D679A7" w:rsidRPr="0079342B">
        <w:rPr>
          <w:rFonts w:eastAsiaTheme="minorHAnsi"/>
        </w:rPr>
        <w:t xml:space="preserve"> ndryshme t</w:t>
      </w:r>
      <w:r w:rsidR="00001FB6" w:rsidRPr="0079342B">
        <w:rPr>
          <w:rFonts w:eastAsiaTheme="minorHAnsi"/>
        </w:rPr>
        <w:t>ë</w:t>
      </w:r>
      <w:r w:rsidR="00D679A7" w:rsidRPr="0079342B">
        <w:rPr>
          <w:rFonts w:eastAsiaTheme="minorHAnsi"/>
        </w:rPr>
        <w:t xml:space="preserve"> çfar</w:t>
      </w:r>
      <w:r w:rsidR="00001FB6" w:rsidRPr="0079342B">
        <w:rPr>
          <w:rFonts w:eastAsiaTheme="minorHAnsi"/>
        </w:rPr>
        <w:t>ë</w:t>
      </w:r>
      <w:r w:rsidR="00D679A7" w:rsidRPr="0079342B">
        <w:rPr>
          <w:rFonts w:eastAsiaTheme="minorHAnsi"/>
        </w:rPr>
        <w:t>dolloji etj</w:t>
      </w:r>
      <w:r w:rsidR="00972A1A">
        <w:rPr>
          <w:rFonts w:eastAsiaTheme="minorHAnsi"/>
        </w:rPr>
        <w:t>.,</w:t>
      </w:r>
      <w:r w:rsidR="00FA5307" w:rsidRPr="0079342B">
        <w:rPr>
          <w:rFonts w:eastAsiaTheme="minorHAnsi"/>
        </w:rPr>
        <w:t xml:space="preserve"> dhe </w:t>
      </w:r>
      <w:r w:rsidRPr="0079342B">
        <w:rPr>
          <w:rFonts w:eastAsiaTheme="minorHAnsi"/>
          <w:i/>
        </w:rPr>
        <w:t xml:space="preserve">ato janë </w:t>
      </w:r>
      <w:r w:rsidR="00FA5307" w:rsidRPr="0079342B">
        <w:rPr>
          <w:rFonts w:eastAsiaTheme="minorHAnsi"/>
          <w:i/>
        </w:rPr>
        <w:t>element</w:t>
      </w:r>
      <w:r w:rsidR="00D35235" w:rsidRPr="0079342B">
        <w:rPr>
          <w:rFonts w:eastAsiaTheme="minorHAnsi"/>
          <w:i/>
        </w:rPr>
        <w:t>ë</w:t>
      </w:r>
      <w:r w:rsidRPr="0079342B">
        <w:rPr>
          <w:rFonts w:eastAsiaTheme="minorHAnsi"/>
          <w:i/>
        </w:rPr>
        <w:t xml:space="preserve"> përbërës të domosdoshëm të figurës së krimit</w:t>
      </w:r>
      <w:r w:rsidRPr="0079342B">
        <w:rPr>
          <w:rFonts w:eastAsiaTheme="minorHAnsi"/>
        </w:rPr>
        <w:t xml:space="preserve">. </w:t>
      </w:r>
    </w:p>
    <w:p w:rsidR="00D679A7" w:rsidRPr="0079342B" w:rsidRDefault="00D679A7" w:rsidP="0079342B">
      <w:pPr>
        <w:spacing w:line="276" w:lineRule="auto"/>
        <w:jc w:val="both"/>
        <w:rPr>
          <w:rFonts w:eastAsiaTheme="minorHAnsi"/>
        </w:rPr>
      </w:pPr>
    </w:p>
    <w:p w:rsidR="00643CA0" w:rsidRPr="0079342B" w:rsidRDefault="00643CA0" w:rsidP="0079342B">
      <w:pPr>
        <w:spacing w:line="276" w:lineRule="auto"/>
        <w:jc w:val="both"/>
        <w:rPr>
          <w:rFonts w:eastAsiaTheme="minorHAnsi"/>
        </w:rPr>
      </w:pPr>
      <w:r w:rsidRPr="0079342B">
        <w:rPr>
          <w:rFonts w:eastAsiaTheme="minorHAnsi"/>
        </w:rPr>
        <w:t>Krimi i shpërdorimit të dety</w:t>
      </w:r>
      <w:r w:rsidR="00FA5307" w:rsidRPr="0079342B">
        <w:rPr>
          <w:rFonts w:eastAsiaTheme="minorHAnsi"/>
        </w:rPr>
        <w:t xml:space="preserve">rës konkurron me krimet e tjera, siç </w:t>
      </w:r>
      <w:r w:rsidR="00D35235" w:rsidRPr="0079342B">
        <w:rPr>
          <w:rFonts w:eastAsiaTheme="minorHAnsi"/>
        </w:rPr>
        <w:t>ë</w:t>
      </w:r>
      <w:r w:rsidR="00FA5307" w:rsidRPr="0079342B">
        <w:rPr>
          <w:rFonts w:eastAsiaTheme="minorHAnsi"/>
        </w:rPr>
        <w:t>sht</w:t>
      </w:r>
      <w:r w:rsidR="00D35235" w:rsidRPr="0079342B">
        <w:rPr>
          <w:rFonts w:eastAsiaTheme="minorHAnsi"/>
        </w:rPr>
        <w:t>ë</w:t>
      </w:r>
      <w:r w:rsidR="00FA5307" w:rsidRPr="0079342B">
        <w:rPr>
          <w:rFonts w:eastAsiaTheme="minorHAnsi"/>
        </w:rPr>
        <w:t xml:space="preserve"> edhe p</w:t>
      </w:r>
      <w:r w:rsidR="00D35235" w:rsidRPr="0079342B">
        <w:rPr>
          <w:rFonts w:eastAsiaTheme="minorHAnsi"/>
        </w:rPr>
        <w:t>ë</w:t>
      </w:r>
      <w:r w:rsidR="00FA5307" w:rsidRPr="0079342B">
        <w:rPr>
          <w:rFonts w:eastAsiaTheme="minorHAnsi"/>
        </w:rPr>
        <w:t>rvet</w:t>
      </w:r>
      <w:r w:rsidR="00D35235" w:rsidRPr="0079342B">
        <w:rPr>
          <w:rFonts w:eastAsiaTheme="minorHAnsi"/>
        </w:rPr>
        <w:t>ë</w:t>
      </w:r>
      <w:r w:rsidR="00FA5307" w:rsidRPr="0079342B">
        <w:rPr>
          <w:rFonts w:eastAsiaTheme="minorHAnsi"/>
        </w:rPr>
        <w:t>simi i titullit apo i detyr</w:t>
      </w:r>
      <w:r w:rsidR="00D35235" w:rsidRPr="0079342B">
        <w:rPr>
          <w:rFonts w:eastAsiaTheme="minorHAnsi"/>
        </w:rPr>
        <w:t>ë</w:t>
      </w:r>
      <w:r w:rsidR="00FA5307" w:rsidRPr="0079342B">
        <w:rPr>
          <w:rFonts w:eastAsiaTheme="minorHAnsi"/>
        </w:rPr>
        <w:t>s shtet</w:t>
      </w:r>
      <w:r w:rsidR="00D35235" w:rsidRPr="0079342B">
        <w:rPr>
          <w:rFonts w:eastAsiaTheme="minorHAnsi"/>
        </w:rPr>
        <w:t>ë</w:t>
      </w:r>
      <w:r w:rsidR="00FA5307" w:rsidRPr="0079342B">
        <w:rPr>
          <w:rFonts w:eastAsiaTheme="minorHAnsi"/>
        </w:rPr>
        <w:t>rore.</w:t>
      </w:r>
    </w:p>
    <w:p w:rsidR="00643CA0" w:rsidRPr="0079342B" w:rsidRDefault="00643CA0" w:rsidP="0079342B">
      <w:pPr>
        <w:tabs>
          <w:tab w:val="left" w:pos="3255"/>
        </w:tabs>
        <w:spacing w:line="276" w:lineRule="auto"/>
        <w:jc w:val="both"/>
        <w:rPr>
          <w:lang w:val="sq-AL"/>
        </w:rPr>
      </w:pPr>
    </w:p>
    <w:p w:rsidR="00D56512" w:rsidRPr="0079342B" w:rsidRDefault="00D56512" w:rsidP="0079342B">
      <w:pPr>
        <w:pStyle w:val="NoSpacing"/>
        <w:numPr>
          <w:ilvl w:val="0"/>
          <w:numId w:val="11"/>
        </w:numPr>
        <w:spacing w:line="276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342B">
        <w:rPr>
          <w:rFonts w:ascii="Times New Roman" w:hAnsi="Times New Roman" w:cs="Times New Roman"/>
          <w:b/>
          <w:sz w:val="24"/>
          <w:szCs w:val="24"/>
        </w:rPr>
        <w:lastRenderedPageBreak/>
        <w:t>Mbi elementët e figurës së veprës penale parashikuar nga neni  246 i Kodit Penal “Përvetësimi i titullit apo i detyrës shtetërore”:</w:t>
      </w:r>
    </w:p>
    <w:p w:rsidR="00D679A7" w:rsidRPr="0079342B" w:rsidRDefault="00D679A7" w:rsidP="0079342B">
      <w:pPr>
        <w:pStyle w:val="NoSpacing"/>
        <w:spacing w:line="276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4E57" w:rsidRPr="0079342B" w:rsidRDefault="00D56512" w:rsidP="0079342B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42B">
        <w:rPr>
          <w:rFonts w:ascii="Times New Roman" w:hAnsi="Times New Roman" w:cs="Times New Roman"/>
          <w:b/>
          <w:sz w:val="24"/>
          <w:szCs w:val="24"/>
        </w:rPr>
        <w:t xml:space="preserve">Objekt </w:t>
      </w:r>
      <w:r w:rsidRPr="0079342B">
        <w:rPr>
          <w:rFonts w:ascii="Times New Roman" w:hAnsi="Times New Roman" w:cs="Times New Roman"/>
          <w:sz w:val="24"/>
          <w:szCs w:val="24"/>
        </w:rPr>
        <w:t>i k</w:t>
      </w:r>
      <w:r w:rsidR="00D35235" w:rsidRPr="0079342B">
        <w:rPr>
          <w:rFonts w:ascii="Times New Roman" w:hAnsi="Times New Roman" w:cs="Times New Roman"/>
          <w:sz w:val="24"/>
          <w:szCs w:val="24"/>
        </w:rPr>
        <w:t>ë</w:t>
      </w:r>
      <w:r w:rsidRPr="0079342B">
        <w:rPr>
          <w:rFonts w:ascii="Times New Roman" w:hAnsi="Times New Roman" w:cs="Times New Roman"/>
          <w:sz w:val="24"/>
          <w:szCs w:val="24"/>
        </w:rPr>
        <w:t>saj vepre penale janë marrëdhëniet juridike të vendosura për të siguruar veprimtarin</w:t>
      </w:r>
      <w:r w:rsidR="00D35235" w:rsidRPr="0079342B">
        <w:rPr>
          <w:rFonts w:ascii="Times New Roman" w:hAnsi="Times New Roman" w:cs="Times New Roman"/>
          <w:sz w:val="24"/>
          <w:szCs w:val="24"/>
        </w:rPr>
        <w:t>ë</w:t>
      </w:r>
      <w:r w:rsidRPr="0079342B">
        <w:rPr>
          <w:rFonts w:ascii="Times New Roman" w:hAnsi="Times New Roman" w:cs="Times New Roman"/>
          <w:sz w:val="24"/>
          <w:szCs w:val="24"/>
        </w:rPr>
        <w:t xml:space="preserve"> e rregullt të organeve shtetërore si dhe liritë e të drejtat themelore të shtetasit, nga veprimet ose mosveprimet kriminale.</w:t>
      </w:r>
    </w:p>
    <w:p w:rsidR="00D679A7" w:rsidRPr="0079342B" w:rsidRDefault="00D679A7" w:rsidP="0079342B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79A7" w:rsidRPr="0079342B" w:rsidRDefault="00D56512" w:rsidP="0079342B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42B">
        <w:rPr>
          <w:rFonts w:ascii="Times New Roman" w:hAnsi="Times New Roman" w:cs="Times New Roman"/>
          <w:b/>
          <w:sz w:val="24"/>
          <w:szCs w:val="24"/>
        </w:rPr>
        <w:t>Nga ana objektive</w:t>
      </w:r>
      <w:r w:rsidRPr="0079342B">
        <w:rPr>
          <w:rFonts w:ascii="Times New Roman" w:hAnsi="Times New Roman" w:cs="Times New Roman"/>
          <w:sz w:val="24"/>
          <w:szCs w:val="24"/>
        </w:rPr>
        <w:t>, vepra penale kryhet me veprime të</w:t>
      </w:r>
      <w:r w:rsidR="00B904FC">
        <w:rPr>
          <w:rFonts w:ascii="Times New Roman" w:hAnsi="Times New Roman" w:cs="Times New Roman"/>
          <w:sz w:val="24"/>
          <w:szCs w:val="24"/>
        </w:rPr>
        <w:t xml:space="preserve"> kundërligjshme që shfaqen në: </w:t>
      </w:r>
    </w:p>
    <w:p w:rsidR="00D679A7" w:rsidRPr="0079342B" w:rsidRDefault="00D56512" w:rsidP="0079342B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42B">
        <w:rPr>
          <w:rFonts w:ascii="Times New Roman" w:hAnsi="Times New Roman" w:cs="Times New Roman"/>
          <w:sz w:val="24"/>
          <w:szCs w:val="24"/>
        </w:rPr>
        <w:t>a) përvetësimin e një titulli apo detyre shtetërore pa të drejtë, duke i deklaruar me goj</w:t>
      </w:r>
      <w:r w:rsidR="00D35235" w:rsidRPr="0079342B">
        <w:rPr>
          <w:rFonts w:ascii="Times New Roman" w:hAnsi="Times New Roman" w:cs="Times New Roman"/>
          <w:sz w:val="24"/>
          <w:szCs w:val="24"/>
        </w:rPr>
        <w:t>ë</w:t>
      </w:r>
      <w:r w:rsidRPr="0079342B">
        <w:rPr>
          <w:rFonts w:ascii="Times New Roman" w:hAnsi="Times New Roman" w:cs="Times New Roman"/>
          <w:sz w:val="24"/>
          <w:szCs w:val="24"/>
        </w:rPr>
        <w:t xml:space="preserve"> ose me shkrim, ose duke paraqitur dokumente false;</w:t>
      </w:r>
      <w:r w:rsidR="00DD4E57" w:rsidRPr="0079342B">
        <w:rPr>
          <w:rFonts w:ascii="Times New Roman" w:hAnsi="Times New Roman" w:cs="Times New Roman"/>
          <w:sz w:val="24"/>
          <w:szCs w:val="24"/>
        </w:rPr>
        <w:t xml:space="preserve"> dhe/ose</w:t>
      </w:r>
    </w:p>
    <w:p w:rsidR="00D56512" w:rsidRPr="0079342B" w:rsidRDefault="00D56512" w:rsidP="0079342B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42B">
        <w:rPr>
          <w:rFonts w:ascii="Times New Roman" w:hAnsi="Times New Roman" w:cs="Times New Roman"/>
          <w:sz w:val="24"/>
          <w:szCs w:val="24"/>
        </w:rPr>
        <w:t>b) përvetësimin e titullit apo të detyrës që të shoqërohet me kryerjen e veprimeve që i takojnë mbajtësit të titullit apo të detyrës.</w:t>
      </w:r>
    </w:p>
    <w:p w:rsidR="00D679A7" w:rsidRPr="0079342B" w:rsidRDefault="00D679A7" w:rsidP="0079342B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6512" w:rsidRPr="0079342B" w:rsidRDefault="00D56512" w:rsidP="0079342B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42B">
        <w:rPr>
          <w:rFonts w:ascii="Times New Roman" w:hAnsi="Times New Roman" w:cs="Times New Roman"/>
          <w:b/>
          <w:sz w:val="24"/>
          <w:szCs w:val="24"/>
        </w:rPr>
        <w:t>Subjekt</w:t>
      </w:r>
      <w:r w:rsidRPr="0079342B">
        <w:rPr>
          <w:rFonts w:ascii="Times New Roman" w:hAnsi="Times New Roman" w:cs="Times New Roman"/>
          <w:sz w:val="24"/>
          <w:szCs w:val="24"/>
        </w:rPr>
        <w:t xml:space="preserve"> i krimit mund të jetë çdo person që ka mbushur moshën për përgjegjësi penale dhe është i përgjegjshëm.</w:t>
      </w:r>
    </w:p>
    <w:p w:rsidR="00D679A7" w:rsidRPr="0079342B" w:rsidRDefault="00D679A7" w:rsidP="0079342B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6512" w:rsidRPr="0079342B" w:rsidRDefault="00D56512" w:rsidP="0079342B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42B">
        <w:rPr>
          <w:rFonts w:ascii="Times New Roman" w:hAnsi="Times New Roman" w:cs="Times New Roman"/>
          <w:b/>
          <w:sz w:val="24"/>
          <w:szCs w:val="24"/>
        </w:rPr>
        <w:t>Nga ana subjektive</w:t>
      </w:r>
      <w:r w:rsidRPr="0079342B">
        <w:rPr>
          <w:rFonts w:ascii="Times New Roman" w:hAnsi="Times New Roman" w:cs="Times New Roman"/>
          <w:sz w:val="24"/>
          <w:szCs w:val="24"/>
        </w:rPr>
        <w:t>, vepra penale kryhet me dashje të drejtpërdrejtë. Motivet mund të jenë të ndryshme.</w:t>
      </w:r>
    </w:p>
    <w:p w:rsidR="00D679A7" w:rsidRPr="0079342B" w:rsidRDefault="00D679A7" w:rsidP="0079342B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CF9" w:rsidRPr="0079342B" w:rsidRDefault="00D45CF9" w:rsidP="0079342B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342B">
        <w:rPr>
          <w:rFonts w:ascii="Times New Roman" w:hAnsi="Times New Roman" w:cs="Times New Roman"/>
          <w:b/>
          <w:sz w:val="24"/>
          <w:szCs w:val="24"/>
          <w:u w:val="single"/>
        </w:rPr>
        <w:t xml:space="preserve">Si </w:t>
      </w:r>
      <w:r w:rsidR="00D679A7" w:rsidRPr="0079342B">
        <w:rPr>
          <w:rFonts w:ascii="Times New Roman" w:hAnsi="Times New Roman" w:cs="Times New Roman"/>
          <w:b/>
          <w:sz w:val="24"/>
          <w:szCs w:val="24"/>
          <w:u w:val="single"/>
        </w:rPr>
        <w:t xml:space="preserve">i </w:t>
      </w:r>
      <w:r w:rsidRPr="0079342B"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="00D35235" w:rsidRPr="0079342B">
        <w:rPr>
          <w:rFonts w:ascii="Times New Roman" w:hAnsi="Times New Roman" w:cs="Times New Roman"/>
          <w:b/>
          <w:sz w:val="24"/>
          <w:szCs w:val="24"/>
          <w:u w:val="single"/>
        </w:rPr>
        <w:t>ë</w:t>
      </w:r>
      <w:r w:rsidRPr="0079342B">
        <w:rPr>
          <w:rFonts w:ascii="Times New Roman" w:hAnsi="Times New Roman" w:cs="Times New Roman"/>
          <w:b/>
          <w:sz w:val="24"/>
          <w:szCs w:val="24"/>
          <w:u w:val="single"/>
        </w:rPr>
        <w:t>rmbush veprimi i t</w:t>
      </w:r>
      <w:r w:rsidR="00D35235" w:rsidRPr="0079342B">
        <w:rPr>
          <w:rFonts w:ascii="Times New Roman" w:hAnsi="Times New Roman" w:cs="Times New Roman"/>
          <w:b/>
          <w:sz w:val="24"/>
          <w:szCs w:val="24"/>
          <w:u w:val="single"/>
        </w:rPr>
        <w:t>ë</w:t>
      </w:r>
      <w:r w:rsidRPr="0079342B">
        <w:rPr>
          <w:rFonts w:ascii="Times New Roman" w:hAnsi="Times New Roman" w:cs="Times New Roman"/>
          <w:b/>
          <w:sz w:val="24"/>
          <w:szCs w:val="24"/>
          <w:u w:val="single"/>
        </w:rPr>
        <w:t xml:space="preserve"> kall</w:t>
      </w:r>
      <w:r w:rsidR="00D35235" w:rsidRPr="0079342B">
        <w:rPr>
          <w:rFonts w:ascii="Times New Roman" w:hAnsi="Times New Roman" w:cs="Times New Roman"/>
          <w:b/>
          <w:sz w:val="24"/>
          <w:szCs w:val="24"/>
          <w:u w:val="single"/>
        </w:rPr>
        <w:t>ë</w:t>
      </w:r>
      <w:r w:rsidRPr="0079342B">
        <w:rPr>
          <w:rFonts w:ascii="Times New Roman" w:hAnsi="Times New Roman" w:cs="Times New Roman"/>
          <w:b/>
          <w:sz w:val="24"/>
          <w:szCs w:val="24"/>
          <w:u w:val="single"/>
        </w:rPr>
        <w:t>zuarit Ardian Dvorani</w:t>
      </w:r>
      <w:r w:rsidR="003836CA" w:rsidRPr="0079342B">
        <w:rPr>
          <w:rFonts w:ascii="Times New Roman" w:hAnsi="Times New Roman" w:cs="Times New Roman"/>
          <w:b/>
          <w:sz w:val="24"/>
          <w:szCs w:val="24"/>
          <w:u w:val="single"/>
        </w:rPr>
        <w:t xml:space="preserve"> p</w:t>
      </w:r>
      <w:r w:rsidR="00CD3AFC" w:rsidRPr="0079342B">
        <w:rPr>
          <w:rFonts w:ascii="Times New Roman" w:hAnsi="Times New Roman" w:cs="Times New Roman"/>
          <w:b/>
          <w:sz w:val="24"/>
          <w:szCs w:val="24"/>
          <w:u w:val="single"/>
        </w:rPr>
        <w:t>ë</w:t>
      </w:r>
      <w:r w:rsidR="003836CA" w:rsidRPr="0079342B">
        <w:rPr>
          <w:rFonts w:ascii="Times New Roman" w:hAnsi="Times New Roman" w:cs="Times New Roman"/>
          <w:b/>
          <w:sz w:val="24"/>
          <w:szCs w:val="24"/>
          <w:u w:val="single"/>
        </w:rPr>
        <w:t>rmes p</w:t>
      </w:r>
      <w:r w:rsidR="00CD3AFC" w:rsidRPr="0079342B">
        <w:rPr>
          <w:rFonts w:ascii="Times New Roman" w:hAnsi="Times New Roman" w:cs="Times New Roman"/>
          <w:b/>
          <w:sz w:val="24"/>
          <w:szCs w:val="24"/>
          <w:u w:val="single"/>
        </w:rPr>
        <w:t>ë</w:t>
      </w:r>
      <w:r w:rsidR="003836CA" w:rsidRPr="0079342B">
        <w:rPr>
          <w:rFonts w:ascii="Times New Roman" w:hAnsi="Times New Roman" w:cs="Times New Roman"/>
          <w:b/>
          <w:sz w:val="24"/>
          <w:szCs w:val="24"/>
          <w:u w:val="single"/>
        </w:rPr>
        <w:t>rgatitjes, n</w:t>
      </w:r>
      <w:r w:rsidR="00CD3AFC" w:rsidRPr="0079342B">
        <w:rPr>
          <w:rFonts w:ascii="Times New Roman" w:hAnsi="Times New Roman" w:cs="Times New Roman"/>
          <w:b/>
          <w:sz w:val="24"/>
          <w:szCs w:val="24"/>
          <w:u w:val="single"/>
        </w:rPr>
        <w:t>ë</w:t>
      </w:r>
      <w:r w:rsidR="003836CA" w:rsidRPr="0079342B">
        <w:rPr>
          <w:rFonts w:ascii="Times New Roman" w:hAnsi="Times New Roman" w:cs="Times New Roman"/>
          <w:b/>
          <w:sz w:val="24"/>
          <w:szCs w:val="24"/>
          <w:u w:val="single"/>
        </w:rPr>
        <w:t>nshkrimit dhe p</w:t>
      </w:r>
      <w:r w:rsidR="00CD3AFC" w:rsidRPr="0079342B">
        <w:rPr>
          <w:rFonts w:ascii="Times New Roman" w:hAnsi="Times New Roman" w:cs="Times New Roman"/>
          <w:b/>
          <w:sz w:val="24"/>
          <w:szCs w:val="24"/>
          <w:u w:val="single"/>
        </w:rPr>
        <w:t>ë</w:t>
      </w:r>
      <w:r w:rsidR="003836CA" w:rsidRPr="0079342B">
        <w:rPr>
          <w:rFonts w:ascii="Times New Roman" w:hAnsi="Times New Roman" w:cs="Times New Roman"/>
          <w:b/>
          <w:sz w:val="24"/>
          <w:szCs w:val="24"/>
          <w:u w:val="single"/>
        </w:rPr>
        <w:t>rcjelljes s</w:t>
      </w:r>
      <w:r w:rsidR="00CD3AFC" w:rsidRPr="0079342B">
        <w:rPr>
          <w:rFonts w:ascii="Times New Roman" w:hAnsi="Times New Roman" w:cs="Times New Roman"/>
          <w:b/>
          <w:sz w:val="24"/>
          <w:szCs w:val="24"/>
          <w:u w:val="single"/>
        </w:rPr>
        <w:t>ë</w:t>
      </w:r>
      <w:r w:rsidR="003836CA" w:rsidRPr="0079342B">
        <w:rPr>
          <w:rFonts w:ascii="Times New Roman" w:hAnsi="Times New Roman" w:cs="Times New Roman"/>
          <w:b/>
          <w:sz w:val="24"/>
          <w:szCs w:val="24"/>
          <w:u w:val="single"/>
        </w:rPr>
        <w:t xml:space="preserve"> shkres</w:t>
      </w:r>
      <w:r w:rsidR="00CD3AFC" w:rsidRPr="0079342B">
        <w:rPr>
          <w:rFonts w:ascii="Times New Roman" w:hAnsi="Times New Roman" w:cs="Times New Roman"/>
          <w:b/>
          <w:sz w:val="24"/>
          <w:szCs w:val="24"/>
          <w:u w:val="single"/>
        </w:rPr>
        <w:t>ë</w:t>
      </w:r>
      <w:r w:rsidR="003836CA" w:rsidRPr="0079342B">
        <w:rPr>
          <w:rFonts w:ascii="Times New Roman" w:hAnsi="Times New Roman" w:cs="Times New Roman"/>
          <w:b/>
          <w:sz w:val="24"/>
          <w:szCs w:val="24"/>
          <w:u w:val="single"/>
        </w:rPr>
        <w:t>s q</w:t>
      </w:r>
      <w:r w:rsidR="00CD3AFC" w:rsidRPr="0079342B">
        <w:rPr>
          <w:rFonts w:ascii="Times New Roman" w:hAnsi="Times New Roman" w:cs="Times New Roman"/>
          <w:b/>
          <w:sz w:val="24"/>
          <w:szCs w:val="24"/>
          <w:u w:val="single"/>
        </w:rPr>
        <w:t>ë</w:t>
      </w:r>
      <w:r w:rsidR="003836CA" w:rsidRPr="0079342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836CA" w:rsidRPr="0079342B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>mban numrin e protokollit 716/1, datë 8.11.2019</w:t>
      </w:r>
      <w:r w:rsidRPr="0079342B">
        <w:rPr>
          <w:rFonts w:ascii="Times New Roman" w:hAnsi="Times New Roman" w:cs="Times New Roman"/>
          <w:b/>
          <w:sz w:val="24"/>
          <w:szCs w:val="24"/>
          <w:u w:val="single"/>
        </w:rPr>
        <w:t>, element</w:t>
      </w:r>
      <w:r w:rsidR="00D35235" w:rsidRPr="0079342B">
        <w:rPr>
          <w:rFonts w:ascii="Times New Roman" w:hAnsi="Times New Roman" w:cs="Times New Roman"/>
          <w:b/>
          <w:sz w:val="24"/>
          <w:szCs w:val="24"/>
          <w:u w:val="single"/>
        </w:rPr>
        <w:t>ë</w:t>
      </w:r>
      <w:r w:rsidRPr="0079342B">
        <w:rPr>
          <w:rFonts w:ascii="Times New Roman" w:hAnsi="Times New Roman" w:cs="Times New Roman"/>
          <w:b/>
          <w:sz w:val="24"/>
          <w:szCs w:val="24"/>
          <w:u w:val="single"/>
        </w:rPr>
        <w:t>t e k</w:t>
      </w:r>
      <w:r w:rsidR="00D35235" w:rsidRPr="0079342B">
        <w:rPr>
          <w:rFonts w:ascii="Times New Roman" w:hAnsi="Times New Roman" w:cs="Times New Roman"/>
          <w:b/>
          <w:sz w:val="24"/>
          <w:szCs w:val="24"/>
          <w:u w:val="single"/>
        </w:rPr>
        <w:t>ë</w:t>
      </w:r>
      <w:r w:rsidRPr="0079342B">
        <w:rPr>
          <w:rFonts w:ascii="Times New Roman" w:hAnsi="Times New Roman" w:cs="Times New Roman"/>
          <w:b/>
          <w:sz w:val="24"/>
          <w:szCs w:val="24"/>
          <w:u w:val="single"/>
        </w:rPr>
        <w:t>tyre dy figurave t</w:t>
      </w:r>
      <w:r w:rsidR="00D35235" w:rsidRPr="0079342B">
        <w:rPr>
          <w:rFonts w:ascii="Times New Roman" w:hAnsi="Times New Roman" w:cs="Times New Roman"/>
          <w:b/>
          <w:sz w:val="24"/>
          <w:szCs w:val="24"/>
          <w:u w:val="single"/>
        </w:rPr>
        <w:t>ë</w:t>
      </w:r>
      <w:r w:rsidRPr="0079342B">
        <w:rPr>
          <w:rFonts w:ascii="Times New Roman" w:hAnsi="Times New Roman" w:cs="Times New Roman"/>
          <w:b/>
          <w:sz w:val="24"/>
          <w:szCs w:val="24"/>
          <w:u w:val="single"/>
        </w:rPr>
        <w:t xml:space="preserve"> veprave penale:</w:t>
      </w:r>
    </w:p>
    <w:p w:rsidR="00D45CF9" w:rsidRPr="0079342B" w:rsidRDefault="00D45CF9" w:rsidP="0079342B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4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0374" w:rsidRPr="0079342B" w:rsidRDefault="00D45CF9" w:rsidP="0079342B">
      <w:pPr>
        <w:pStyle w:val="ListParagraph"/>
        <w:numPr>
          <w:ilvl w:val="0"/>
          <w:numId w:val="6"/>
        </w:numPr>
        <w:tabs>
          <w:tab w:val="left" w:pos="270"/>
        </w:tabs>
        <w:spacing w:line="276" w:lineRule="auto"/>
        <w:ind w:left="0" w:firstLine="0"/>
        <w:jc w:val="both"/>
        <w:rPr>
          <w:rFonts w:eastAsiaTheme="minorHAnsi"/>
        </w:rPr>
      </w:pPr>
      <w:r w:rsidRPr="0079342B">
        <w:t>P</w:t>
      </w:r>
      <w:r w:rsidR="00D35235" w:rsidRPr="0079342B">
        <w:t>ë</w:t>
      </w:r>
      <w:r w:rsidR="00D56512" w:rsidRPr="0079342B">
        <w:t>rpilimi dhe n</w:t>
      </w:r>
      <w:r w:rsidR="00D35235" w:rsidRPr="0079342B">
        <w:t>ë</w:t>
      </w:r>
      <w:r w:rsidR="00D56512" w:rsidRPr="0079342B">
        <w:t>nshkrimi i shkres</w:t>
      </w:r>
      <w:r w:rsidR="00D35235" w:rsidRPr="0079342B">
        <w:t>ë</w:t>
      </w:r>
      <w:r w:rsidR="004811CE" w:rsidRPr="0079342B">
        <w:t>s me nr. p</w:t>
      </w:r>
      <w:r w:rsidR="00D56512" w:rsidRPr="0079342B">
        <w:t xml:space="preserve">rot. </w:t>
      </w:r>
      <w:r w:rsidR="00530374" w:rsidRPr="0079342B">
        <w:rPr>
          <w:rFonts w:eastAsiaTheme="minorHAnsi"/>
        </w:rPr>
        <w:t>716/1, dat</w:t>
      </w:r>
      <w:r w:rsidR="00D35235" w:rsidRPr="0079342B">
        <w:rPr>
          <w:rFonts w:eastAsiaTheme="minorHAnsi"/>
        </w:rPr>
        <w:t>ë</w:t>
      </w:r>
      <w:r w:rsidR="00530374" w:rsidRPr="0079342B">
        <w:rPr>
          <w:rFonts w:eastAsiaTheme="minorHAnsi"/>
        </w:rPr>
        <w:t xml:space="preserve"> 8.11.2019, me l</w:t>
      </w:r>
      <w:r w:rsidR="00D35235" w:rsidRPr="0079342B">
        <w:rPr>
          <w:rFonts w:eastAsiaTheme="minorHAnsi"/>
        </w:rPr>
        <w:t>ë</w:t>
      </w:r>
      <w:r w:rsidR="00530374" w:rsidRPr="0079342B">
        <w:rPr>
          <w:rFonts w:eastAsiaTheme="minorHAnsi"/>
        </w:rPr>
        <w:t>nd</w:t>
      </w:r>
      <w:r w:rsidR="00D35235" w:rsidRPr="0079342B">
        <w:rPr>
          <w:rFonts w:eastAsiaTheme="minorHAnsi"/>
        </w:rPr>
        <w:t>ë</w:t>
      </w:r>
      <w:r w:rsidR="00530374" w:rsidRPr="0079342B">
        <w:rPr>
          <w:rFonts w:eastAsiaTheme="minorHAnsi"/>
        </w:rPr>
        <w:t xml:space="preserve"> “</w:t>
      </w:r>
      <w:r w:rsidR="00530374" w:rsidRPr="0079342B">
        <w:rPr>
          <w:rFonts w:eastAsiaTheme="minorHAnsi"/>
          <w:i/>
        </w:rPr>
        <w:t>P</w:t>
      </w:r>
      <w:r w:rsidR="00D35235" w:rsidRPr="0079342B">
        <w:rPr>
          <w:rFonts w:eastAsiaTheme="minorHAnsi"/>
          <w:i/>
        </w:rPr>
        <w:t>ë</w:t>
      </w:r>
      <w:r w:rsidR="00530374" w:rsidRPr="0079342B">
        <w:rPr>
          <w:rFonts w:eastAsiaTheme="minorHAnsi"/>
          <w:i/>
        </w:rPr>
        <w:t>r d</w:t>
      </w:r>
      <w:r w:rsidR="00D35235" w:rsidRPr="0079342B">
        <w:rPr>
          <w:rFonts w:eastAsiaTheme="minorHAnsi"/>
          <w:i/>
        </w:rPr>
        <w:t>ë</w:t>
      </w:r>
      <w:r w:rsidR="00530374" w:rsidRPr="0079342B">
        <w:rPr>
          <w:rFonts w:eastAsiaTheme="minorHAnsi"/>
          <w:i/>
        </w:rPr>
        <w:t>rgimin e informacionit t</w:t>
      </w:r>
      <w:r w:rsidR="00D35235" w:rsidRPr="0079342B">
        <w:rPr>
          <w:rFonts w:eastAsiaTheme="minorHAnsi"/>
          <w:i/>
        </w:rPr>
        <w:t>ë</w:t>
      </w:r>
      <w:r w:rsidR="00530374" w:rsidRPr="0079342B">
        <w:rPr>
          <w:rFonts w:eastAsiaTheme="minorHAnsi"/>
          <w:i/>
        </w:rPr>
        <w:t xml:space="preserve"> k</w:t>
      </w:r>
      <w:r w:rsidR="00D35235" w:rsidRPr="0079342B">
        <w:rPr>
          <w:rFonts w:eastAsiaTheme="minorHAnsi"/>
          <w:i/>
        </w:rPr>
        <w:t>ë</w:t>
      </w:r>
      <w:r w:rsidR="00530374" w:rsidRPr="0079342B">
        <w:rPr>
          <w:rFonts w:eastAsiaTheme="minorHAnsi"/>
          <w:i/>
        </w:rPr>
        <w:t>rkuar mbi ecurin</w:t>
      </w:r>
      <w:r w:rsidR="00D35235" w:rsidRPr="0079342B">
        <w:rPr>
          <w:rFonts w:eastAsiaTheme="minorHAnsi"/>
          <w:i/>
        </w:rPr>
        <w:t>ë</w:t>
      </w:r>
      <w:r w:rsidR="00530374" w:rsidRPr="0079342B">
        <w:rPr>
          <w:rFonts w:eastAsiaTheme="minorHAnsi"/>
          <w:i/>
        </w:rPr>
        <w:t xml:space="preserve"> e procesit t</w:t>
      </w:r>
      <w:r w:rsidR="00D35235" w:rsidRPr="0079342B">
        <w:rPr>
          <w:rFonts w:eastAsiaTheme="minorHAnsi"/>
          <w:i/>
        </w:rPr>
        <w:t>ë</w:t>
      </w:r>
      <w:r w:rsidR="00530374" w:rsidRPr="0079342B">
        <w:rPr>
          <w:rFonts w:eastAsiaTheme="minorHAnsi"/>
          <w:i/>
        </w:rPr>
        <w:t xml:space="preserve"> em</w:t>
      </w:r>
      <w:r w:rsidR="00D35235" w:rsidRPr="0079342B">
        <w:rPr>
          <w:rFonts w:eastAsiaTheme="minorHAnsi"/>
          <w:i/>
        </w:rPr>
        <w:t>ë</w:t>
      </w:r>
      <w:r w:rsidR="00530374" w:rsidRPr="0079342B">
        <w:rPr>
          <w:rFonts w:eastAsiaTheme="minorHAnsi"/>
          <w:i/>
        </w:rPr>
        <w:t>rimit/zgjedhjes s</w:t>
      </w:r>
      <w:r w:rsidR="00D35235" w:rsidRPr="0079342B">
        <w:rPr>
          <w:rFonts w:eastAsiaTheme="minorHAnsi"/>
          <w:i/>
        </w:rPr>
        <w:t>ë</w:t>
      </w:r>
      <w:r w:rsidR="00530374" w:rsidRPr="0079342B">
        <w:rPr>
          <w:rFonts w:eastAsiaTheme="minorHAnsi"/>
          <w:i/>
        </w:rPr>
        <w:t xml:space="preserve"> an</w:t>
      </w:r>
      <w:r w:rsidR="00D35235" w:rsidRPr="0079342B">
        <w:rPr>
          <w:rFonts w:eastAsiaTheme="minorHAnsi"/>
          <w:i/>
        </w:rPr>
        <w:t>ë</w:t>
      </w:r>
      <w:r w:rsidR="00530374" w:rsidRPr="0079342B">
        <w:rPr>
          <w:rFonts w:eastAsiaTheme="minorHAnsi"/>
          <w:i/>
        </w:rPr>
        <w:t>tar</w:t>
      </w:r>
      <w:r w:rsidR="00D35235" w:rsidRPr="0079342B">
        <w:rPr>
          <w:rFonts w:eastAsiaTheme="minorHAnsi"/>
          <w:i/>
        </w:rPr>
        <w:t>ë</w:t>
      </w:r>
      <w:r w:rsidR="00530374" w:rsidRPr="0079342B">
        <w:rPr>
          <w:rFonts w:eastAsiaTheme="minorHAnsi"/>
          <w:i/>
        </w:rPr>
        <w:t>ve t</w:t>
      </w:r>
      <w:r w:rsidR="00D35235" w:rsidRPr="0079342B">
        <w:rPr>
          <w:rFonts w:eastAsiaTheme="minorHAnsi"/>
          <w:i/>
        </w:rPr>
        <w:t>ë</w:t>
      </w:r>
      <w:r w:rsidR="00530374" w:rsidRPr="0079342B">
        <w:rPr>
          <w:rFonts w:eastAsiaTheme="minorHAnsi"/>
          <w:i/>
        </w:rPr>
        <w:t xml:space="preserve"> Gjykat</w:t>
      </w:r>
      <w:r w:rsidR="00D35235" w:rsidRPr="0079342B">
        <w:rPr>
          <w:rFonts w:eastAsiaTheme="minorHAnsi"/>
          <w:i/>
        </w:rPr>
        <w:t>ë</w:t>
      </w:r>
      <w:r w:rsidR="00530374" w:rsidRPr="0079342B">
        <w:rPr>
          <w:rFonts w:eastAsiaTheme="minorHAnsi"/>
          <w:i/>
        </w:rPr>
        <w:t>s Kushtetuese</w:t>
      </w:r>
      <w:r w:rsidR="00530374" w:rsidRPr="0079342B">
        <w:rPr>
          <w:rFonts w:eastAsiaTheme="minorHAnsi"/>
        </w:rPr>
        <w:t xml:space="preserve">”, </w:t>
      </w:r>
      <w:r w:rsidR="004811CE" w:rsidRPr="0079342B">
        <w:rPr>
          <w:rFonts w:eastAsiaTheme="minorHAnsi"/>
        </w:rPr>
        <w:t>nga ana e</w:t>
      </w:r>
      <w:r w:rsidR="00530374" w:rsidRPr="0079342B">
        <w:rPr>
          <w:rFonts w:eastAsiaTheme="minorHAnsi"/>
        </w:rPr>
        <w:t xml:space="preserve"> t</w:t>
      </w:r>
      <w:r w:rsidR="00D35235" w:rsidRPr="0079342B">
        <w:rPr>
          <w:rFonts w:eastAsiaTheme="minorHAnsi"/>
        </w:rPr>
        <w:t>ë</w:t>
      </w:r>
      <w:r w:rsidR="00530374" w:rsidRPr="0079342B">
        <w:rPr>
          <w:rFonts w:eastAsiaTheme="minorHAnsi"/>
        </w:rPr>
        <w:t xml:space="preserve"> kall</w:t>
      </w:r>
      <w:r w:rsidR="00D35235" w:rsidRPr="0079342B">
        <w:rPr>
          <w:rFonts w:eastAsiaTheme="minorHAnsi"/>
        </w:rPr>
        <w:t>ë</w:t>
      </w:r>
      <w:r w:rsidR="00530374" w:rsidRPr="0079342B">
        <w:rPr>
          <w:rFonts w:eastAsiaTheme="minorHAnsi"/>
        </w:rPr>
        <w:t>zuarit Ardian Dvorani, p</w:t>
      </w:r>
      <w:r w:rsidR="00D35235" w:rsidRPr="0079342B">
        <w:rPr>
          <w:rFonts w:eastAsiaTheme="minorHAnsi"/>
        </w:rPr>
        <w:t>ë</w:t>
      </w:r>
      <w:r w:rsidR="00530374" w:rsidRPr="0079342B">
        <w:rPr>
          <w:rFonts w:eastAsiaTheme="minorHAnsi"/>
        </w:rPr>
        <w:t>rmban t</w:t>
      </w:r>
      <w:r w:rsidR="00D35235" w:rsidRPr="0079342B">
        <w:rPr>
          <w:rFonts w:eastAsiaTheme="minorHAnsi"/>
        </w:rPr>
        <w:t>ë</w:t>
      </w:r>
      <w:r w:rsidR="00530374" w:rsidRPr="0079342B">
        <w:rPr>
          <w:rFonts w:eastAsiaTheme="minorHAnsi"/>
        </w:rPr>
        <w:t xml:space="preserve"> kat</w:t>
      </w:r>
      <w:r w:rsidR="00D35235" w:rsidRPr="0079342B">
        <w:rPr>
          <w:rFonts w:eastAsiaTheme="minorHAnsi"/>
        </w:rPr>
        <w:t>ë</w:t>
      </w:r>
      <w:r w:rsidR="00530374" w:rsidRPr="0079342B">
        <w:rPr>
          <w:rFonts w:eastAsiaTheme="minorHAnsi"/>
        </w:rPr>
        <w:t>rt element</w:t>
      </w:r>
      <w:r w:rsidR="00D35235" w:rsidRPr="0079342B">
        <w:rPr>
          <w:rFonts w:eastAsiaTheme="minorHAnsi"/>
        </w:rPr>
        <w:t>ë</w:t>
      </w:r>
      <w:r w:rsidR="00530374" w:rsidRPr="0079342B">
        <w:rPr>
          <w:rFonts w:eastAsiaTheme="minorHAnsi"/>
        </w:rPr>
        <w:t>t e t</w:t>
      </w:r>
      <w:r w:rsidR="00D35235" w:rsidRPr="0079342B">
        <w:rPr>
          <w:rFonts w:eastAsiaTheme="minorHAnsi"/>
        </w:rPr>
        <w:t>ë</w:t>
      </w:r>
      <w:r w:rsidR="00530374" w:rsidRPr="0079342B">
        <w:rPr>
          <w:rFonts w:eastAsiaTheme="minorHAnsi"/>
        </w:rPr>
        <w:t xml:space="preserve"> dyjave figurave t</w:t>
      </w:r>
      <w:r w:rsidR="00D35235" w:rsidRPr="0079342B">
        <w:rPr>
          <w:rFonts w:eastAsiaTheme="minorHAnsi"/>
        </w:rPr>
        <w:t>ë</w:t>
      </w:r>
      <w:r w:rsidR="00530374" w:rsidRPr="0079342B">
        <w:rPr>
          <w:rFonts w:eastAsiaTheme="minorHAnsi"/>
        </w:rPr>
        <w:t xml:space="preserve"> m</w:t>
      </w:r>
      <w:r w:rsidR="00D35235" w:rsidRPr="0079342B">
        <w:rPr>
          <w:rFonts w:eastAsiaTheme="minorHAnsi"/>
        </w:rPr>
        <w:t>ë</w:t>
      </w:r>
      <w:r w:rsidR="00530374" w:rsidRPr="0079342B">
        <w:rPr>
          <w:rFonts w:eastAsiaTheme="minorHAnsi"/>
        </w:rPr>
        <w:t>sip</w:t>
      </w:r>
      <w:r w:rsidR="00D35235" w:rsidRPr="0079342B">
        <w:rPr>
          <w:rFonts w:eastAsiaTheme="minorHAnsi"/>
        </w:rPr>
        <w:t>ë</w:t>
      </w:r>
      <w:r w:rsidR="00530374" w:rsidRPr="0079342B">
        <w:rPr>
          <w:rFonts w:eastAsiaTheme="minorHAnsi"/>
        </w:rPr>
        <w:t>rme t</w:t>
      </w:r>
      <w:r w:rsidR="00D35235" w:rsidRPr="0079342B">
        <w:rPr>
          <w:rFonts w:eastAsiaTheme="minorHAnsi"/>
        </w:rPr>
        <w:t>ë</w:t>
      </w:r>
      <w:r w:rsidR="00530374" w:rsidRPr="0079342B">
        <w:rPr>
          <w:rFonts w:eastAsiaTheme="minorHAnsi"/>
        </w:rPr>
        <w:t xml:space="preserve"> veprave penale, si</w:t>
      </w:r>
      <w:r w:rsidR="00B551E4" w:rsidRPr="0079342B">
        <w:rPr>
          <w:rFonts w:eastAsiaTheme="minorHAnsi"/>
        </w:rPr>
        <w:t xml:space="preserve"> t</w:t>
      </w:r>
      <w:r w:rsidR="00D35235" w:rsidRPr="0079342B">
        <w:rPr>
          <w:rFonts w:eastAsiaTheme="minorHAnsi"/>
        </w:rPr>
        <w:t>ë</w:t>
      </w:r>
      <w:r w:rsidR="00530374" w:rsidRPr="0079342B">
        <w:rPr>
          <w:rFonts w:eastAsiaTheme="minorHAnsi"/>
        </w:rPr>
        <w:t xml:space="preserve"> shp</w:t>
      </w:r>
      <w:r w:rsidR="00D35235" w:rsidRPr="0079342B">
        <w:rPr>
          <w:rFonts w:eastAsiaTheme="minorHAnsi"/>
        </w:rPr>
        <w:t>ë</w:t>
      </w:r>
      <w:r w:rsidR="00530374" w:rsidRPr="0079342B">
        <w:rPr>
          <w:rFonts w:eastAsiaTheme="minorHAnsi"/>
        </w:rPr>
        <w:t>rdorimit t</w:t>
      </w:r>
      <w:r w:rsidR="00D35235" w:rsidRPr="0079342B">
        <w:rPr>
          <w:rFonts w:eastAsiaTheme="minorHAnsi"/>
        </w:rPr>
        <w:t>ë</w:t>
      </w:r>
      <w:r w:rsidR="00530374" w:rsidRPr="0079342B">
        <w:rPr>
          <w:rFonts w:eastAsiaTheme="minorHAnsi"/>
        </w:rPr>
        <w:t xml:space="preserve"> detyr</w:t>
      </w:r>
      <w:r w:rsidR="00D35235" w:rsidRPr="0079342B">
        <w:rPr>
          <w:rFonts w:eastAsiaTheme="minorHAnsi"/>
        </w:rPr>
        <w:t>ë</w:t>
      </w:r>
      <w:r w:rsidR="00530374" w:rsidRPr="0079342B">
        <w:rPr>
          <w:rFonts w:eastAsiaTheme="minorHAnsi"/>
        </w:rPr>
        <w:t>s, ashtu edhe t</w:t>
      </w:r>
      <w:r w:rsidR="00D35235" w:rsidRPr="0079342B">
        <w:rPr>
          <w:rFonts w:eastAsiaTheme="minorHAnsi"/>
        </w:rPr>
        <w:t>ë</w:t>
      </w:r>
      <w:r w:rsidR="00530374" w:rsidRPr="0079342B">
        <w:rPr>
          <w:rFonts w:eastAsiaTheme="minorHAnsi"/>
        </w:rPr>
        <w:t xml:space="preserve"> p</w:t>
      </w:r>
      <w:r w:rsidR="00D35235" w:rsidRPr="0079342B">
        <w:rPr>
          <w:rFonts w:eastAsiaTheme="minorHAnsi"/>
        </w:rPr>
        <w:t>ë</w:t>
      </w:r>
      <w:r w:rsidR="00530374" w:rsidRPr="0079342B">
        <w:rPr>
          <w:rFonts w:eastAsiaTheme="minorHAnsi"/>
        </w:rPr>
        <w:t>rvet</w:t>
      </w:r>
      <w:r w:rsidR="00D35235" w:rsidRPr="0079342B">
        <w:rPr>
          <w:rFonts w:eastAsiaTheme="minorHAnsi"/>
        </w:rPr>
        <w:t>ë</w:t>
      </w:r>
      <w:r w:rsidR="00530374" w:rsidRPr="0079342B">
        <w:rPr>
          <w:rFonts w:eastAsiaTheme="minorHAnsi"/>
        </w:rPr>
        <w:t>simit t</w:t>
      </w:r>
      <w:r w:rsidR="00D35235" w:rsidRPr="0079342B">
        <w:rPr>
          <w:rFonts w:eastAsiaTheme="minorHAnsi"/>
        </w:rPr>
        <w:t>ë</w:t>
      </w:r>
      <w:r w:rsidR="00530374" w:rsidRPr="0079342B">
        <w:rPr>
          <w:rFonts w:eastAsiaTheme="minorHAnsi"/>
        </w:rPr>
        <w:t xml:space="preserve"> titullit apo detyr</w:t>
      </w:r>
      <w:r w:rsidR="00D35235" w:rsidRPr="0079342B">
        <w:rPr>
          <w:rFonts w:eastAsiaTheme="minorHAnsi"/>
        </w:rPr>
        <w:t>ë</w:t>
      </w:r>
      <w:r w:rsidR="00530374" w:rsidRPr="0079342B">
        <w:rPr>
          <w:rFonts w:eastAsiaTheme="minorHAnsi"/>
        </w:rPr>
        <w:t>s shtet</w:t>
      </w:r>
      <w:r w:rsidR="00D35235" w:rsidRPr="0079342B">
        <w:rPr>
          <w:rFonts w:eastAsiaTheme="minorHAnsi"/>
        </w:rPr>
        <w:t>ë</w:t>
      </w:r>
      <w:r w:rsidR="00530374" w:rsidRPr="0079342B">
        <w:rPr>
          <w:rFonts w:eastAsiaTheme="minorHAnsi"/>
        </w:rPr>
        <w:t>rore.</w:t>
      </w:r>
    </w:p>
    <w:p w:rsidR="006C4CE1" w:rsidRPr="0079342B" w:rsidRDefault="006C4CE1" w:rsidP="0079342B">
      <w:pPr>
        <w:pStyle w:val="ListParagraph"/>
        <w:tabs>
          <w:tab w:val="left" w:pos="270"/>
        </w:tabs>
        <w:spacing w:line="276" w:lineRule="auto"/>
        <w:ind w:left="0"/>
        <w:jc w:val="both"/>
        <w:rPr>
          <w:rFonts w:eastAsiaTheme="minorHAnsi"/>
        </w:rPr>
      </w:pPr>
    </w:p>
    <w:p w:rsidR="002351A6" w:rsidRPr="0079342B" w:rsidRDefault="008232C6" w:rsidP="0079342B">
      <w:pPr>
        <w:pStyle w:val="ListParagraph"/>
        <w:numPr>
          <w:ilvl w:val="0"/>
          <w:numId w:val="6"/>
        </w:numPr>
        <w:tabs>
          <w:tab w:val="left" w:pos="270"/>
        </w:tabs>
        <w:spacing w:line="276" w:lineRule="auto"/>
        <w:ind w:left="0" w:firstLine="0"/>
        <w:jc w:val="both"/>
        <w:rPr>
          <w:rFonts w:eastAsiaTheme="minorHAnsi"/>
        </w:rPr>
      </w:pPr>
      <w:r w:rsidRPr="0079342B">
        <w:rPr>
          <w:rFonts w:eastAsiaTheme="minorHAnsi"/>
        </w:rPr>
        <w:t>Lidhur me elementin se veprimet ose mosveprimet duhet të kryhen nga një person që ushtron funksione publike, është e qartë se në referim të Pjesës V, të ligjit nr. 115/2016 “</w:t>
      </w:r>
      <w:r w:rsidRPr="0079342B">
        <w:rPr>
          <w:rFonts w:eastAsiaTheme="minorHAnsi"/>
          <w:i/>
          <w:iCs/>
        </w:rPr>
        <w:t>Për Organet e Qeverisjess së Sistemit të Drejtësisë</w:t>
      </w:r>
      <w:r w:rsidRPr="0079342B">
        <w:rPr>
          <w:rFonts w:eastAsiaTheme="minorHAnsi"/>
        </w:rPr>
        <w:t xml:space="preserve">”, dhe në veçanti nenit 226 të këtij ligji, Zoti Ardian Dvorani ushtron një funksion </w:t>
      </w:r>
      <w:r w:rsidR="00D679A7" w:rsidRPr="0079342B">
        <w:rPr>
          <w:rFonts w:eastAsiaTheme="minorHAnsi"/>
        </w:rPr>
        <w:t>publik</w:t>
      </w:r>
      <w:r w:rsidR="002351A6" w:rsidRPr="0079342B">
        <w:rPr>
          <w:rFonts w:eastAsiaTheme="minorHAnsi"/>
        </w:rPr>
        <w:t>,</w:t>
      </w:r>
      <w:r w:rsidRPr="0079342B">
        <w:rPr>
          <w:rFonts w:eastAsiaTheme="minorHAnsi"/>
        </w:rPr>
        <w:t xml:space="preserve"> për</w:t>
      </w:r>
      <w:r w:rsidR="002351A6" w:rsidRPr="0079342B">
        <w:rPr>
          <w:rFonts w:eastAsiaTheme="minorHAnsi"/>
        </w:rPr>
        <w:t>k</w:t>
      </w:r>
      <w:r w:rsidRPr="0079342B">
        <w:rPr>
          <w:rFonts w:eastAsiaTheme="minorHAnsi"/>
        </w:rPr>
        <w:t>atësisht atë të Kryetarit të Këshillit të Emërimeve në Drejtësi. </w:t>
      </w:r>
    </w:p>
    <w:p w:rsidR="006C4CE1" w:rsidRPr="0079342B" w:rsidRDefault="006C4CE1" w:rsidP="0079342B">
      <w:pPr>
        <w:pStyle w:val="ListParagraph"/>
        <w:tabs>
          <w:tab w:val="left" w:pos="270"/>
        </w:tabs>
        <w:spacing w:line="276" w:lineRule="auto"/>
        <w:ind w:left="0"/>
        <w:jc w:val="both"/>
        <w:rPr>
          <w:rFonts w:eastAsiaTheme="minorHAnsi"/>
        </w:rPr>
      </w:pPr>
    </w:p>
    <w:p w:rsidR="008232C6" w:rsidRPr="0079342B" w:rsidRDefault="002351A6" w:rsidP="0079342B">
      <w:pPr>
        <w:pStyle w:val="ListParagraph"/>
        <w:numPr>
          <w:ilvl w:val="0"/>
          <w:numId w:val="6"/>
        </w:numPr>
        <w:tabs>
          <w:tab w:val="left" w:pos="270"/>
        </w:tabs>
        <w:spacing w:line="276" w:lineRule="auto"/>
        <w:ind w:left="0" w:firstLine="0"/>
        <w:jc w:val="both"/>
        <w:rPr>
          <w:rFonts w:eastAsiaTheme="minorHAnsi"/>
        </w:rPr>
      </w:pPr>
      <w:r w:rsidRPr="0079342B">
        <w:rPr>
          <w:rFonts w:eastAsiaTheme="minorHAnsi"/>
          <w:bCs/>
        </w:rPr>
        <w:t>V</w:t>
      </w:r>
      <w:r w:rsidR="008232C6" w:rsidRPr="0079342B">
        <w:rPr>
          <w:rFonts w:eastAsiaTheme="minorHAnsi"/>
          <w:bCs/>
        </w:rPr>
        <w:t xml:space="preserve">eprimet e paligjshme të sipërcituara kanë dëmtuar </w:t>
      </w:r>
      <w:r w:rsidRPr="0079342B">
        <w:rPr>
          <w:rFonts w:eastAsiaTheme="minorHAnsi"/>
          <w:bCs/>
        </w:rPr>
        <w:t>interesat e ligjshme të shtetit, kan</w:t>
      </w:r>
      <w:r w:rsidR="00CD3AFC" w:rsidRPr="0079342B">
        <w:rPr>
          <w:rFonts w:eastAsiaTheme="minorHAnsi"/>
          <w:bCs/>
        </w:rPr>
        <w:t>ë</w:t>
      </w:r>
      <w:r w:rsidRPr="0079342B">
        <w:rPr>
          <w:rFonts w:eastAsiaTheme="minorHAnsi"/>
          <w:b/>
          <w:bCs/>
        </w:rPr>
        <w:t xml:space="preserve"> </w:t>
      </w:r>
      <w:r w:rsidR="00D679A7" w:rsidRPr="0079342B">
        <w:rPr>
          <w:rFonts w:eastAsiaTheme="minorHAnsi"/>
          <w:b/>
          <w:bCs/>
        </w:rPr>
        <w:t xml:space="preserve">tentuar </w:t>
      </w:r>
      <w:r w:rsidRPr="0079342B">
        <w:rPr>
          <w:rFonts w:eastAsiaTheme="minorHAnsi"/>
          <w:b/>
          <w:bCs/>
        </w:rPr>
        <w:t>rr</w:t>
      </w:r>
      <w:r w:rsidR="00CD3AFC" w:rsidRPr="0079342B">
        <w:rPr>
          <w:rFonts w:eastAsiaTheme="minorHAnsi"/>
          <w:b/>
          <w:bCs/>
        </w:rPr>
        <w:t>ë</w:t>
      </w:r>
      <w:r w:rsidRPr="0079342B">
        <w:rPr>
          <w:rFonts w:eastAsiaTheme="minorHAnsi"/>
          <w:b/>
          <w:bCs/>
        </w:rPr>
        <w:t>mb</w:t>
      </w:r>
      <w:r w:rsidR="00D679A7" w:rsidRPr="0079342B">
        <w:rPr>
          <w:rFonts w:eastAsiaTheme="minorHAnsi"/>
          <w:b/>
          <w:bCs/>
        </w:rPr>
        <w:t>imin e</w:t>
      </w:r>
      <w:r w:rsidRPr="0079342B">
        <w:rPr>
          <w:rFonts w:eastAsiaTheme="minorHAnsi"/>
          <w:b/>
          <w:bCs/>
        </w:rPr>
        <w:t xml:space="preserve"> kompetenca</w:t>
      </w:r>
      <w:r w:rsidR="00D679A7" w:rsidRPr="0079342B">
        <w:rPr>
          <w:rFonts w:eastAsiaTheme="minorHAnsi"/>
          <w:b/>
          <w:bCs/>
        </w:rPr>
        <w:t>ve</w:t>
      </w:r>
      <w:r w:rsidRPr="0079342B">
        <w:rPr>
          <w:rFonts w:eastAsiaTheme="minorHAnsi"/>
          <w:b/>
          <w:bCs/>
        </w:rPr>
        <w:t xml:space="preserve"> </w:t>
      </w:r>
      <w:r w:rsidR="00D679A7" w:rsidRPr="0079342B">
        <w:rPr>
          <w:rFonts w:eastAsiaTheme="minorHAnsi"/>
          <w:b/>
          <w:bCs/>
        </w:rPr>
        <w:t>t</w:t>
      </w:r>
      <w:r w:rsidR="00001FB6" w:rsidRPr="0079342B">
        <w:rPr>
          <w:rFonts w:eastAsiaTheme="minorHAnsi"/>
          <w:b/>
          <w:bCs/>
        </w:rPr>
        <w:t>ë</w:t>
      </w:r>
      <w:r w:rsidRPr="0079342B">
        <w:rPr>
          <w:rFonts w:eastAsiaTheme="minorHAnsi"/>
          <w:b/>
          <w:bCs/>
        </w:rPr>
        <w:t>:</w:t>
      </w:r>
    </w:p>
    <w:p w:rsidR="00D679A7" w:rsidRPr="0079342B" w:rsidRDefault="00D679A7" w:rsidP="0079342B">
      <w:pPr>
        <w:pStyle w:val="ListParagraph"/>
        <w:spacing w:line="276" w:lineRule="auto"/>
        <w:rPr>
          <w:rFonts w:eastAsiaTheme="minorHAnsi"/>
        </w:rPr>
      </w:pPr>
    </w:p>
    <w:p w:rsidR="002351A6" w:rsidRPr="00B904FC" w:rsidRDefault="002351A6" w:rsidP="00B904FC">
      <w:pPr>
        <w:pStyle w:val="ListParagraph"/>
        <w:numPr>
          <w:ilvl w:val="0"/>
          <w:numId w:val="9"/>
        </w:numPr>
        <w:tabs>
          <w:tab w:val="left" w:pos="360"/>
        </w:tabs>
        <w:spacing w:line="276" w:lineRule="auto"/>
        <w:ind w:left="360"/>
        <w:jc w:val="both"/>
        <w:rPr>
          <w:rFonts w:eastAsiaTheme="minorHAnsi"/>
        </w:rPr>
      </w:pPr>
      <w:r w:rsidRPr="0079342B">
        <w:rPr>
          <w:rFonts w:eastAsiaTheme="minorHAnsi"/>
          <w:b/>
          <w:bCs/>
        </w:rPr>
        <w:lastRenderedPageBreak/>
        <w:t>Presidentit t</w:t>
      </w:r>
      <w:r w:rsidR="00CD3AFC" w:rsidRPr="0079342B">
        <w:rPr>
          <w:rFonts w:eastAsiaTheme="minorHAnsi"/>
          <w:b/>
          <w:bCs/>
        </w:rPr>
        <w:t>ë</w:t>
      </w:r>
      <w:r w:rsidRPr="0079342B">
        <w:rPr>
          <w:rFonts w:eastAsiaTheme="minorHAnsi"/>
          <w:b/>
          <w:bCs/>
        </w:rPr>
        <w:t xml:space="preserve"> Republik</w:t>
      </w:r>
      <w:r w:rsidR="00CD3AFC" w:rsidRPr="0079342B">
        <w:rPr>
          <w:rFonts w:eastAsiaTheme="minorHAnsi"/>
          <w:b/>
          <w:bCs/>
        </w:rPr>
        <w:t>ë</w:t>
      </w:r>
      <w:r w:rsidRPr="0079342B">
        <w:rPr>
          <w:rFonts w:eastAsiaTheme="minorHAnsi"/>
          <w:b/>
          <w:bCs/>
        </w:rPr>
        <w:t xml:space="preserve">s, </w:t>
      </w:r>
      <w:r w:rsidRPr="0079342B">
        <w:rPr>
          <w:rFonts w:eastAsiaTheme="minorHAnsi"/>
          <w:bCs/>
        </w:rPr>
        <w:t>p</w:t>
      </w:r>
      <w:r w:rsidR="00CD3AFC" w:rsidRPr="0079342B">
        <w:rPr>
          <w:rFonts w:eastAsiaTheme="minorHAnsi"/>
          <w:bCs/>
        </w:rPr>
        <w:t>ë</w:t>
      </w:r>
      <w:r w:rsidRPr="0079342B">
        <w:rPr>
          <w:rFonts w:eastAsiaTheme="minorHAnsi"/>
          <w:bCs/>
        </w:rPr>
        <w:t>r em</w:t>
      </w:r>
      <w:r w:rsidR="00CD3AFC" w:rsidRPr="0079342B">
        <w:rPr>
          <w:rFonts w:eastAsiaTheme="minorHAnsi"/>
          <w:bCs/>
        </w:rPr>
        <w:t>ë</w:t>
      </w:r>
      <w:r w:rsidRPr="0079342B">
        <w:rPr>
          <w:rFonts w:eastAsiaTheme="minorHAnsi"/>
          <w:bCs/>
        </w:rPr>
        <w:t>rimin e Gjyqtarit t</w:t>
      </w:r>
      <w:r w:rsidR="00CD3AFC" w:rsidRPr="0079342B">
        <w:rPr>
          <w:rFonts w:eastAsiaTheme="minorHAnsi"/>
          <w:bCs/>
        </w:rPr>
        <w:t>ë</w:t>
      </w:r>
      <w:r w:rsidRPr="0079342B">
        <w:rPr>
          <w:rFonts w:eastAsiaTheme="minorHAnsi"/>
          <w:bCs/>
        </w:rPr>
        <w:t xml:space="preserve"> Gjykat</w:t>
      </w:r>
      <w:r w:rsidR="00CD3AFC" w:rsidRPr="0079342B">
        <w:rPr>
          <w:rFonts w:eastAsiaTheme="minorHAnsi"/>
          <w:bCs/>
        </w:rPr>
        <w:t>ë</w:t>
      </w:r>
      <w:r w:rsidRPr="0079342B">
        <w:rPr>
          <w:rFonts w:eastAsiaTheme="minorHAnsi"/>
          <w:bCs/>
        </w:rPr>
        <w:t>s Kushtetuese, sipa</w:t>
      </w:r>
      <w:r w:rsidR="00FA2E6F" w:rsidRPr="0079342B">
        <w:rPr>
          <w:rFonts w:eastAsiaTheme="minorHAnsi"/>
          <w:bCs/>
        </w:rPr>
        <w:t>s vakanc</w:t>
      </w:r>
      <w:r w:rsidR="00CD3AFC" w:rsidRPr="0079342B">
        <w:rPr>
          <w:rFonts w:eastAsiaTheme="minorHAnsi"/>
          <w:bCs/>
        </w:rPr>
        <w:t>ë</w:t>
      </w:r>
      <w:r w:rsidR="00FA2E6F" w:rsidRPr="0079342B">
        <w:rPr>
          <w:rFonts w:eastAsiaTheme="minorHAnsi"/>
          <w:bCs/>
        </w:rPr>
        <w:t>s s</w:t>
      </w:r>
      <w:r w:rsidR="00CD3AFC" w:rsidRPr="0079342B">
        <w:rPr>
          <w:rFonts w:eastAsiaTheme="minorHAnsi"/>
          <w:bCs/>
        </w:rPr>
        <w:t>ë</w:t>
      </w:r>
      <w:r w:rsidR="00FA2E6F" w:rsidRPr="0079342B">
        <w:rPr>
          <w:rFonts w:eastAsiaTheme="minorHAnsi"/>
          <w:bCs/>
        </w:rPr>
        <w:t xml:space="preserve"> shpallur prej tij, q</w:t>
      </w:r>
      <w:r w:rsidR="00CD3AFC" w:rsidRPr="0079342B">
        <w:rPr>
          <w:rFonts w:eastAsiaTheme="minorHAnsi"/>
          <w:bCs/>
        </w:rPr>
        <w:t>ë</w:t>
      </w:r>
      <w:r w:rsidR="00FA2E6F" w:rsidRPr="0079342B">
        <w:rPr>
          <w:rFonts w:eastAsiaTheme="minorHAnsi"/>
          <w:bCs/>
        </w:rPr>
        <w:t xml:space="preserve"> </w:t>
      </w:r>
      <w:r w:rsidR="00CD3AFC" w:rsidRPr="0079342B">
        <w:rPr>
          <w:rFonts w:eastAsiaTheme="minorHAnsi"/>
          <w:bCs/>
        </w:rPr>
        <w:t>ë</w:t>
      </w:r>
      <w:r w:rsidR="001873C3" w:rsidRPr="0079342B">
        <w:rPr>
          <w:rFonts w:eastAsiaTheme="minorHAnsi"/>
          <w:bCs/>
        </w:rPr>
        <w:t>sht</w:t>
      </w:r>
      <w:r w:rsidR="00CD3AFC" w:rsidRPr="0079342B">
        <w:rPr>
          <w:rFonts w:eastAsiaTheme="minorHAnsi"/>
          <w:bCs/>
        </w:rPr>
        <w:t>ë</w:t>
      </w:r>
      <w:r w:rsidR="001873C3" w:rsidRPr="0079342B">
        <w:rPr>
          <w:rFonts w:eastAsiaTheme="minorHAnsi"/>
          <w:bCs/>
        </w:rPr>
        <w:t xml:space="preserve"> p</w:t>
      </w:r>
      <w:r w:rsidR="00CD3AFC" w:rsidRPr="0079342B">
        <w:rPr>
          <w:rFonts w:eastAsiaTheme="minorHAnsi"/>
          <w:bCs/>
        </w:rPr>
        <w:t>ë</w:t>
      </w:r>
      <w:r w:rsidR="001873C3" w:rsidRPr="0079342B">
        <w:rPr>
          <w:rFonts w:eastAsiaTheme="minorHAnsi"/>
          <w:bCs/>
        </w:rPr>
        <w:t>rcaktuar qart</w:t>
      </w:r>
      <w:r w:rsidR="00CD3AFC" w:rsidRPr="0079342B">
        <w:rPr>
          <w:rFonts w:eastAsiaTheme="minorHAnsi"/>
          <w:bCs/>
        </w:rPr>
        <w:t>ë</w:t>
      </w:r>
      <w:r w:rsidR="001873C3" w:rsidRPr="0079342B">
        <w:rPr>
          <w:rFonts w:eastAsiaTheme="minorHAnsi"/>
          <w:bCs/>
        </w:rPr>
        <w:t xml:space="preserve"> n</w:t>
      </w:r>
      <w:r w:rsidR="00CD3AFC" w:rsidRPr="0079342B">
        <w:rPr>
          <w:rFonts w:eastAsiaTheme="minorHAnsi"/>
          <w:bCs/>
        </w:rPr>
        <w:t>ë</w:t>
      </w:r>
      <w:r w:rsidR="001873C3" w:rsidRPr="0079342B">
        <w:rPr>
          <w:rFonts w:eastAsiaTheme="minorHAnsi"/>
          <w:bCs/>
        </w:rPr>
        <w:t xml:space="preserve"> nenin 125, pika 1</w:t>
      </w:r>
      <w:r w:rsidR="001873C3" w:rsidRPr="0079342B">
        <w:rPr>
          <w:rStyle w:val="FootnoteReference"/>
          <w:rFonts w:eastAsiaTheme="minorHAnsi"/>
          <w:bCs/>
        </w:rPr>
        <w:footnoteReference w:id="2"/>
      </w:r>
      <w:r w:rsidR="001873C3" w:rsidRPr="0079342B">
        <w:rPr>
          <w:rFonts w:eastAsiaTheme="minorHAnsi"/>
          <w:bCs/>
        </w:rPr>
        <w:t xml:space="preserve"> dhe 179, pikat 2, 3 dhe 12</w:t>
      </w:r>
      <w:r w:rsidR="001873C3" w:rsidRPr="0079342B">
        <w:rPr>
          <w:rStyle w:val="FootnoteReference"/>
          <w:rFonts w:eastAsiaTheme="minorHAnsi"/>
          <w:bCs/>
        </w:rPr>
        <w:footnoteReference w:id="3"/>
      </w:r>
      <w:r w:rsidR="001873C3" w:rsidRPr="0079342B">
        <w:rPr>
          <w:rFonts w:eastAsiaTheme="minorHAnsi"/>
          <w:bCs/>
        </w:rPr>
        <w:t>, t</w:t>
      </w:r>
      <w:r w:rsidR="00CD3AFC" w:rsidRPr="0079342B">
        <w:rPr>
          <w:rFonts w:eastAsiaTheme="minorHAnsi"/>
          <w:bCs/>
        </w:rPr>
        <w:t>ë</w:t>
      </w:r>
      <w:r w:rsidR="001873C3" w:rsidRPr="0079342B">
        <w:rPr>
          <w:rFonts w:eastAsiaTheme="minorHAnsi"/>
          <w:bCs/>
        </w:rPr>
        <w:t xml:space="preserve"> Kushtetut</w:t>
      </w:r>
      <w:r w:rsidR="00CD3AFC" w:rsidRPr="0079342B">
        <w:rPr>
          <w:rFonts w:eastAsiaTheme="minorHAnsi"/>
          <w:bCs/>
        </w:rPr>
        <w:t>ë</w:t>
      </w:r>
      <w:r w:rsidR="001873C3" w:rsidRPr="0079342B">
        <w:rPr>
          <w:rFonts w:eastAsiaTheme="minorHAnsi"/>
          <w:bCs/>
        </w:rPr>
        <w:t xml:space="preserve">s. </w:t>
      </w:r>
    </w:p>
    <w:p w:rsidR="00B904FC" w:rsidRPr="0079342B" w:rsidRDefault="00B904FC" w:rsidP="00B904FC">
      <w:pPr>
        <w:pStyle w:val="ListParagraph"/>
        <w:tabs>
          <w:tab w:val="left" w:pos="360"/>
        </w:tabs>
        <w:spacing w:line="276" w:lineRule="auto"/>
        <w:ind w:left="360"/>
        <w:jc w:val="both"/>
        <w:rPr>
          <w:rFonts w:eastAsiaTheme="minorHAnsi"/>
        </w:rPr>
      </w:pPr>
    </w:p>
    <w:p w:rsidR="002351A6" w:rsidRPr="0079342B" w:rsidRDefault="002351A6" w:rsidP="0079342B">
      <w:pPr>
        <w:pStyle w:val="ListParagraph"/>
        <w:numPr>
          <w:ilvl w:val="0"/>
          <w:numId w:val="9"/>
        </w:numPr>
        <w:tabs>
          <w:tab w:val="left" w:pos="360"/>
        </w:tabs>
        <w:spacing w:line="276" w:lineRule="auto"/>
        <w:ind w:left="360"/>
        <w:jc w:val="both"/>
        <w:rPr>
          <w:rFonts w:eastAsiaTheme="minorHAnsi"/>
        </w:rPr>
      </w:pPr>
      <w:r w:rsidRPr="0079342B">
        <w:rPr>
          <w:rFonts w:eastAsiaTheme="minorHAnsi"/>
          <w:b/>
          <w:bCs/>
        </w:rPr>
        <w:t>Kan</w:t>
      </w:r>
      <w:r w:rsidR="00CD3AFC" w:rsidRPr="0079342B">
        <w:rPr>
          <w:rFonts w:eastAsiaTheme="minorHAnsi"/>
          <w:b/>
          <w:bCs/>
        </w:rPr>
        <w:t>ë</w:t>
      </w:r>
      <w:r w:rsidRPr="0079342B">
        <w:rPr>
          <w:rFonts w:eastAsiaTheme="minorHAnsi"/>
          <w:b/>
          <w:bCs/>
        </w:rPr>
        <w:t xml:space="preserve"> </w:t>
      </w:r>
      <w:r w:rsidR="009D0B92" w:rsidRPr="0079342B">
        <w:rPr>
          <w:rFonts w:eastAsiaTheme="minorHAnsi"/>
          <w:b/>
          <w:bCs/>
        </w:rPr>
        <w:t xml:space="preserve">diktuar </w:t>
      </w:r>
      <w:r w:rsidR="00D679A7" w:rsidRPr="0079342B">
        <w:rPr>
          <w:rFonts w:eastAsiaTheme="minorHAnsi"/>
          <w:b/>
          <w:bCs/>
        </w:rPr>
        <w:t>apo ndikuar n</w:t>
      </w:r>
      <w:r w:rsidR="00001FB6" w:rsidRPr="0079342B">
        <w:rPr>
          <w:rFonts w:eastAsiaTheme="minorHAnsi"/>
          <w:b/>
          <w:bCs/>
        </w:rPr>
        <w:t>ë</w:t>
      </w:r>
      <w:r w:rsidR="00D679A7" w:rsidRPr="0079342B">
        <w:rPr>
          <w:rFonts w:eastAsiaTheme="minorHAnsi"/>
          <w:b/>
          <w:bCs/>
        </w:rPr>
        <w:t xml:space="preserve"> </w:t>
      </w:r>
      <w:r w:rsidR="009D0B92" w:rsidRPr="0079342B">
        <w:rPr>
          <w:rFonts w:eastAsiaTheme="minorHAnsi"/>
          <w:b/>
          <w:bCs/>
        </w:rPr>
        <w:t>vijimin e veprimeve n</w:t>
      </w:r>
      <w:r w:rsidR="00CD3AFC" w:rsidRPr="0079342B">
        <w:rPr>
          <w:rFonts w:eastAsiaTheme="minorHAnsi"/>
          <w:b/>
          <w:bCs/>
        </w:rPr>
        <w:t>ë</w:t>
      </w:r>
      <w:r w:rsidR="009D0B92" w:rsidRPr="0079342B">
        <w:rPr>
          <w:rFonts w:eastAsiaTheme="minorHAnsi"/>
          <w:b/>
          <w:bCs/>
        </w:rPr>
        <w:t xml:space="preserve"> kund</w:t>
      </w:r>
      <w:r w:rsidR="00CD3AFC" w:rsidRPr="0079342B">
        <w:rPr>
          <w:rFonts w:eastAsiaTheme="minorHAnsi"/>
          <w:b/>
          <w:bCs/>
        </w:rPr>
        <w:t>ë</w:t>
      </w:r>
      <w:r w:rsidR="009D0B92" w:rsidRPr="0079342B">
        <w:rPr>
          <w:rFonts w:eastAsiaTheme="minorHAnsi"/>
          <w:b/>
          <w:bCs/>
        </w:rPr>
        <w:t>rshtim me Kushtetut</w:t>
      </w:r>
      <w:r w:rsidR="00CD3AFC" w:rsidRPr="0079342B">
        <w:rPr>
          <w:rFonts w:eastAsiaTheme="minorHAnsi"/>
          <w:b/>
          <w:bCs/>
        </w:rPr>
        <w:t>ë</w:t>
      </w:r>
      <w:r w:rsidR="009D0B92" w:rsidRPr="0079342B">
        <w:rPr>
          <w:rFonts w:eastAsiaTheme="minorHAnsi"/>
          <w:b/>
          <w:bCs/>
        </w:rPr>
        <w:t xml:space="preserve">n dhe ligjin nga ana e Kuvendit, </w:t>
      </w:r>
      <w:r w:rsidR="00D679A7" w:rsidRPr="00DD4AFF">
        <w:rPr>
          <w:rFonts w:eastAsiaTheme="minorHAnsi"/>
          <w:bCs/>
        </w:rPr>
        <w:t>duke i</w:t>
      </w:r>
      <w:r w:rsidR="00D679A7" w:rsidRPr="0079342B">
        <w:rPr>
          <w:rFonts w:eastAsiaTheme="minorHAnsi"/>
          <w:b/>
          <w:bCs/>
        </w:rPr>
        <w:t xml:space="preserve"> </w:t>
      </w:r>
      <w:r w:rsidR="00D679A7" w:rsidRPr="0079342B">
        <w:rPr>
          <w:rFonts w:eastAsiaTheme="minorHAnsi"/>
          <w:bCs/>
        </w:rPr>
        <w:t xml:space="preserve">mohuar kandidates </w:t>
      </w:r>
      <w:r w:rsidR="009D0B92" w:rsidRPr="0079342B">
        <w:rPr>
          <w:rFonts w:eastAsiaTheme="minorHAnsi"/>
          <w:bCs/>
        </w:rPr>
        <w:t>Arta Vorpsi t</w:t>
      </w:r>
      <w:r w:rsidR="00CD3AFC" w:rsidRPr="0079342B">
        <w:rPr>
          <w:rFonts w:eastAsiaTheme="minorHAnsi"/>
          <w:bCs/>
        </w:rPr>
        <w:t>ë</w:t>
      </w:r>
      <w:r w:rsidR="009D0B92" w:rsidRPr="0079342B">
        <w:rPr>
          <w:rFonts w:eastAsiaTheme="minorHAnsi"/>
          <w:bCs/>
        </w:rPr>
        <w:t xml:space="preserve"> drejt</w:t>
      </w:r>
      <w:r w:rsidR="00CD3AFC" w:rsidRPr="0079342B">
        <w:rPr>
          <w:rFonts w:eastAsiaTheme="minorHAnsi"/>
          <w:bCs/>
        </w:rPr>
        <w:t>ë</w:t>
      </w:r>
      <w:r w:rsidR="009D0B92" w:rsidRPr="0079342B">
        <w:rPr>
          <w:rFonts w:eastAsiaTheme="minorHAnsi"/>
          <w:bCs/>
        </w:rPr>
        <w:t>n e pjes</w:t>
      </w:r>
      <w:r w:rsidR="00CD3AFC" w:rsidRPr="0079342B">
        <w:rPr>
          <w:rFonts w:eastAsiaTheme="minorHAnsi"/>
          <w:bCs/>
        </w:rPr>
        <w:t>ë</w:t>
      </w:r>
      <w:r w:rsidR="009D0B92" w:rsidRPr="0079342B">
        <w:rPr>
          <w:rFonts w:eastAsiaTheme="minorHAnsi"/>
          <w:bCs/>
        </w:rPr>
        <w:t>marrjes n</w:t>
      </w:r>
      <w:r w:rsidR="00CD3AFC" w:rsidRPr="0079342B">
        <w:rPr>
          <w:rFonts w:eastAsiaTheme="minorHAnsi"/>
          <w:bCs/>
        </w:rPr>
        <w:t>ë</w:t>
      </w:r>
      <w:r w:rsidR="009D0B92" w:rsidRPr="0079342B">
        <w:rPr>
          <w:rFonts w:eastAsiaTheme="minorHAnsi"/>
          <w:bCs/>
        </w:rPr>
        <w:t xml:space="preserve"> procesin e votimit p</w:t>
      </w:r>
      <w:r w:rsidR="00CD3AFC" w:rsidRPr="0079342B">
        <w:rPr>
          <w:rFonts w:eastAsiaTheme="minorHAnsi"/>
          <w:bCs/>
        </w:rPr>
        <w:t>ë</w:t>
      </w:r>
      <w:r w:rsidR="009D0B92" w:rsidRPr="0079342B">
        <w:rPr>
          <w:rFonts w:eastAsiaTheme="minorHAnsi"/>
          <w:bCs/>
        </w:rPr>
        <w:t xml:space="preserve">r dy vakancat </w:t>
      </w:r>
      <w:r w:rsidR="00D679A7" w:rsidRPr="0079342B">
        <w:rPr>
          <w:rFonts w:eastAsiaTheme="minorHAnsi"/>
          <w:bCs/>
        </w:rPr>
        <w:t>q</w:t>
      </w:r>
      <w:r w:rsidR="00001FB6" w:rsidRPr="0079342B">
        <w:rPr>
          <w:rFonts w:eastAsiaTheme="minorHAnsi"/>
          <w:bCs/>
        </w:rPr>
        <w:t>ë</w:t>
      </w:r>
      <w:r w:rsidR="00D679A7" w:rsidRPr="0079342B">
        <w:rPr>
          <w:rFonts w:eastAsiaTheme="minorHAnsi"/>
          <w:bCs/>
        </w:rPr>
        <w:t xml:space="preserve"> plot</w:t>
      </w:r>
      <w:r w:rsidR="00001FB6" w:rsidRPr="0079342B">
        <w:rPr>
          <w:rFonts w:eastAsiaTheme="minorHAnsi"/>
          <w:bCs/>
        </w:rPr>
        <w:t>ë</w:t>
      </w:r>
      <w:r w:rsidR="00D679A7" w:rsidRPr="0079342B">
        <w:rPr>
          <w:rFonts w:eastAsiaTheme="minorHAnsi"/>
          <w:bCs/>
        </w:rPr>
        <w:t xml:space="preserve">soheshin nga </w:t>
      </w:r>
      <w:r w:rsidR="009D0B92" w:rsidRPr="0079342B">
        <w:rPr>
          <w:rFonts w:eastAsiaTheme="minorHAnsi"/>
          <w:bCs/>
        </w:rPr>
        <w:t>Kuvendit.</w:t>
      </w:r>
    </w:p>
    <w:p w:rsidR="00D679A7" w:rsidRPr="0079342B" w:rsidRDefault="00D679A7" w:rsidP="0079342B">
      <w:pPr>
        <w:pStyle w:val="ListParagraph"/>
        <w:tabs>
          <w:tab w:val="left" w:pos="360"/>
        </w:tabs>
        <w:spacing w:line="276" w:lineRule="auto"/>
        <w:ind w:left="360" w:hanging="360"/>
        <w:jc w:val="both"/>
        <w:rPr>
          <w:rFonts w:eastAsiaTheme="minorHAnsi"/>
        </w:rPr>
      </w:pPr>
    </w:p>
    <w:p w:rsidR="00D679A7" w:rsidRPr="002D77C2" w:rsidRDefault="009D0B92" w:rsidP="0079342B">
      <w:pPr>
        <w:pStyle w:val="ListParagraph"/>
        <w:numPr>
          <w:ilvl w:val="0"/>
          <w:numId w:val="9"/>
        </w:numPr>
        <w:tabs>
          <w:tab w:val="left" w:pos="360"/>
        </w:tabs>
        <w:spacing w:line="276" w:lineRule="auto"/>
        <w:ind w:left="360"/>
        <w:jc w:val="both"/>
        <w:rPr>
          <w:rFonts w:eastAsiaTheme="minorHAnsi"/>
        </w:rPr>
      </w:pPr>
      <w:r w:rsidRPr="0079342B">
        <w:rPr>
          <w:rFonts w:eastAsiaTheme="minorHAnsi"/>
          <w:b/>
          <w:bCs/>
        </w:rPr>
        <w:t>Kan</w:t>
      </w:r>
      <w:r w:rsidR="00CD3AFC" w:rsidRPr="0079342B">
        <w:rPr>
          <w:rFonts w:eastAsiaTheme="minorHAnsi"/>
          <w:b/>
          <w:bCs/>
        </w:rPr>
        <w:t>ë</w:t>
      </w:r>
      <w:r w:rsidRPr="0079342B">
        <w:rPr>
          <w:rFonts w:eastAsiaTheme="minorHAnsi"/>
          <w:b/>
          <w:bCs/>
        </w:rPr>
        <w:t xml:space="preserve"> rr</w:t>
      </w:r>
      <w:r w:rsidR="00CD3AFC" w:rsidRPr="0079342B">
        <w:rPr>
          <w:rFonts w:eastAsiaTheme="minorHAnsi"/>
          <w:b/>
          <w:bCs/>
        </w:rPr>
        <w:t>ë</w:t>
      </w:r>
      <w:r w:rsidRPr="0079342B">
        <w:rPr>
          <w:rFonts w:eastAsiaTheme="minorHAnsi"/>
          <w:b/>
          <w:bCs/>
        </w:rPr>
        <w:t>mbyer kompetencat e vet</w:t>
      </w:r>
      <w:r w:rsidR="00CD3AFC" w:rsidRPr="0079342B">
        <w:rPr>
          <w:rFonts w:eastAsiaTheme="minorHAnsi"/>
          <w:b/>
          <w:bCs/>
        </w:rPr>
        <w:t>ë</w:t>
      </w:r>
      <w:r w:rsidRPr="0079342B">
        <w:rPr>
          <w:rFonts w:eastAsiaTheme="minorHAnsi"/>
          <w:b/>
          <w:bCs/>
        </w:rPr>
        <w:t xml:space="preserve"> K</w:t>
      </w:r>
      <w:r w:rsidR="00CD3AFC" w:rsidRPr="0079342B">
        <w:rPr>
          <w:rFonts w:eastAsiaTheme="minorHAnsi"/>
          <w:b/>
          <w:bCs/>
        </w:rPr>
        <w:t>ë</w:t>
      </w:r>
      <w:r w:rsidRPr="0079342B">
        <w:rPr>
          <w:rFonts w:eastAsiaTheme="minorHAnsi"/>
          <w:b/>
          <w:bCs/>
        </w:rPr>
        <w:t>shillit t</w:t>
      </w:r>
      <w:r w:rsidR="00CD3AFC" w:rsidRPr="0079342B">
        <w:rPr>
          <w:rFonts w:eastAsiaTheme="minorHAnsi"/>
          <w:b/>
          <w:bCs/>
        </w:rPr>
        <w:t>ë</w:t>
      </w:r>
      <w:r w:rsidRPr="0079342B">
        <w:rPr>
          <w:rFonts w:eastAsiaTheme="minorHAnsi"/>
          <w:b/>
          <w:bCs/>
        </w:rPr>
        <w:t xml:space="preserve"> Em</w:t>
      </w:r>
      <w:r w:rsidR="00CD3AFC" w:rsidRPr="0079342B">
        <w:rPr>
          <w:rFonts w:eastAsiaTheme="minorHAnsi"/>
          <w:b/>
          <w:bCs/>
        </w:rPr>
        <w:t>ë</w:t>
      </w:r>
      <w:r w:rsidRPr="0079342B">
        <w:rPr>
          <w:rFonts w:eastAsiaTheme="minorHAnsi"/>
          <w:b/>
          <w:bCs/>
        </w:rPr>
        <w:t>rimeve n</w:t>
      </w:r>
      <w:r w:rsidR="00CD3AFC" w:rsidRPr="0079342B">
        <w:rPr>
          <w:rFonts w:eastAsiaTheme="minorHAnsi"/>
          <w:b/>
          <w:bCs/>
        </w:rPr>
        <w:t>ë</w:t>
      </w:r>
      <w:r w:rsidRPr="0079342B">
        <w:rPr>
          <w:rFonts w:eastAsiaTheme="minorHAnsi"/>
          <w:b/>
          <w:bCs/>
        </w:rPr>
        <w:t xml:space="preserve"> Drejt</w:t>
      </w:r>
      <w:r w:rsidR="00CD3AFC" w:rsidRPr="0079342B">
        <w:rPr>
          <w:rFonts w:eastAsiaTheme="minorHAnsi"/>
          <w:b/>
          <w:bCs/>
        </w:rPr>
        <w:t>ë</w:t>
      </w:r>
      <w:r w:rsidRPr="0079342B">
        <w:rPr>
          <w:rFonts w:eastAsiaTheme="minorHAnsi"/>
          <w:b/>
          <w:bCs/>
        </w:rPr>
        <w:t xml:space="preserve">si, </w:t>
      </w:r>
      <w:r w:rsidR="002C62B4" w:rsidRPr="0079342B">
        <w:rPr>
          <w:rFonts w:eastAsiaTheme="minorHAnsi"/>
          <w:bCs/>
        </w:rPr>
        <w:t>p</w:t>
      </w:r>
      <w:r w:rsidR="00CD3AFC" w:rsidRPr="0079342B">
        <w:rPr>
          <w:rFonts w:eastAsiaTheme="minorHAnsi"/>
          <w:bCs/>
        </w:rPr>
        <w:t>ë</w:t>
      </w:r>
      <w:r w:rsidR="002C62B4" w:rsidRPr="0079342B">
        <w:rPr>
          <w:rFonts w:eastAsiaTheme="minorHAnsi"/>
          <w:bCs/>
        </w:rPr>
        <w:t>r sa koh</w:t>
      </w:r>
      <w:r w:rsidR="00CD3AFC" w:rsidRPr="0079342B">
        <w:rPr>
          <w:rFonts w:eastAsiaTheme="minorHAnsi"/>
          <w:bCs/>
        </w:rPr>
        <w:t>ë</w:t>
      </w:r>
      <w:r w:rsidR="002C62B4" w:rsidRPr="0079342B">
        <w:rPr>
          <w:rFonts w:eastAsiaTheme="minorHAnsi"/>
          <w:bCs/>
        </w:rPr>
        <w:t xml:space="preserve"> i kall</w:t>
      </w:r>
      <w:r w:rsidR="00CD3AFC" w:rsidRPr="0079342B">
        <w:rPr>
          <w:rFonts w:eastAsiaTheme="minorHAnsi"/>
          <w:bCs/>
        </w:rPr>
        <w:t>ë</w:t>
      </w:r>
      <w:r w:rsidR="002C62B4" w:rsidRPr="0079342B">
        <w:rPr>
          <w:rFonts w:eastAsiaTheme="minorHAnsi"/>
          <w:bCs/>
        </w:rPr>
        <w:t xml:space="preserve">zuari Ardian Dvorani, nuk </w:t>
      </w:r>
      <w:r w:rsidR="00D679A7" w:rsidRPr="0079342B">
        <w:rPr>
          <w:rFonts w:eastAsiaTheme="minorHAnsi"/>
          <w:bCs/>
        </w:rPr>
        <w:t xml:space="preserve">e </w:t>
      </w:r>
      <w:r w:rsidR="002C62B4" w:rsidRPr="0079342B">
        <w:rPr>
          <w:rFonts w:eastAsiaTheme="minorHAnsi"/>
          <w:bCs/>
        </w:rPr>
        <w:t xml:space="preserve">thirri Këshillin e Emërimeve në Drejtësi, të shqyrtonte dhe të </w:t>
      </w:r>
      <w:r w:rsidR="00D679A7" w:rsidRPr="0079342B">
        <w:rPr>
          <w:rFonts w:eastAsiaTheme="minorHAnsi"/>
          <w:bCs/>
        </w:rPr>
        <w:t>formonte vullnetin e tij p</w:t>
      </w:r>
      <w:r w:rsidR="00001FB6" w:rsidRPr="0079342B">
        <w:rPr>
          <w:rFonts w:eastAsiaTheme="minorHAnsi"/>
          <w:bCs/>
        </w:rPr>
        <w:t>ë</w:t>
      </w:r>
      <w:r w:rsidR="00D679A7" w:rsidRPr="0079342B">
        <w:rPr>
          <w:rFonts w:eastAsiaTheme="minorHAnsi"/>
          <w:bCs/>
        </w:rPr>
        <w:t>r t</w:t>
      </w:r>
      <w:r w:rsidR="001E4736">
        <w:rPr>
          <w:rFonts w:eastAsiaTheme="minorHAnsi"/>
          <w:bCs/>
        </w:rPr>
        <w:t>`</w:t>
      </w:r>
      <w:r w:rsidR="00D679A7" w:rsidRPr="0079342B">
        <w:rPr>
          <w:rFonts w:eastAsiaTheme="minorHAnsi"/>
          <w:bCs/>
        </w:rPr>
        <w:t>i kthyer p</w:t>
      </w:r>
      <w:r w:rsidR="00001FB6" w:rsidRPr="0079342B">
        <w:rPr>
          <w:rFonts w:eastAsiaTheme="minorHAnsi"/>
          <w:bCs/>
        </w:rPr>
        <w:t>ë</w:t>
      </w:r>
      <w:r w:rsidR="00D679A7" w:rsidRPr="0079342B">
        <w:rPr>
          <w:rFonts w:eastAsiaTheme="minorHAnsi"/>
          <w:bCs/>
        </w:rPr>
        <w:t xml:space="preserve">rgjigje </w:t>
      </w:r>
      <w:r w:rsidR="002C62B4" w:rsidRPr="0079342B">
        <w:rPr>
          <w:rFonts w:eastAsiaTheme="minorHAnsi"/>
          <w:bCs/>
        </w:rPr>
        <w:t>shkresë</w:t>
      </w:r>
      <w:r w:rsidR="00D679A7" w:rsidRPr="0079342B">
        <w:rPr>
          <w:rFonts w:eastAsiaTheme="minorHAnsi"/>
          <w:bCs/>
        </w:rPr>
        <w:t>s</w:t>
      </w:r>
      <w:r w:rsidR="002C62B4" w:rsidRPr="0079342B">
        <w:rPr>
          <w:rFonts w:eastAsiaTheme="minorHAnsi"/>
          <w:bCs/>
        </w:rPr>
        <w:t xml:space="preserve"> </w:t>
      </w:r>
      <w:r w:rsidR="00D679A7" w:rsidRPr="0079342B">
        <w:rPr>
          <w:rFonts w:eastAsiaTheme="minorHAnsi"/>
          <w:bCs/>
        </w:rPr>
        <w:t>s</w:t>
      </w:r>
      <w:r w:rsidR="00001FB6" w:rsidRPr="0079342B">
        <w:rPr>
          <w:rFonts w:eastAsiaTheme="minorHAnsi"/>
          <w:bCs/>
        </w:rPr>
        <w:t>ë</w:t>
      </w:r>
      <w:r w:rsidR="002C62B4" w:rsidRPr="0079342B">
        <w:rPr>
          <w:rFonts w:eastAsiaTheme="minorHAnsi"/>
          <w:bCs/>
        </w:rPr>
        <w:t xml:space="preserve"> Kuvendit të Republikës së Shqipërisë. </w:t>
      </w:r>
    </w:p>
    <w:p w:rsidR="002D77C2" w:rsidRPr="002D77C2" w:rsidRDefault="002D77C2" w:rsidP="002D77C2">
      <w:pPr>
        <w:pStyle w:val="ListParagraph"/>
        <w:rPr>
          <w:rFonts w:eastAsiaTheme="minorHAnsi"/>
        </w:rPr>
      </w:pPr>
    </w:p>
    <w:p w:rsidR="002D77C2" w:rsidRPr="0079342B" w:rsidRDefault="002D77C2" w:rsidP="0079342B">
      <w:pPr>
        <w:pStyle w:val="ListParagraph"/>
        <w:numPr>
          <w:ilvl w:val="0"/>
          <w:numId w:val="9"/>
        </w:numPr>
        <w:tabs>
          <w:tab w:val="left" w:pos="360"/>
        </w:tabs>
        <w:spacing w:line="276" w:lineRule="auto"/>
        <w:ind w:left="360"/>
        <w:jc w:val="both"/>
        <w:rPr>
          <w:rFonts w:eastAsiaTheme="minorHAnsi"/>
        </w:rPr>
      </w:pPr>
      <w:r w:rsidRPr="002D77C2">
        <w:rPr>
          <w:rFonts w:eastAsiaTheme="minorHAnsi"/>
          <w:b/>
        </w:rPr>
        <w:t>Kan</w:t>
      </w:r>
      <w:r w:rsidR="00BE5328">
        <w:rPr>
          <w:rFonts w:eastAsiaTheme="minorHAnsi"/>
          <w:b/>
        </w:rPr>
        <w:t>ë</w:t>
      </w:r>
      <w:r w:rsidRPr="002D77C2">
        <w:rPr>
          <w:rFonts w:eastAsiaTheme="minorHAnsi"/>
          <w:b/>
        </w:rPr>
        <w:t xml:space="preserve"> cenuar n</w:t>
      </w:r>
      <w:r w:rsidR="00BE5328">
        <w:rPr>
          <w:rFonts w:eastAsiaTheme="minorHAnsi"/>
          <w:b/>
        </w:rPr>
        <w:t>ë</w:t>
      </w:r>
      <w:r w:rsidRPr="002D77C2">
        <w:rPr>
          <w:rFonts w:eastAsiaTheme="minorHAnsi"/>
          <w:b/>
        </w:rPr>
        <w:t xml:space="preserve"> themel dhe publikisht t</w:t>
      </w:r>
      <w:r w:rsidR="00BE5328">
        <w:rPr>
          <w:rFonts w:eastAsiaTheme="minorHAnsi"/>
          <w:b/>
        </w:rPr>
        <w:t>ë</w:t>
      </w:r>
      <w:r w:rsidRPr="002D77C2">
        <w:rPr>
          <w:rFonts w:eastAsiaTheme="minorHAnsi"/>
          <w:b/>
        </w:rPr>
        <w:t xml:space="preserve"> gjith</w:t>
      </w:r>
      <w:r w:rsidR="00BE5328">
        <w:rPr>
          <w:rFonts w:eastAsiaTheme="minorHAnsi"/>
          <w:b/>
        </w:rPr>
        <w:t>ë</w:t>
      </w:r>
      <w:r w:rsidRPr="002D77C2">
        <w:rPr>
          <w:rFonts w:eastAsiaTheme="minorHAnsi"/>
          <w:b/>
        </w:rPr>
        <w:t xml:space="preserve"> legjitimitetin</w:t>
      </w:r>
      <w:r>
        <w:rPr>
          <w:rFonts w:eastAsiaTheme="minorHAnsi"/>
        </w:rPr>
        <w:t xml:space="preserve"> e procesit t</w:t>
      </w:r>
      <w:r w:rsidR="00BE5328">
        <w:rPr>
          <w:rFonts w:eastAsiaTheme="minorHAnsi"/>
        </w:rPr>
        <w:t>ë</w:t>
      </w:r>
      <w:r>
        <w:rPr>
          <w:rFonts w:eastAsiaTheme="minorHAnsi"/>
        </w:rPr>
        <w:t xml:space="preserve"> zgjedhjes s</w:t>
      </w:r>
      <w:r w:rsidR="00BE5328">
        <w:rPr>
          <w:rFonts w:eastAsiaTheme="minorHAnsi"/>
        </w:rPr>
        <w:t>ë</w:t>
      </w:r>
      <w:r>
        <w:rPr>
          <w:rFonts w:eastAsiaTheme="minorHAnsi"/>
        </w:rPr>
        <w:t xml:space="preserve"> an</w:t>
      </w:r>
      <w:r w:rsidR="00BE5328">
        <w:rPr>
          <w:rFonts w:eastAsiaTheme="minorHAnsi"/>
        </w:rPr>
        <w:t>ë</w:t>
      </w:r>
      <w:r>
        <w:rPr>
          <w:rFonts w:eastAsiaTheme="minorHAnsi"/>
        </w:rPr>
        <w:t>tar</w:t>
      </w:r>
      <w:r w:rsidR="00BE5328">
        <w:rPr>
          <w:rFonts w:eastAsiaTheme="minorHAnsi"/>
        </w:rPr>
        <w:t>ë</w:t>
      </w:r>
      <w:r>
        <w:rPr>
          <w:rFonts w:eastAsiaTheme="minorHAnsi"/>
        </w:rPr>
        <w:t>ve t</w:t>
      </w:r>
      <w:r w:rsidR="00BE5328">
        <w:rPr>
          <w:rFonts w:eastAsiaTheme="minorHAnsi"/>
        </w:rPr>
        <w:t>ë</w:t>
      </w:r>
      <w:r>
        <w:rPr>
          <w:rFonts w:eastAsiaTheme="minorHAnsi"/>
        </w:rPr>
        <w:t xml:space="preserve"> Gjykat</w:t>
      </w:r>
      <w:r w:rsidR="00BE5328">
        <w:rPr>
          <w:rFonts w:eastAsiaTheme="minorHAnsi"/>
        </w:rPr>
        <w:t>ë</w:t>
      </w:r>
      <w:r>
        <w:rPr>
          <w:rFonts w:eastAsiaTheme="minorHAnsi"/>
        </w:rPr>
        <w:t>s Kushtetuese.</w:t>
      </w:r>
    </w:p>
    <w:p w:rsidR="00D679A7" w:rsidRPr="0079342B" w:rsidRDefault="00D679A7" w:rsidP="0079342B">
      <w:pPr>
        <w:pStyle w:val="ListParagraph"/>
        <w:spacing w:line="276" w:lineRule="auto"/>
        <w:rPr>
          <w:rFonts w:eastAsiaTheme="minorHAnsi"/>
          <w:bCs/>
        </w:rPr>
      </w:pPr>
    </w:p>
    <w:p w:rsidR="00D679A7" w:rsidRPr="001E4736" w:rsidRDefault="00E14D5C" w:rsidP="001E4736">
      <w:pPr>
        <w:tabs>
          <w:tab w:val="left" w:pos="360"/>
        </w:tabs>
        <w:spacing w:line="276" w:lineRule="auto"/>
        <w:jc w:val="both"/>
        <w:rPr>
          <w:rFonts w:eastAsiaTheme="minorHAnsi"/>
          <w:bCs/>
        </w:rPr>
      </w:pPr>
      <w:r w:rsidRPr="001E4736">
        <w:rPr>
          <w:rFonts w:eastAsiaTheme="minorHAnsi"/>
          <w:bCs/>
        </w:rPr>
        <w:t>Ky veprim i tij, nuk mb</w:t>
      </w:r>
      <w:r w:rsidR="00CD3AFC" w:rsidRPr="001E4736">
        <w:rPr>
          <w:rFonts w:eastAsiaTheme="minorHAnsi"/>
          <w:bCs/>
        </w:rPr>
        <w:t>ë</w:t>
      </w:r>
      <w:r w:rsidRPr="001E4736">
        <w:rPr>
          <w:rFonts w:eastAsiaTheme="minorHAnsi"/>
          <w:bCs/>
        </w:rPr>
        <w:t>shtetet n</w:t>
      </w:r>
      <w:r w:rsidR="00CD3AFC" w:rsidRPr="001E4736">
        <w:rPr>
          <w:rFonts w:eastAsiaTheme="minorHAnsi"/>
          <w:bCs/>
        </w:rPr>
        <w:t>ë</w:t>
      </w:r>
      <w:r w:rsidRPr="001E4736">
        <w:rPr>
          <w:rFonts w:eastAsiaTheme="minorHAnsi"/>
          <w:bCs/>
        </w:rPr>
        <w:t xml:space="preserve"> asnj</w:t>
      </w:r>
      <w:r w:rsidR="00CD3AFC" w:rsidRPr="001E4736">
        <w:rPr>
          <w:rFonts w:eastAsiaTheme="minorHAnsi"/>
          <w:bCs/>
        </w:rPr>
        <w:t>ë</w:t>
      </w:r>
      <w:r w:rsidRPr="001E4736">
        <w:rPr>
          <w:rFonts w:eastAsiaTheme="minorHAnsi"/>
          <w:bCs/>
        </w:rPr>
        <w:t xml:space="preserve"> nga parashikimet e </w:t>
      </w:r>
      <w:r w:rsidRPr="001E4736">
        <w:rPr>
          <w:rFonts w:eastAsiaTheme="minorHAnsi"/>
          <w:b/>
          <w:bCs/>
        </w:rPr>
        <w:t>nenit 226</w:t>
      </w:r>
      <w:r w:rsidRPr="001E4736">
        <w:rPr>
          <w:rFonts w:eastAsiaTheme="minorHAnsi"/>
          <w:bCs/>
        </w:rPr>
        <w:t xml:space="preserve"> t</w:t>
      </w:r>
      <w:r w:rsidR="00CD3AFC" w:rsidRPr="001E4736">
        <w:rPr>
          <w:rFonts w:eastAsiaTheme="minorHAnsi"/>
          <w:bCs/>
        </w:rPr>
        <w:t>ë</w:t>
      </w:r>
      <w:r w:rsidRPr="001E4736">
        <w:rPr>
          <w:rFonts w:eastAsiaTheme="minorHAnsi"/>
          <w:bCs/>
        </w:rPr>
        <w:t xml:space="preserve"> ligjit nr. 115/2016</w:t>
      </w:r>
      <w:r w:rsidR="0038317C" w:rsidRPr="001E4736">
        <w:rPr>
          <w:rFonts w:eastAsiaTheme="minorHAnsi"/>
          <w:bCs/>
        </w:rPr>
        <w:t xml:space="preserve"> “</w:t>
      </w:r>
      <w:r w:rsidR="0038317C" w:rsidRPr="001E4736">
        <w:rPr>
          <w:rFonts w:eastAsiaTheme="minorHAnsi"/>
          <w:bCs/>
          <w:i/>
        </w:rPr>
        <w:t>Për organet e qeverisjes së sistemit të drejtësisë</w:t>
      </w:r>
      <w:r w:rsidR="0038317C" w:rsidRPr="001E4736">
        <w:rPr>
          <w:rFonts w:eastAsiaTheme="minorHAnsi"/>
          <w:bCs/>
        </w:rPr>
        <w:t>”, i ndryshuar</w:t>
      </w:r>
      <w:r w:rsidRPr="001E4736">
        <w:rPr>
          <w:rFonts w:eastAsiaTheme="minorHAnsi"/>
          <w:bCs/>
        </w:rPr>
        <w:t>, q</w:t>
      </w:r>
      <w:r w:rsidR="00CD3AFC" w:rsidRPr="001E4736">
        <w:rPr>
          <w:rFonts w:eastAsiaTheme="minorHAnsi"/>
          <w:bCs/>
        </w:rPr>
        <w:t>ë</w:t>
      </w:r>
      <w:r w:rsidRPr="001E4736">
        <w:rPr>
          <w:rFonts w:eastAsiaTheme="minorHAnsi"/>
          <w:bCs/>
        </w:rPr>
        <w:t xml:space="preserve"> rendit funksionet e Kryetarit t</w:t>
      </w:r>
      <w:r w:rsidR="00CD3AFC" w:rsidRPr="001E4736">
        <w:rPr>
          <w:rFonts w:eastAsiaTheme="minorHAnsi"/>
          <w:bCs/>
        </w:rPr>
        <w:t>ë</w:t>
      </w:r>
      <w:r w:rsidRPr="001E4736">
        <w:rPr>
          <w:rFonts w:eastAsiaTheme="minorHAnsi"/>
          <w:bCs/>
        </w:rPr>
        <w:t xml:space="preserve"> K</w:t>
      </w:r>
      <w:r w:rsidR="00CD3AFC" w:rsidRPr="001E4736">
        <w:rPr>
          <w:rFonts w:eastAsiaTheme="minorHAnsi"/>
          <w:bCs/>
        </w:rPr>
        <w:t>ë</w:t>
      </w:r>
      <w:r w:rsidRPr="001E4736">
        <w:rPr>
          <w:rFonts w:eastAsiaTheme="minorHAnsi"/>
          <w:bCs/>
        </w:rPr>
        <w:t xml:space="preserve">shillit. </w:t>
      </w:r>
    </w:p>
    <w:p w:rsidR="00D679A7" w:rsidRPr="0079342B" w:rsidRDefault="00D679A7" w:rsidP="0079342B">
      <w:pPr>
        <w:tabs>
          <w:tab w:val="left" w:pos="360"/>
        </w:tabs>
        <w:spacing w:line="276" w:lineRule="auto"/>
        <w:jc w:val="both"/>
        <w:rPr>
          <w:rFonts w:eastAsiaTheme="minorHAnsi"/>
          <w:bCs/>
        </w:rPr>
      </w:pPr>
    </w:p>
    <w:p w:rsidR="00D679A7" w:rsidRPr="0079342B" w:rsidRDefault="00E14D5C" w:rsidP="0079342B">
      <w:pPr>
        <w:tabs>
          <w:tab w:val="left" w:pos="360"/>
        </w:tabs>
        <w:spacing w:line="276" w:lineRule="auto"/>
        <w:jc w:val="both"/>
        <w:rPr>
          <w:rFonts w:eastAsiaTheme="minorHAnsi"/>
          <w:bCs/>
        </w:rPr>
      </w:pPr>
      <w:r w:rsidRPr="0079342B">
        <w:rPr>
          <w:rFonts w:eastAsiaTheme="minorHAnsi"/>
          <w:bCs/>
        </w:rPr>
        <w:t>Aq m</w:t>
      </w:r>
      <w:r w:rsidR="00CD3AFC" w:rsidRPr="0079342B">
        <w:rPr>
          <w:rFonts w:eastAsiaTheme="minorHAnsi"/>
          <w:bCs/>
        </w:rPr>
        <w:t>ë</w:t>
      </w:r>
      <w:r w:rsidRPr="0079342B">
        <w:rPr>
          <w:rFonts w:eastAsiaTheme="minorHAnsi"/>
          <w:bCs/>
        </w:rPr>
        <w:t xml:space="preserve"> pak nuk mb</w:t>
      </w:r>
      <w:r w:rsidR="00CD3AFC" w:rsidRPr="0079342B">
        <w:rPr>
          <w:rFonts w:eastAsiaTheme="minorHAnsi"/>
          <w:bCs/>
        </w:rPr>
        <w:t>ë</w:t>
      </w:r>
      <w:r w:rsidRPr="0079342B">
        <w:rPr>
          <w:rFonts w:eastAsiaTheme="minorHAnsi"/>
          <w:bCs/>
        </w:rPr>
        <w:t>shtetet n</w:t>
      </w:r>
      <w:r w:rsidR="00CD3AFC" w:rsidRPr="0079342B">
        <w:rPr>
          <w:rFonts w:eastAsiaTheme="minorHAnsi"/>
          <w:bCs/>
        </w:rPr>
        <w:t>ë</w:t>
      </w:r>
      <w:r w:rsidRPr="0079342B">
        <w:rPr>
          <w:rFonts w:eastAsiaTheme="minorHAnsi"/>
          <w:bCs/>
        </w:rPr>
        <w:t xml:space="preserve"> shkronj</w:t>
      </w:r>
      <w:r w:rsidR="00CD3AFC" w:rsidRPr="0079342B">
        <w:rPr>
          <w:rFonts w:eastAsiaTheme="minorHAnsi"/>
          <w:bCs/>
        </w:rPr>
        <w:t>ë</w:t>
      </w:r>
      <w:r w:rsidRPr="0079342B">
        <w:rPr>
          <w:rFonts w:eastAsiaTheme="minorHAnsi"/>
          <w:bCs/>
        </w:rPr>
        <w:t>n “b)” t</w:t>
      </w:r>
      <w:r w:rsidR="00CD3AFC" w:rsidRPr="0079342B">
        <w:rPr>
          <w:rFonts w:eastAsiaTheme="minorHAnsi"/>
          <w:bCs/>
        </w:rPr>
        <w:t>ë</w:t>
      </w:r>
      <w:r w:rsidRPr="0079342B">
        <w:rPr>
          <w:rFonts w:eastAsiaTheme="minorHAnsi"/>
          <w:bCs/>
        </w:rPr>
        <w:t xml:space="preserve"> pik</w:t>
      </w:r>
      <w:r w:rsidR="00CD3AFC" w:rsidRPr="0079342B">
        <w:rPr>
          <w:rFonts w:eastAsiaTheme="minorHAnsi"/>
          <w:bCs/>
        </w:rPr>
        <w:t>ë</w:t>
      </w:r>
      <w:r w:rsidRPr="0079342B">
        <w:rPr>
          <w:rFonts w:eastAsiaTheme="minorHAnsi"/>
          <w:bCs/>
        </w:rPr>
        <w:t>s 2, t</w:t>
      </w:r>
      <w:r w:rsidR="00CD3AFC" w:rsidRPr="0079342B">
        <w:rPr>
          <w:rFonts w:eastAsiaTheme="minorHAnsi"/>
          <w:bCs/>
        </w:rPr>
        <w:t>ë</w:t>
      </w:r>
      <w:r w:rsidRPr="0079342B">
        <w:rPr>
          <w:rFonts w:eastAsiaTheme="minorHAnsi"/>
          <w:bCs/>
        </w:rPr>
        <w:t xml:space="preserve"> k</w:t>
      </w:r>
      <w:r w:rsidR="00CD3AFC" w:rsidRPr="0079342B">
        <w:rPr>
          <w:rFonts w:eastAsiaTheme="minorHAnsi"/>
          <w:bCs/>
        </w:rPr>
        <w:t>ë</w:t>
      </w:r>
      <w:r w:rsidRPr="0079342B">
        <w:rPr>
          <w:rFonts w:eastAsiaTheme="minorHAnsi"/>
          <w:bCs/>
        </w:rPr>
        <w:t>saj dispozite, q</w:t>
      </w:r>
      <w:r w:rsidR="00CD3AFC" w:rsidRPr="0079342B">
        <w:rPr>
          <w:rFonts w:eastAsiaTheme="minorHAnsi"/>
          <w:bCs/>
        </w:rPr>
        <w:t>ë</w:t>
      </w:r>
      <w:r w:rsidRPr="0079342B">
        <w:rPr>
          <w:rFonts w:eastAsiaTheme="minorHAnsi"/>
          <w:bCs/>
        </w:rPr>
        <w:t xml:space="preserve"> i njeh Kryetarit t</w:t>
      </w:r>
      <w:r w:rsidR="00CD3AFC" w:rsidRPr="0079342B">
        <w:rPr>
          <w:rFonts w:eastAsiaTheme="minorHAnsi"/>
          <w:bCs/>
        </w:rPr>
        <w:t>ë</w:t>
      </w:r>
      <w:r w:rsidRPr="0079342B">
        <w:rPr>
          <w:rFonts w:eastAsiaTheme="minorHAnsi"/>
          <w:bCs/>
        </w:rPr>
        <w:t xml:space="preserve"> K</w:t>
      </w:r>
      <w:r w:rsidR="00CD3AFC" w:rsidRPr="0079342B">
        <w:rPr>
          <w:rFonts w:eastAsiaTheme="minorHAnsi"/>
          <w:bCs/>
        </w:rPr>
        <w:t>ë</w:t>
      </w:r>
      <w:r w:rsidRPr="0079342B">
        <w:rPr>
          <w:rFonts w:eastAsiaTheme="minorHAnsi"/>
          <w:bCs/>
        </w:rPr>
        <w:t>shillit t</w:t>
      </w:r>
      <w:r w:rsidR="00CD3AFC" w:rsidRPr="0079342B">
        <w:rPr>
          <w:rFonts w:eastAsiaTheme="minorHAnsi"/>
          <w:bCs/>
        </w:rPr>
        <w:t>ë</w:t>
      </w:r>
      <w:r w:rsidRPr="0079342B">
        <w:rPr>
          <w:rFonts w:eastAsiaTheme="minorHAnsi"/>
          <w:bCs/>
        </w:rPr>
        <w:t xml:space="preserve"> drejt</w:t>
      </w:r>
      <w:r w:rsidR="00CD3AFC" w:rsidRPr="0079342B">
        <w:rPr>
          <w:rFonts w:eastAsiaTheme="minorHAnsi"/>
          <w:bCs/>
        </w:rPr>
        <w:t>ë</w:t>
      </w:r>
      <w:r w:rsidRPr="0079342B">
        <w:rPr>
          <w:rFonts w:eastAsiaTheme="minorHAnsi"/>
          <w:bCs/>
        </w:rPr>
        <w:t>n t</w:t>
      </w:r>
      <w:r w:rsidR="00CD3AFC" w:rsidRPr="0079342B">
        <w:rPr>
          <w:rFonts w:eastAsiaTheme="minorHAnsi"/>
          <w:bCs/>
        </w:rPr>
        <w:t>ë</w:t>
      </w:r>
      <w:r w:rsidRPr="0079342B">
        <w:rPr>
          <w:rFonts w:eastAsiaTheme="minorHAnsi"/>
          <w:bCs/>
        </w:rPr>
        <w:t xml:space="preserve"> p</w:t>
      </w:r>
      <w:r w:rsidR="00CD3AFC" w:rsidRPr="0079342B">
        <w:rPr>
          <w:rFonts w:eastAsiaTheme="minorHAnsi"/>
          <w:bCs/>
        </w:rPr>
        <w:t>ë</w:t>
      </w:r>
      <w:r w:rsidRPr="0079342B">
        <w:rPr>
          <w:rFonts w:eastAsiaTheme="minorHAnsi"/>
          <w:bCs/>
        </w:rPr>
        <w:t>rfaq</w:t>
      </w:r>
      <w:r w:rsidR="00CD3AFC" w:rsidRPr="0079342B">
        <w:rPr>
          <w:rFonts w:eastAsiaTheme="minorHAnsi"/>
          <w:bCs/>
        </w:rPr>
        <w:t>ë</w:t>
      </w:r>
      <w:r w:rsidRPr="0079342B">
        <w:rPr>
          <w:rFonts w:eastAsiaTheme="minorHAnsi"/>
          <w:bCs/>
        </w:rPr>
        <w:t>soj</w:t>
      </w:r>
      <w:r w:rsidR="00CD3AFC" w:rsidRPr="0079342B">
        <w:rPr>
          <w:rFonts w:eastAsiaTheme="minorHAnsi"/>
          <w:bCs/>
        </w:rPr>
        <w:t>ë</w:t>
      </w:r>
      <w:r w:rsidRPr="0079342B">
        <w:rPr>
          <w:rFonts w:eastAsiaTheme="minorHAnsi"/>
          <w:bCs/>
        </w:rPr>
        <w:t xml:space="preserve"> K</w:t>
      </w:r>
      <w:r w:rsidR="00CD3AFC" w:rsidRPr="0079342B">
        <w:rPr>
          <w:rFonts w:eastAsiaTheme="minorHAnsi"/>
          <w:bCs/>
        </w:rPr>
        <w:t>ë</w:t>
      </w:r>
      <w:r w:rsidRPr="0079342B">
        <w:rPr>
          <w:rFonts w:eastAsiaTheme="minorHAnsi"/>
          <w:bCs/>
        </w:rPr>
        <w:t>shillin n</w:t>
      </w:r>
      <w:r w:rsidR="00CD3AFC" w:rsidRPr="0079342B">
        <w:rPr>
          <w:rFonts w:eastAsiaTheme="minorHAnsi"/>
          <w:bCs/>
        </w:rPr>
        <w:t>ë</w:t>
      </w:r>
      <w:r w:rsidRPr="0079342B">
        <w:rPr>
          <w:rFonts w:eastAsiaTheme="minorHAnsi"/>
          <w:bCs/>
        </w:rPr>
        <w:t xml:space="preserve"> marr</w:t>
      </w:r>
      <w:r w:rsidR="00CD3AFC" w:rsidRPr="0079342B">
        <w:rPr>
          <w:rFonts w:eastAsiaTheme="minorHAnsi"/>
          <w:bCs/>
        </w:rPr>
        <w:t>ë</w:t>
      </w:r>
      <w:r w:rsidRPr="0079342B">
        <w:rPr>
          <w:rFonts w:eastAsiaTheme="minorHAnsi"/>
          <w:bCs/>
        </w:rPr>
        <w:t>dh</w:t>
      </w:r>
      <w:r w:rsidR="00CD3AFC" w:rsidRPr="0079342B">
        <w:rPr>
          <w:rFonts w:eastAsiaTheme="minorHAnsi"/>
          <w:bCs/>
        </w:rPr>
        <w:t>ë</w:t>
      </w:r>
      <w:r w:rsidRPr="0079342B">
        <w:rPr>
          <w:rFonts w:eastAsiaTheme="minorHAnsi"/>
          <w:bCs/>
        </w:rPr>
        <w:t>niet me t</w:t>
      </w:r>
      <w:r w:rsidR="00CD3AFC" w:rsidRPr="0079342B">
        <w:rPr>
          <w:rFonts w:eastAsiaTheme="minorHAnsi"/>
          <w:bCs/>
        </w:rPr>
        <w:t>ë</w:t>
      </w:r>
      <w:r w:rsidRPr="0079342B">
        <w:rPr>
          <w:rFonts w:eastAsiaTheme="minorHAnsi"/>
          <w:bCs/>
        </w:rPr>
        <w:t xml:space="preserve"> tret</w:t>
      </w:r>
      <w:r w:rsidR="00CD3AFC" w:rsidRPr="0079342B">
        <w:rPr>
          <w:rFonts w:eastAsiaTheme="minorHAnsi"/>
          <w:bCs/>
        </w:rPr>
        <w:t>ë</w:t>
      </w:r>
      <w:r w:rsidRPr="0079342B">
        <w:rPr>
          <w:rFonts w:eastAsiaTheme="minorHAnsi"/>
          <w:bCs/>
        </w:rPr>
        <w:t xml:space="preserve">t. </w:t>
      </w:r>
    </w:p>
    <w:p w:rsidR="00D679A7" w:rsidRPr="0079342B" w:rsidRDefault="00D679A7" w:rsidP="0079342B">
      <w:pPr>
        <w:tabs>
          <w:tab w:val="left" w:pos="360"/>
        </w:tabs>
        <w:spacing w:line="276" w:lineRule="auto"/>
        <w:jc w:val="both"/>
        <w:rPr>
          <w:rFonts w:eastAsiaTheme="minorHAnsi"/>
          <w:bCs/>
        </w:rPr>
      </w:pPr>
    </w:p>
    <w:p w:rsidR="002C62B4" w:rsidRPr="0079342B" w:rsidRDefault="00D679A7" w:rsidP="0079342B">
      <w:pPr>
        <w:tabs>
          <w:tab w:val="left" w:pos="360"/>
        </w:tabs>
        <w:spacing w:line="276" w:lineRule="auto"/>
        <w:jc w:val="both"/>
        <w:rPr>
          <w:rFonts w:eastAsiaTheme="minorHAnsi"/>
        </w:rPr>
      </w:pPr>
      <w:r w:rsidRPr="0079342B">
        <w:rPr>
          <w:rFonts w:eastAsiaTheme="minorHAnsi"/>
          <w:bCs/>
        </w:rPr>
        <w:t>P</w:t>
      </w:r>
      <w:r w:rsidR="00CD3AFC" w:rsidRPr="0079342B">
        <w:rPr>
          <w:rFonts w:eastAsiaTheme="minorHAnsi"/>
          <w:bCs/>
        </w:rPr>
        <w:t>ë</w:t>
      </w:r>
      <w:r w:rsidR="00E14D5C" w:rsidRPr="0079342B">
        <w:rPr>
          <w:rFonts w:eastAsiaTheme="minorHAnsi"/>
          <w:bCs/>
        </w:rPr>
        <w:t>rpilimi, n</w:t>
      </w:r>
      <w:r w:rsidR="00CD3AFC" w:rsidRPr="0079342B">
        <w:rPr>
          <w:rFonts w:eastAsiaTheme="minorHAnsi"/>
          <w:bCs/>
        </w:rPr>
        <w:t>ë</w:t>
      </w:r>
      <w:r w:rsidR="00E14D5C" w:rsidRPr="0079342B">
        <w:rPr>
          <w:rFonts w:eastAsiaTheme="minorHAnsi"/>
          <w:bCs/>
        </w:rPr>
        <w:t>nshkrimi dhe d</w:t>
      </w:r>
      <w:r w:rsidR="00CD3AFC" w:rsidRPr="0079342B">
        <w:rPr>
          <w:rFonts w:eastAsiaTheme="minorHAnsi"/>
          <w:bCs/>
        </w:rPr>
        <w:t>ë</w:t>
      </w:r>
      <w:r w:rsidR="00E14D5C" w:rsidRPr="0079342B">
        <w:rPr>
          <w:rFonts w:eastAsiaTheme="minorHAnsi"/>
          <w:bCs/>
        </w:rPr>
        <w:t>rgimi i shkres</w:t>
      </w:r>
      <w:r w:rsidR="00CD3AFC" w:rsidRPr="0079342B">
        <w:rPr>
          <w:rFonts w:eastAsiaTheme="minorHAnsi"/>
          <w:bCs/>
        </w:rPr>
        <w:t>ë</w:t>
      </w:r>
      <w:r w:rsidR="00E14D5C" w:rsidRPr="0079342B">
        <w:rPr>
          <w:rFonts w:eastAsiaTheme="minorHAnsi"/>
          <w:bCs/>
        </w:rPr>
        <w:t xml:space="preserve">s me nr. </w:t>
      </w:r>
      <w:r w:rsidR="00485519">
        <w:rPr>
          <w:rFonts w:eastAsiaTheme="minorHAnsi"/>
          <w:bCs/>
        </w:rPr>
        <w:t>p</w:t>
      </w:r>
      <w:r w:rsidR="00E14D5C" w:rsidRPr="0079342B">
        <w:rPr>
          <w:rFonts w:eastAsiaTheme="minorHAnsi"/>
          <w:bCs/>
        </w:rPr>
        <w:t xml:space="preserve">rot. </w:t>
      </w:r>
      <w:r w:rsidR="002C62B4" w:rsidRPr="0079342B">
        <w:rPr>
          <w:rFonts w:eastAsiaTheme="minorHAnsi"/>
        </w:rPr>
        <w:t xml:space="preserve"> </w:t>
      </w:r>
      <w:r w:rsidR="00E14D5C" w:rsidRPr="0079342B">
        <w:rPr>
          <w:rFonts w:eastAsiaTheme="minorHAnsi"/>
        </w:rPr>
        <w:t xml:space="preserve">716/1, datë 8.11.2019, </w:t>
      </w:r>
      <w:r w:rsidR="00CD3AFC" w:rsidRPr="0079342B">
        <w:rPr>
          <w:rFonts w:eastAsiaTheme="minorHAnsi"/>
        </w:rPr>
        <w:t>ë</w:t>
      </w:r>
      <w:r w:rsidR="00E14D5C" w:rsidRPr="0079342B">
        <w:rPr>
          <w:rFonts w:eastAsiaTheme="minorHAnsi"/>
        </w:rPr>
        <w:t>sht</w:t>
      </w:r>
      <w:r w:rsidR="00CD3AFC" w:rsidRPr="0079342B">
        <w:rPr>
          <w:rFonts w:eastAsiaTheme="minorHAnsi"/>
        </w:rPr>
        <w:t>ë</w:t>
      </w:r>
      <w:r w:rsidR="00E14D5C" w:rsidRPr="0079342B">
        <w:rPr>
          <w:rFonts w:eastAsiaTheme="minorHAnsi"/>
        </w:rPr>
        <w:t xml:space="preserve"> n</w:t>
      </w:r>
      <w:r w:rsidR="00CD3AFC" w:rsidRPr="0079342B">
        <w:rPr>
          <w:rFonts w:eastAsiaTheme="minorHAnsi"/>
        </w:rPr>
        <w:t>ë</w:t>
      </w:r>
      <w:r w:rsidR="00E14D5C" w:rsidRPr="0079342B">
        <w:rPr>
          <w:rFonts w:eastAsiaTheme="minorHAnsi"/>
        </w:rPr>
        <w:t xml:space="preserve"> tejkalim t</w:t>
      </w:r>
      <w:r w:rsidR="00CD3AFC" w:rsidRPr="0079342B">
        <w:rPr>
          <w:rFonts w:eastAsiaTheme="minorHAnsi"/>
        </w:rPr>
        <w:t>ë</w:t>
      </w:r>
      <w:r w:rsidR="00E14D5C" w:rsidRPr="0079342B">
        <w:rPr>
          <w:rFonts w:eastAsiaTheme="minorHAnsi"/>
        </w:rPr>
        <w:t xml:space="preserve"> k</w:t>
      </w:r>
      <w:r w:rsidR="00CD3AFC" w:rsidRPr="0079342B">
        <w:rPr>
          <w:rFonts w:eastAsiaTheme="minorHAnsi"/>
        </w:rPr>
        <w:t>ë</w:t>
      </w:r>
      <w:r w:rsidR="00E14D5C" w:rsidRPr="0079342B">
        <w:rPr>
          <w:rFonts w:eastAsiaTheme="minorHAnsi"/>
        </w:rPr>
        <w:t>tij funksioni, pasi p</w:t>
      </w:r>
      <w:r w:rsidR="00CD3AFC" w:rsidRPr="0079342B">
        <w:rPr>
          <w:rFonts w:eastAsiaTheme="minorHAnsi"/>
        </w:rPr>
        <w:t>ë</w:t>
      </w:r>
      <w:r w:rsidR="00E14D5C" w:rsidRPr="0079342B">
        <w:rPr>
          <w:rFonts w:eastAsiaTheme="minorHAnsi"/>
        </w:rPr>
        <w:t>rmes k</w:t>
      </w:r>
      <w:r w:rsidR="00CD3AFC" w:rsidRPr="0079342B">
        <w:rPr>
          <w:rFonts w:eastAsiaTheme="minorHAnsi"/>
        </w:rPr>
        <w:t>ë</w:t>
      </w:r>
      <w:r w:rsidR="00E14D5C" w:rsidRPr="0079342B">
        <w:rPr>
          <w:rFonts w:eastAsiaTheme="minorHAnsi"/>
        </w:rPr>
        <w:t xml:space="preserve">saj shkrese </w:t>
      </w:r>
      <w:r w:rsidR="00485519">
        <w:rPr>
          <w:rFonts w:eastAsiaTheme="minorHAnsi"/>
        </w:rPr>
        <w:t>i kall</w:t>
      </w:r>
      <w:r w:rsidR="00BE5328">
        <w:rPr>
          <w:rFonts w:eastAsiaTheme="minorHAnsi"/>
        </w:rPr>
        <w:t>ë</w:t>
      </w:r>
      <w:r w:rsidR="00485519">
        <w:rPr>
          <w:rFonts w:eastAsiaTheme="minorHAnsi"/>
        </w:rPr>
        <w:t xml:space="preserve">zuari </w:t>
      </w:r>
      <w:r w:rsidRPr="0079342B">
        <w:rPr>
          <w:rFonts w:eastAsiaTheme="minorHAnsi"/>
        </w:rPr>
        <w:t>Ardian Dvorani, duke e trajtuar ç</w:t>
      </w:r>
      <w:r w:rsidR="00001FB6" w:rsidRPr="0079342B">
        <w:rPr>
          <w:rFonts w:eastAsiaTheme="minorHAnsi"/>
        </w:rPr>
        <w:t>ë</w:t>
      </w:r>
      <w:r w:rsidRPr="0079342B">
        <w:rPr>
          <w:rFonts w:eastAsiaTheme="minorHAnsi"/>
        </w:rPr>
        <w:t>shtjen sikur ky t</w:t>
      </w:r>
      <w:r w:rsidR="00001FB6" w:rsidRPr="0079342B">
        <w:rPr>
          <w:rFonts w:eastAsiaTheme="minorHAnsi"/>
        </w:rPr>
        <w:t>ë</w:t>
      </w:r>
      <w:r w:rsidRPr="0079342B">
        <w:rPr>
          <w:rFonts w:eastAsiaTheme="minorHAnsi"/>
        </w:rPr>
        <w:t xml:space="preserve"> ishte vullneti i t</w:t>
      </w:r>
      <w:r w:rsidR="00001FB6" w:rsidRPr="0079342B">
        <w:rPr>
          <w:rFonts w:eastAsiaTheme="minorHAnsi"/>
        </w:rPr>
        <w:t>ë</w:t>
      </w:r>
      <w:r w:rsidR="00485519">
        <w:rPr>
          <w:rFonts w:eastAsiaTheme="minorHAnsi"/>
        </w:rPr>
        <w:t xml:space="preserve"> </w:t>
      </w:r>
      <w:r w:rsidRPr="0079342B">
        <w:rPr>
          <w:rFonts w:eastAsiaTheme="minorHAnsi"/>
        </w:rPr>
        <w:t>gjith</w:t>
      </w:r>
      <w:r w:rsidR="00001FB6" w:rsidRPr="0079342B">
        <w:rPr>
          <w:rFonts w:eastAsiaTheme="minorHAnsi"/>
        </w:rPr>
        <w:t>ë</w:t>
      </w:r>
      <w:r w:rsidRPr="0079342B">
        <w:rPr>
          <w:rFonts w:eastAsiaTheme="minorHAnsi"/>
        </w:rPr>
        <w:t xml:space="preserve"> K</w:t>
      </w:r>
      <w:r w:rsidR="00001FB6" w:rsidRPr="0079342B">
        <w:rPr>
          <w:rFonts w:eastAsiaTheme="minorHAnsi"/>
        </w:rPr>
        <w:t>ë</w:t>
      </w:r>
      <w:r w:rsidRPr="0079342B">
        <w:rPr>
          <w:rFonts w:eastAsiaTheme="minorHAnsi"/>
        </w:rPr>
        <w:t xml:space="preserve">shillit, </w:t>
      </w:r>
      <w:r w:rsidR="00E14D5C" w:rsidRPr="0079342B">
        <w:rPr>
          <w:rFonts w:eastAsiaTheme="minorHAnsi"/>
        </w:rPr>
        <w:t>ka thyer</w:t>
      </w:r>
      <w:r w:rsidR="002C62B4" w:rsidRPr="0079342B">
        <w:rPr>
          <w:rFonts w:eastAsiaTheme="minorHAnsi"/>
        </w:rPr>
        <w:t xml:space="preserve"> vullnetin e </w:t>
      </w:r>
      <w:r w:rsidRPr="0079342B">
        <w:rPr>
          <w:rFonts w:eastAsiaTheme="minorHAnsi"/>
        </w:rPr>
        <w:t>k</w:t>
      </w:r>
      <w:r w:rsidR="00001FB6" w:rsidRPr="0079342B">
        <w:rPr>
          <w:rFonts w:eastAsiaTheme="minorHAnsi"/>
        </w:rPr>
        <w:t>ë</w:t>
      </w:r>
      <w:r w:rsidRPr="0079342B">
        <w:rPr>
          <w:rFonts w:eastAsiaTheme="minorHAnsi"/>
        </w:rPr>
        <w:t>tij t</w:t>
      </w:r>
      <w:r w:rsidR="00001FB6" w:rsidRPr="0079342B">
        <w:rPr>
          <w:rFonts w:eastAsiaTheme="minorHAnsi"/>
        </w:rPr>
        <w:t>ë</w:t>
      </w:r>
      <w:r w:rsidRPr="0079342B">
        <w:rPr>
          <w:rFonts w:eastAsiaTheme="minorHAnsi"/>
        </w:rPr>
        <w:t xml:space="preserve"> fundit</w:t>
      </w:r>
      <w:r w:rsidR="00E14D5C" w:rsidRPr="0079342B">
        <w:rPr>
          <w:rFonts w:eastAsiaTheme="minorHAnsi"/>
        </w:rPr>
        <w:t xml:space="preserve"> q</w:t>
      </w:r>
      <w:r w:rsidR="00CD3AFC" w:rsidRPr="0079342B">
        <w:rPr>
          <w:rFonts w:eastAsiaTheme="minorHAnsi"/>
        </w:rPr>
        <w:t>ë</w:t>
      </w:r>
      <w:r w:rsidR="00E14D5C" w:rsidRPr="0079342B">
        <w:rPr>
          <w:rFonts w:eastAsiaTheme="minorHAnsi"/>
        </w:rPr>
        <w:t xml:space="preserve"> ishte shprehur 1</w:t>
      </w:r>
      <w:r w:rsidR="00485519">
        <w:rPr>
          <w:rFonts w:eastAsiaTheme="minorHAnsi"/>
        </w:rPr>
        <w:t xml:space="preserve"> (nj</w:t>
      </w:r>
      <w:r w:rsidR="00BE5328">
        <w:rPr>
          <w:rFonts w:eastAsiaTheme="minorHAnsi"/>
        </w:rPr>
        <w:t>ë</w:t>
      </w:r>
      <w:r w:rsidR="00485519">
        <w:rPr>
          <w:rFonts w:eastAsiaTheme="minorHAnsi"/>
        </w:rPr>
        <w:t>)</w:t>
      </w:r>
      <w:r w:rsidR="00E14D5C" w:rsidRPr="0079342B">
        <w:rPr>
          <w:rFonts w:eastAsiaTheme="minorHAnsi"/>
        </w:rPr>
        <w:t xml:space="preserve"> dit</w:t>
      </w:r>
      <w:r w:rsidR="00CD3AFC" w:rsidRPr="0079342B">
        <w:rPr>
          <w:rFonts w:eastAsiaTheme="minorHAnsi"/>
        </w:rPr>
        <w:t>ë</w:t>
      </w:r>
      <w:r w:rsidR="00E14D5C" w:rsidRPr="0079342B">
        <w:rPr>
          <w:rFonts w:eastAsiaTheme="minorHAnsi"/>
        </w:rPr>
        <w:t xml:space="preserve"> m</w:t>
      </w:r>
      <w:r w:rsidR="00CD3AFC" w:rsidRPr="0079342B">
        <w:rPr>
          <w:rFonts w:eastAsiaTheme="minorHAnsi"/>
        </w:rPr>
        <w:t>ë</w:t>
      </w:r>
      <w:r w:rsidR="00E14D5C" w:rsidRPr="0079342B">
        <w:rPr>
          <w:rFonts w:eastAsiaTheme="minorHAnsi"/>
        </w:rPr>
        <w:t xml:space="preserve"> par</w:t>
      </w:r>
      <w:r w:rsidR="00CD3AFC" w:rsidRPr="0079342B">
        <w:rPr>
          <w:rFonts w:eastAsiaTheme="minorHAnsi"/>
        </w:rPr>
        <w:t>ë</w:t>
      </w:r>
      <w:r w:rsidR="00E14D5C" w:rsidRPr="0079342B">
        <w:rPr>
          <w:rFonts w:eastAsiaTheme="minorHAnsi"/>
        </w:rPr>
        <w:t xml:space="preserve"> n</w:t>
      </w:r>
      <w:r w:rsidR="00CD3AFC" w:rsidRPr="0079342B">
        <w:rPr>
          <w:rFonts w:eastAsiaTheme="minorHAnsi"/>
        </w:rPr>
        <w:t>ë</w:t>
      </w:r>
      <w:r w:rsidR="00E14D5C" w:rsidRPr="0079342B">
        <w:rPr>
          <w:rFonts w:eastAsiaTheme="minorHAnsi"/>
        </w:rPr>
        <w:t xml:space="preserve"> mbledhje,</w:t>
      </w:r>
      <w:r w:rsidR="002C62B4" w:rsidRPr="0079342B">
        <w:rPr>
          <w:rFonts w:eastAsiaTheme="minorHAnsi"/>
        </w:rPr>
        <w:t xml:space="preserve"> </w:t>
      </w:r>
      <w:r w:rsidR="00E14D5C" w:rsidRPr="0079342B">
        <w:rPr>
          <w:rFonts w:eastAsiaTheme="minorHAnsi"/>
        </w:rPr>
        <w:t xml:space="preserve">dhe ka </w:t>
      </w:r>
      <w:r w:rsidR="002C62B4" w:rsidRPr="0079342B">
        <w:rPr>
          <w:rFonts w:eastAsiaTheme="minorHAnsi"/>
        </w:rPr>
        <w:t xml:space="preserve">përfaqësuar në </w:t>
      </w:r>
      <w:r w:rsidR="00E14D5C" w:rsidRPr="0079342B">
        <w:rPr>
          <w:rFonts w:eastAsiaTheme="minorHAnsi"/>
        </w:rPr>
        <w:t>p</w:t>
      </w:r>
      <w:r w:rsidR="00CD3AFC" w:rsidRPr="0079342B">
        <w:rPr>
          <w:rFonts w:eastAsiaTheme="minorHAnsi"/>
        </w:rPr>
        <w:t>ë</w:t>
      </w:r>
      <w:r w:rsidR="00E14D5C" w:rsidRPr="0079342B">
        <w:rPr>
          <w:rFonts w:eastAsiaTheme="minorHAnsi"/>
        </w:rPr>
        <w:t>rgjigje K</w:t>
      </w:r>
      <w:r w:rsidR="00CD3AFC" w:rsidRPr="0079342B">
        <w:rPr>
          <w:rFonts w:eastAsiaTheme="minorHAnsi"/>
        </w:rPr>
        <w:t>ë</w:t>
      </w:r>
      <w:r w:rsidR="00E14D5C" w:rsidRPr="0079342B">
        <w:rPr>
          <w:rFonts w:eastAsiaTheme="minorHAnsi"/>
        </w:rPr>
        <w:t>shillin,</w:t>
      </w:r>
      <w:r w:rsidR="002C62B4" w:rsidRPr="0079342B">
        <w:rPr>
          <w:rFonts w:eastAsiaTheme="minorHAnsi"/>
        </w:rPr>
        <w:t xml:space="preserve"> pa marrë autorizimin e anëtarëve të </w:t>
      </w:r>
      <w:r w:rsidR="00E14D5C" w:rsidRPr="0079342B">
        <w:rPr>
          <w:rFonts w:eastAsiaTheme="minorHAnsi"/>
        </w:rPr>
        <w:t>tij.</w:t>
      </w:r>
      <w:r w:rsidR="00485519">
        <w:rPr>
          <w:rFonts w:eastAsiaTheme="minorHAnsi"/>
        </w:rPr>
        <w:t xml:space="preserve"> </w:t>
      </w:r>
    </w:p>
    <w:p w:rsidR="006C4CE1" w:rsidRPr="0079342B" w:rsidRDefault="00485519" w:rsidP="0079342B">
      <w:pPr>
        <w:pStyle w:val="ListParagraph"/>
        <w:tabs>
          <w:tab w:val="left" w:pos="360"/>
        </w:tabs>
        <w:spacing w:line="276" w:lineRule="auto"/>
        <w:ind w:left="360" w:hanging="360"/>
        <w:jc w:val="both"/>
        <w:rPr>
          <w:rFonts w:eastAsiaTheme="minorHAnsi"/>
        </w:rPr>
      </w:pPr>
      <w:r>
        <w:rPr>
          <w:rFonts w:eastAsiaTheme="minorHAnsi"/>
        </w:rPr>
        <w:t xml:space="preserve"> </w:t>
      </w:r>
    </w:p>
    <w:p w:rsidR="00D679A7" w:rsidRPr="0079342B" w:rsidRDefault="00253079" w:rsidP="0079342B">
      <w:pPr>
        <w:pStyle w:val="ListParagraph"/>
        <w:numPr>
          <w:ilvl w:val="0"/>
          <w:numId w:val="6"/>
        </w:numPr>
        <w:tabs>
          <w:tab w:val="left" w:pos="270"/>
        </w:tabs>
        <w:spacing w:line="276" w:lineRule="auto"/>
        <w:ind w:left="0" w:firstLine="0"/>
        <w:jc w:val="both"/>
        <w:rPr>
          <w:rFonts w:eastAsiaTheme="minorHAnsi"/>
        </w:rPr>
      </w:pPr>
      <w:r w:rsidRPr="0079342B">
        <w:rPr>
          <w:rFonts w:eastAsia="Times New Roman"/>
          <w:color w:val="0A0A0A"/>
        </w:rPr>
        <w:lastRenderedPageBreak/>
        <w:t>I kall</w:t>
      </w:r>
      <w:r w:rsidR="00D35235" w:rsidRPr="0079342B">
        <w:rPr>
          <w:rFonts w:eastAsia="Times New Roman"/>
          <w:color w:val="0A0A0A"/>
        </w:rPr>
        <w:t>ë</w:t>
      </w:r>
      <w:r w:rsidRPr="0079342B">
        <w:rPr>
          <w:rFonts w:eastAsia="Times New Roman"/>
          <w:color w:val="0A0A0A"/>
        </w:rPr>
        <w:t>zuari Ardian Dvorani, q</w:t>
      </w:r>
      <w:r w:rsidR="00D35235" w:rsidRPr="0079342B">
        <w:rPr>
          <w:rFonts w:eastAsia="Times New Roman"/>
          <w:color w:val="0A0A0A"/>
        </w:rPr>
        <w:t>ë</w:t>
      </w:r>
      <w:r w:rsidRPr="0079342B">
        <w:rPr>
          <w:rFonts w:eastAsia="Times New Roman"/>
          <w:color w:val="0A0A0A"/>
        </w:rPr>
        <w:t xml:space="preserve"> ushtronte funksionin e Kryetarit t</w:t>
      </w:r>
      <w:r w:rsidR="00D35235" w:rsidRPr="0079342B">
        <w:rPr>
          <w:rFonts w:eastAsia="Times New Roman"/>
          <w:color w:val="0A0A0A"/>
        </w:rPr>
        <w:t>ë</w:t>
      </w:r>
      <w:r w:rsidRPr="0079342B">
        <w:rPr>
          <w:rFonts w:eastAsia="Times New Roman"/>
          <w:color w:val="0A0A0A"/>
        </w:rPr>
        <w:t xml:space="preserve"> Këshillit të Emërimeve në Drejtësi p</w:t>
      </w:r>
      <w:r w:rsidR="00D35235" w:rsidRPr="0079342B">
        <w:rPr>
          <w:rFonts w:eastAsia="Times New Roman"/>
          <w:color w:val="0A0A0A"/>
        </w:rPr>
        <w:t>ë</w:t>
      </w:r>
      <w:r w:rsidRPr="0079342B">
        <w:rPr>
          <w:rFonts w:eastAsia="Times New Roman"/>
          <w:color w:val="0A0A0A"/>
        </w:rPr>
        <w:t>r vitin 2019, vetëm me hartimin dhe nënshkrimin e k</w:t>
      </w:r>
      <w:r w:rsidR="00D35235" w:rsidRPr="0079342B">
        <w:rPr>
          <w:rFonts w:eastAsia="Times New Roman"/>
          <w:color w:val="0A0A0A"/>
        </w:rPr>
        <w:t>ë</w:t>
      </w:r>
      <w:r w:rsidRPr="0079342B">
        <w:rPr>
          <w:rFonts w:eastAsia="Times New Roman"/>
          <w:color w:val="0A0A0A"/>
        </w:rPr>
        <w:t>saj shkrese administrative në emrin e tij, ka shkelur rëndë ligjin, ka fshehur informacion ndaj Kuvendit, dhe ka provokuar t’i imponojë Kuvendit dhe Presidentit të Republikës “</w:t>
      </w:r>
      <w:r w:rsidRPr="0079342B">
        <w:rPr>
          <w:rFonts w:eastAsia="Times New Roman"/>
          <w:i/>
          <w:iCs/>
          <w:color w:val="0A0A0A"/>
          <w:bdr w:val="none" w:sz="0" w:space="0" w:color="auto" w:frame="1"/>
        </w:rPr>
        <w:t>një rregull të ri</w:t>
      </w:r>
      <w:r w:rsidRPr="0079342B">
        <w:rPr>
          <w:rFonts w:eastAsia="Times New Roman"/>
          <w:color w:val="0A0A0A"/>
        </w:rPr>
        <w:t>” me qëllim që t</w:t>
      </w:r>
      <w:r w:rsidR="00D35235" w:rsidRPr="0079342B">
        <w:rPr>
          <w:rFonts w:eastAsia="Times New Roman"/>
          <w:color w:val="0A0A0A"/>
        </w:rPr>
        <w:t>ë</w:t>
      </w:r>
      <w:r w:rsidRPr="0079342B">
        <w:rPr>
          <w:rFonts w:eastAsia="Times New Roman"/>
          <w:color w:val="0A0A0A"/>
        </w:rPr>
        <w:t xml:space="preserve"> shkelet hapur Kushtetuta dhe radha e emërimit të anëtarëve të rinj të Gjykatës Kushtetuese. </w:t>
      </w:r>
    </w:p>
    <w:p w:rsidR="00D679A7" w:rsidRPr="0079342B" w:rsidRDefault="00D679A7" w:rsidP="0079342B">
      <w:pPr>
        <w:pStyle w:val="ListParagraph"/>
        <w:tabs>
          <w:tab w:val="left" w:pos="270"/>
        </w:tabs>
        <w:spacing w:line="276" w:lineRule="auto"/>
        <w:ind w:left="0"/>
        <w:jc w:val="both"/>
        <w:rPr>
          <w:rFonts w:eastAsia="Times New Roman"/>
          <w:color w:val="0A0A0A"/>
        </w:rPr>
      </w:pPr>
    </w:p>
    <w:p w:rsidR="00D679A7" w:rsidRPr="0079342B" w:rsidRDefault="00253079" w:rsidP="0079342B">
      <w:pPr>
        <w:pStyle w:val="ListParagraph"/>
        <w:tabs>
          <w:tab w:val="left" w:pos="270"/>
        </w:tabs>
        <w:spacing w:line="276" w:lineRule="auto"/>
        <w:ind w:left="0"/>
        <w:jc w:val="both"/>
        <w:rPr>
          <w:rFonts w:eastAsia="Times New Roman"/>
          <w:color w:val="0A0A0A"/>
        </w:rPr>
      </w:pPr>
      <w:r w:rsidRPr="0079342B">
        <w:rPr>
          <w:rFonts w:eastAsia="Times New Roman"/>
          <w:color w:val="0A0A0A"/>
        </w:rPr>
        <w:t>Sipas nenit 226</w:t>
      </w:r>
      <w:r w:rsidR="007E6BC7">
        <w:rPr>
          <w:rFonts w:eastAsia="Times New Roman"/>
          <w:color w:val="0A0A0A"/>
        </w:rPr>
        <w:t>,</w:t>
      </w:r>
      <w:r w:rsidRPr="0079342B">
        <w:rPr>
          <w:rFonts w:eastAsia="Times New Roman"/>
          <w:color w:val="0A0A0A"/>
        </w:rPr>
        <w:t xml:space="preserve"> pika 2/e</w:t>
      </w:r>
      <w:r w:rsidR="007E6BC7">
        <w:rPr>
          <w:rFonts w:eastAsia="Times New Roman"/>
          <w:color w:val="0A0A0A"/>
        </w:rPr>
        <w:t>,</w:t>
      </w:r>
      <w:r w:rsidRPr="0079342B">
        <w:rPr>
          <w:rFonts w:eastAsia="Times New Roman"/>
          <w:color w:val="0A0A0A"/>
        </w:rPr>
        <w:t xml:space="preserve"> të ligjit nr.</w:t>
      </w:r>
      <w:r w:rsidR="007E6BC7">
        <w:rPr>
          <w:rFonts w:eastAsia="Times New Roman"/>
          <w:color w:val="0A0A0A"/>
        </w:rPr>
        <w:t xml:space="preserve"> </w:t>
      </w:r>
      <w:r w:rsidRPr="0079342B">
        <w:rPr>
          <w:rFonts w:eastAsia="Times New Roman"/>
          <w:color w:val="0A0A0A"/>
        </w:rPr>
        <w:t>115/2016</w:t>
      </w:r>
      <w:r w:rsidR="007E6BC7">
        <w:rPr>
          <w:rFonts w:eastAsia="Times New Roman"/>
          <w:color w:val="0A0A0A"/>
        </w:rPr>
        <w:t>,</w:t>
      </w:r>
      <w:r w:rsidRPr="0079342B">
        <w:rPr>
          <w:rFonts w:eastAsia="Times New Roman"/>
          <w:color w:val="0A0A0A"/>
        </w:rPr>
        <w:t xml:space="preserve"> Kryetari i KED-së, ka për funksion vetëm të nënshkruajë aktet e verifikimit, vlerësimit dhe të renditjes dhe t’ia përcjell ato organit të emërtesës. </w:t>
      </w:r>
    </w:p>
    <w:p w:rsidR="00D679A7" w:rsidRPr="0079342B" w:rsidRDefault="00D679A7" w:rsidP="0079342B">
      <w:pPr>
        <w:pStyle w:val="ListParagraph"/>
        <w:tabs>
          <w:tab w:val="left" w:pos="270"/>
        </w:tabs>
        <w:spacing w:line="276" w:lineRule="auto"/>
        <w:ind w:left="0"/>
        <w:jc w:val="both"/>
        <w:rPr>
          <w:rFonts w:eastAsia="Times New Roman"/>
          <w:color w:val="0A0A0A"/>
        </w:rPr>
      </w:pPr>
    </w:p>
    <w:p w:rsidR="00B00F79" w:rsidRPr="0079342B" w:rsidRDefault="00253079" w:rsidP="0079342B">
      <w:pPr>
        <w:pStyle w:val="ListParagraph"/>
        <w:tabs>
          <w:tab w:val="left" w:pos="270"/>
        </w:tabs>
        <w:spacing w:line="276" w:lineRule="auto"/>
        <w:ind w:left="0"/>
        <w:jc w:val="both"/>
        <w:rPr>
          <w:rFonts w:eastAsiaTheme="minorHAnsi"/>
        </w:rPr>
      </w:pPr>
      <w:r w:rsidRPr="0079342B">
        <w:rPr>
          <w:rFonts w:eastAsia="Times New Roman"/>
          <w:b/>
          <w:bCs/>
          <w:color w:val="0A0A0A"/>
          <w:bdr w:val="none" w:sz="0" w:space="0" w:color="auto" w:frame="1"/>
        </w:rPr>
        <w:t>Nën këtë detyrim ligjor</w:t>
      </w:r>
      <w:r w:rsidR="007E6BC7">
        <w:rPr>
          <w:rFonts w:eastAsia="Times New Roman"/>
          <w:b/>
          <w:bCs/>
          <w:color w:val="0A0A0A"/>
          <w:bdr w:val="none" w:sz="0" w:space="0" w:color="auto" w:frame="1"/>
        </w:rPr>
        <w:t xml:space="preserve">, Kryetari i KED-së </w:t>
      </w:r>
      <w:r w:rsidRPr="0079342B">
        <w:rPr>
          <w:rFonts w:eastAsia="Times New Roman"/>
          <w:b/>
          <w:bCs/>
          <w:color w:val="0A0A0A"/>
          <w:bdr w:val="none" w:sz="0" w:space="0" w:color="auto" w:frame="1"/>
        </w:rPr>
        <w:t>duhet që t’i japë përgjigje pyetjes se përse nuk thirri K</w:t>
      </w:r>
      <w:r w:rsidR="00D35235" w:rsidRPr="0079342B">
        <w:rPr>
          <w:rFonts w:eastAsia="Times New Roman"/>
          <w:b/>
          <w:bCs/>
          <w:color w:val="0A0A0A"/>
          <w:bdr w:val="none" w:sz="0" w:space="0" w:color="auto" w:frame="1"/>
        </w:rPr>
        <w:t>ë</w:t>
      </w:r>
      <w:r w:rsidRPr="0079342B">
        <w:rPr>
          <w:rFonts w:eastAsia="Times New Roman"/>
          <w:b/>
          <w:bCs/>
          <w:color w:val="0A0A0A"/>
          <w:bdr w:val="none" w:sz="0" w:space="0" w:color="auto" w:frame="1"/>
        </w:rPr>
        <w:t>shillin e Em</w:t>
      </w:r>
      <w:r w:rsidR="00D35235" w:rsidRPr="0079342B">
        <w:rPr>
          <w:rFonts w:eastAsia="Times New Roman"/>
          <w:b/>
          <w:bCs/>
          <w:color w:val="0A0A0A"/>
          <w:bdr w:val="none" w:sz="0" w:space="0" w:color="auto" w:frame="1"/>
        </w:rPr>
        <w:t>ë</w:t>
      </w:r>
      <w:r w:rsidRPr="0079342B">
        <w:rPr>
          <w:rFonts w:eastAsia="Times New Roman"/>
          <w:b/>
          <w:bCs/>
          <w:color w:val="0A0A0A"/>
          <w:bdr w:val="none" w:sz="0" w:space="0" w:color="auto" w:frame="1"/>
        </w:rPr>
        <w:t>rimeve n</w:t>
      </w:r>
      <w:r w:rsidR="00D35235" w:rsidRPr="0079342B">
        <w:rPr>
          <w:rFonts w:eastAsia="Times New Roman"/>
          <w:b/>
          <w:bCs/>
          <w:color w:val="0A0A0A"/>
          <w:bdr w:val="none" w:sz="0" w:space="0" w:color="auto" w:frame="1"/>
        </w:rPr>
        <w:t>ë</w:t>
      </w:r>
      <w:r w:rsidRPr="0079342B">
        <w:rPr>
          <w:rFonts w:eastAsia="Times New Roman"/>
          <w:b/>
          <w:bCs/>
          <w:color w:val="0A0A0A"/>
          <w:bdr w:val="none" w:sz="0" w:space="0" w:color="auto" w:frame="1"/>
        </w:rPr>
        <w:t xml:space="preserve"> Drejt</w:t>
      </w:r>
      <w:r w:rsidR="00D35235" w:rsidRPr="0079342B">
        <w:rPr>
          <w:rFonts w:eastAsia="Times New Roman"/>
          <w:b/>
          <w:bCs/>
          <w:color w:val="0A0A0A"/>
          <w:bdr w:val="none" w:sz="0" w:space="0" w:color="auto" w:frame="1"/>
        </w:rPr>
        <w:t>ë</w:t>
      </w:r>
      <w:r w:rsidRPr="0079342B">
        <w:rPr>
          <w:rFonts w:eastAsia="Times New Roman"/>
          <w:b/>
          <w:bCs/>
          <w:color w:val="0A0A0A"/>
          <w:bdr w:val="none" w:sz="0" w:space="0" w:color="auto" w:frame="1"/>
        </w:rPr>
        <w:t>si, t</w:t>
      </w:r>
      <w:r w:rsidR="00D35235" w:rsidRPr="0079342B">
        <w:rPr>
          <w:rFonts w:eastAsia="Times New Roman"/>
          <w:b/>
          <w:bCs/>
          <w:color w:val="0A0A0A"/>
          <w:bdr w:val="none" w:sz="0" w:space="0" w:color="auto" w:frame="1"/>
        </w:rPr>
        <w:t>ë</w:t>
      </w:r>
      <w:r w:rsidRPr="0079342B">
        <w:rPr>
          <w:rFonts w:eastAsia="Times New Roman"/>
          <w:b/>
          <w:bCs/>
          <w:color w:val="0A0A0A"/>
          <w:bdr w:val="none" w:sz="0" w:space="0" w:color="auto" w:frame="1"/>
        </w:rPr>
        <w:t xml:space="preserve"> shqyrtonte dhe t</w:t>
      </w:r>
      <w:r w:rsidR="00D35235" w:rsidRPr="0079342B">
        <w:rPr>
          <w:rFonts w:eastAsia="Times New Roman"/>
          <w:b/>
          <w:bCs/>
          <w:color w:val="0A0A0A"/>
          <w:bdr w:val="none" w:sz="0" w:space="0" w:color="auto" w:frame="1"/>
        </w:rPr>
        <w:t>ë</w:t>
      </w:r>
      <w:r w:rsidRPr="0079342B">
        <w:rPr>
          <w:rFonts w:eastAsia="Times New Roman"/>
          <w:b/>
          <w:bCs/>
          <w:color w:val="0A0A0A"/>
          <w:bdr w:val="none" w:sz="0" w:space="0" w:color="auto" w:frame="1"/>
        </w:rPr>
        <w:t xml:space="preserve"> shprehej p</w:t>
      </w:r>
      <w:r w:rsidR="00D35235" w:rsidRPr="0079342B">
        <w:rPr>
          <w:rFonts w:eastAsia="Times New Roman"/>
          <w:b/>
          <w:bCs/>
          <w:color w:val="0A0A0A"/>
          <w:bdr w:val="none" w:sz="0" w:space="0" w:color="auto" w:frame="1"/>
        </w:rPr>
        <w:t>ë</w:t>
      </w:r>
      <w:r w:rsidRPr="0079342B">
        <w:rPr>
          <w:rFonts w:eastAsia="Times New Roman"/>
          <w:b/>
          <w:bCs/>
          <w:color w:val="0A0A0A"/>
          <w:bdr w:val="none" w:sz="0" w:space="0" w:color="auto" w:frame="1"/>
        </w:rPr>
        <w:t>r shkres</w:t>
      </w:r>
      <w:r w:rsidR="00D35235" w:rsidRPr="0079342B">
        <w:rPr>
          <w:rFonts w:eastAsia="Times New Roman"/>
          <w:b/>
          <w:bCs/>
          <w:color w:val="0A0A0A"/>
          <w:bdr w:val="none" w:sz="0" w:space="0" w:color="auto" w:frame="1"/>
        </w:rPr>
        <w:t>ë</w:t>
      </w:r>
      <w:r w:rsidRPr="0079342B">
        <w:rPr>
          <w:rFonts w:eastAsia="Times New Roman"/>
          <w:b/>
          <w:bCs/>
          <w:color w:val="0A0A0A"/>
          <w:bdr w:val="none" w:sz="0" w:space="0" w:color="auto" w:frame="1"/>
        </w:rPr>
        <w:t>n e Kuvendit t</w:t>
      </w:r>
      <w:r w:rsidR="00D35235" w:rsidRPr="0079342B">
        <w:rPr>
          <w:rFonts w:eastAsia="Times New Roman"/>
          <w:b/>
          <w:bCs/>
          <w:color w:val="0A0A0A"/>
          <w:bdr w:val="none" w:sz="0" w:space="0" w:color="auto" w:frame="1"/>
        </w:rPr>
        <w:t>ë</w:t>
      </w:r>
      <w:r w:rsidRPr="0079342B">
        <w:rPr>
          <w:rFonts w:eastAsia="Times New Roman"/>
          <w:b/>
          <w:bCs/>
          <w:color w:val="0A0A0A"/>
          <w:bdr w:val="none" w:sz="0" w:space="0" w:color="auto" w:frame="1"/>
        </w:rPr>
        <w:t xml:space="preserve"> Republik</w:t>
      </w:r>
      <w:r w:rsidR="00D35235" w:rsidRPr="0079342B">
        <w:rPr>
          <w:rFonts w:eastAsia="Times New Roman"/>
          <w:b/>
          <w:bCs/>
          <w:color w:val="0A0A0A"/>
          <w:bdr w:val="none" w:sz="0" w:space="0" w:color="auto" w:frame="1"/>
        </w:rPr>
        <w:t>ë</w:t>
      </w:r>
      <w:r w:rsidRPr="0079342B">
        <w:rPr>
          <w:rFonts w:eastAsia="Times New Roman"/>
          <w:b/>
          <w:bCs/>
          <w:color w:val="0A0A0A"/>
          <w:bdr w:val="none" w:sz="0" w:space="0" w:color="auto" w:frame="1"/>
        </w:rPr>
        <w:t>s s</w:t>
      </w:r>
      <w:r w:rsidR="00D35235" w:rsidRPr="0079342B">
        <w:rPr>
          <w:rFonts w:eastAsia="Times New Roman"/>
          <w:b/>
          <w:bCs/>
          <w:color w:val="0A0A0A"/>
          <w:bdr w:val="none" w:sz="0" w:space="0" w:color="auto" w:frame="1"/>
        </w:rPr>
        <w:t>ë</w:t>
      </w:r>
      <w:r w:rsidRPr="0079342B">
        <w:rPr>
          <w:rFonts w:eastAsia="Times New Roman"/>
          <w:b/>
          <w:bCs/>
          <w:color w:val="0A0A0A"/>
          <w:bdr w:val="none" w:sz="0" w:space="0" w:color="auto" w:frame="1"/>
        </w:rPr>
        <w:t xml:space="preserve"> Shqip</w:t>
      </w:r>
      <w:r w:rsidR="00D35235" w:rsidRPr="0079342B">
        <w:rPr>
          <w:rFonts w:eastAsia="Times New Roman"/>
          <w:b/>
          <w:bCs/>
          <w:color w:val="0A0A0A"/>
          <w:bdr w:val="none" w:sz="0" w:space="0" w:color="auto" w:frame="1"/>
        </w:rPr>
        <w:t>ë</w:t>
      </w:r>
      <w:r w:rsidRPr="0079342B">
        <w:rPr>
          <w:rFonts w:eastAsia="Times New Roman"/>
          <w:b/>
          <w:bCs/>
          <w:color w:val="0A0A0A"/>
          <w:bdr w:val="none" w:sz="0" w:space="0" w:color="auto" w:frame="1"/>
        </w:rPr>
        <w:t>ris</w:t>
      </w:r>
      <w:r w:rsidR="00D35235" w:rsidRPr="0079342B">
        <w:rPr>
          <w:rFonts w:eastAsia="Times New Roman"/>
          <w:b/>
          <w:bCs/>
          <w:color w:val="0A0A0A"/>
          <w:bdr w:val="none" w:sz="0" w:space="0" w:color="auto" w:frame="1"/>
        </w:rPr>
        <w:t>ë</w:t>
      </w:r>
      <w:r w:rsidRPr="0079342B">
        <w:rPr>
          <w:rFonts w:eastAsia="Times New Roman"/>
          <w:b/>
          <w:bCs/>
          <w:color w:val="0A0A0A"/>
          <w:bdr w:val="none" w:sz="0" w:space="0" w:color="auto" w:frame="1"/>
        </w:rPr>
        <w:t>, por p</w:t>
      </w:r>
      <w:r w:rsidR="00D35235" w:rsidRPr="0079342B">
        <w:rPr>
          <w:rFonts w:eastAsia="Times New Roman"/>
          <w:b/>
          <w:bCs/>
          <w:color w:val="0A0A0A"/>
          <w:bdr w:val="none" w:sz="0" w:space="0" w:color="auto" w:frame="1"/>
        </w:rPr>
        <w:t>ë</w:t>
      </w:r>
      <w:r w:rsidRPr="0079342B">
        <w:rPr>
          <w:rFonts w:eastAsia="Times New Roman"/>
          <w:b/>
          <w:bCs/>
          <w:color w:val="0A0A0A"/>
          <w:bdr w:val="none" w:sz="0" w:space="0" w:color="auto" w:frame="1"/>
        </w:rPr>
        <w:t>rgatiti, n</w:t>
      </w:r>
      <w:r w:rsidR="00D35235" w:rsidRPr="0079342B">
        <w:rPr>
          <w:rFonts w:eastAsia="Times New Roman"/>
          <w:b/>
          <w:bCs/>
          <w:color w:val="0A0A0A"/>
          <w:bdr w:val="none" w:sz="0" w:space="0" w:color="auto" w:frame="1"/>
        </w:rPr>
        <w:t>ë</w:t>
      </w:r>
      <w:r w:rsidRPr="0079342B">
        <w:rPr>
          <w:rFonts w:eastAsia="Times New Roman"/>
          <w:b/>
          <w:bCs/>
          <w:color w:val="0A0A0A"/>
          <w:bdr w:val="none" w:sz="0" w:space="0" w:color="auto" w:frame="1"/>
        </w:rPr>
        <w:t>nshkroi dhe p</w:t>
      </w:r>
      <w:r w:rsidR="00D35235" w:rsidRPr="0079342B">
        <w:rPr>
          <w:rFonts w:eastAsia="Times New Roman"/>
          <w:b/>
          <w:bCs/>
          <w:color w:val="0A0A0A"/>
          <w:bdr w:val="none" w:sz="0" w:space="0" w:color="auto" w:frame="1"/>
        </w:rPr>
        <w:t>ë</w:t>
      </w:r>
      <w:r w:rsidRPr="0079342B">
        <w:rPr>
          <w:rFonts w:eastAsia="Times New Roman"/>
          <w:b/>
          <w:bCs/>
          <w:color w:val="0A0A0A"/>
          <w:bdr w:val="none" w:sz="0" w:space="0" w:color="auto" w:frame="1"/>
        </w:rPr>
        <w:t>rcolli nj</w:t>
      </w:r>
      <w:r w:rsidR="00D35235" w:rsidRPr="0079342B">
        <w:rPr>
          <w:rFonts w:eastAsia="Times New Roman"/>
          <w:b/>
          <w:bCs/>
          <w:color w:val="0A0A0A"/>
          <w:bdr w:val="none" w:sz="0" w:space="0" w:color="auto" w:frame="1"/>
        </w:rPr>
        <w:t>ë</w:t>
      </w:r>
      <w:r w:rsidRPr="0079342B">
        <w:rPr>
          <w:rFonts w:eastAsia="Times New Roman"/>
          <w:b/>
          <w:bCs/>
          <w:color w:val="0A0A0A"/>
          <w:bdr w:val="none" w:sz="0" w:space="0" w:color="auto" w:frame="1"/>
        </w:rPr>
        <w:t xml:space="preserve"> p</w:t>
      </w:r>
      <w:r w:rsidR="00D35235" w:rsidRPr="0079342B">
        <w:rPr>
          <w:rFonts w:eastAsia="Times New Roman"/>
          <w:b/>
          <w:bCs/>
          <w:color w:val="0A0A0A"/>
          <w:bdr w:val="none" w:sz="0" w:space="0" w:color="auto" w:frame="1"/>
        </w:rPr>
        <w:t>ë</w:t>
      </w:r>
      <w:r w:rsidRPr="0079342B">
        <w:rPr>
          <w:rFonts w:eastAsia="Times New Roman"/>
          <w:b/>
          <w:bCs/>
          <w:color w:val="0A0A0A"/>
          <w:bdr w:val="none" w:sz="0" w:space="0" w:color="auto" w:frame="1"/>
        </w:rPr>
        <w:t>rgjigje n</w:t>
      </w:r>
      <w:r w:rsidR="00D35235" w:rsidRPr="0079342B">
        <w:rPr>
          <w:rFonts w:eastAsia="Times New Roman"/>
          <w:b/>
          <w:bCs/>
          <w:color w:val="0A0A0A"/>
          <w:bdr w:val="none" w:sz="0" w:space="0" w:color="auto" w:frame="1"/>
        </w:rPr>
        <w:t>ë</w:t>
      </w:r>
      <w:r w:rsidRPr="0079342B">
        <w:rPr>
          <w:rFonts w:eastAsia="Times New Roman"/>
          <w:b/>
          <w:bCs/>
          <w:color w:val="0A0A0A"/>
          <w:bdr w:val="none" w:sz="0" w:space="0" w:color="auto" w:frame="1"/>
        </w:rPr>
        <w:t xml:space="preserve"> tejkalim t</w:t>
      </w:r>
      <w:r w:rsidR="00D35235" w:rsidRPr="0079342B">
        <w:rPr>
          <w:rFonts w:eastAsia="Times New Roman"/>
          <w:b/>
          <w:bCs/>
          <w:color w:val="0A0A0A"/>
          <w:bdr w:val="none" w:sz="0" w:space="0" w:color="auto" w:frame="1"/>
        </w:rPr>
        <w:t>ë</w:t>
      </w:r>
      <w:r w:rsidRPr="0079342B">
        <w:rPr>
          <w:rFonts w:eastAsia="Times New Roman"/>
          <w:b/>
          <w:bCs/>
          <w:color w:val="0A0A0A"/>
          <w:bdr w:val="none" w:sz="0" w:space="0" w:color="auto" w:frame="1"/>
        </w:rPr>
        <w:t xml:space="preserve"> çdo t</w:t>
      </w:r>
      <w:r w:rsidR="00D35235" w:rsidRPr="0079342B">
        <w:rPr>
          <w:rFonts w:eastAsia="Times New Roman"/>
          <w:b/>
          <w:bCs/>
          <w:color w:val="0A0A0A"/>
          <w:bdr w:val="none" w:sz="0" w:space="0" w:color="auto" w:frame="1"/>
        </w:rPr>
        <w:t>ë</w:t>
      </w:r>
      <w:r w:rsidRPr="0079342B">
        <w:rPr>
          <w:rFonts w:eastAsia="Times New Roman"/>
          <w:b/>
          <w:bCs/>
          <w:color w:val="0A0A0A"/>
          <w:bdr w:val="none" w:sz="0" w:space="0" w:color="auto" w:frame="1"/>
        </w:rPr>
        <w:t xml:space="preserve"> drejte dhe detyrimi ligjor, n</w:t>
      </w:r>
      <w:r w:rsidR="00D35235" w:rsidRPr="0079342B">
        <w:rPr>
          <w:rFonts w:eastAsia="Times New Roman"/>
          <w:b/>
          <w:bCs/>
          <w:color w:val="0A0A0A"/>
          <w:bdr w:val="none" w:sz="0" w:space="0" w:color="auto" w:frame="1"/>
        </w:rPr>
        <w:t>ë</w:t>
      </w:r>
      <w:r w:rsidRPr="0079342B">
        <w:rPr>
          <w:rFonts w:eastAsia="Times New Roman"/>
          <w:b/>
          <w:bCs/>
          <w:color w:val="0A0A0A"/>
          <w:bdr w:val="none" w:sz="0" w:space="0" w:color="auto" w:frame="1"/>
        </w:rPr>
        <w:t>n p</w:t>
      </w:r>
      <w:r w:rsidR="00D35235" w:rsidRPr="0079342B">
        <w:rPr>
          <w:rFonts w:eastAsia="Times New Roman"/>
          <w:b/>
          <w:bCs/>
          <w:color w:val="0A0A0A"/>
          <w:bdr w:val="none" w:sz="0" w:space="0" w:color="auto" w:frame="1"/>
        </w:rPr>
        <w:t>ë</w:t>
      </w:r>
      <w:r w:rsidRPr="0079342B">
        <w:rPr>
          <w:rFonts w:eastAsia="Times New Roman"/>
          <w:b/>
          <w:bCs/>
          <w:color w:val="0A0A0A"/>
          <w:bdr w:val="none" w:sz="0" w:space="0" w:color="auto" w:frame="1"/>
        </w:rPr>
        <w:t>rgjegj</w:t>
      </w:r>
      <w:r w:rsidR="00D35235" w:rsidRPr="0079342B">
        <w:rPr>
          <w:rFonts w:eastAsia="Times New Roman"/>
          <w:b/>
          <w:bCs/>
          <w:color w:val="0A0A0A"/>
          <w:bdr w:val="none" w:sz="0" w:space="0" w:color="auto" w:frame="1"/>
        </w:rPr>
        <w:t>ë</w:t>
      </w:r>
      <w:r w:rsidRPr="0079342B">
        <w:rPr>
          <w:rFonts w:eastAsia="Times New Roman"/>
          <w:b/>
          <w:bCs/>
          <w:color w:val="0A0A0A"/>
          <w:bdr w:val="none" w:sz="0" w:space="0" w:color="auto" w:frame="1"/>
        </w:rPr>
        <w:t>sin</w:t>
      </w:r>
      <w:r w:rsidR="00D35235" w:rsidRPr="0079342B">
        <w:rPr>
          <w:rFonts w:eastAsia="Times New Roman"/>
          <w:b/>
          <w:bCs/>
          <w:color w:val="0A0A0A"/>
          <w:bdr w:val="none" w:sz="0" w:space="0" w:color="auto" w:frame="1"/>
        </w:rPr>
        <w:t>ë</w:t>
      </w:r>
      <w:r w:rsidRPr="0079342B">
        <w:rPr>
          <w:rFonts w:eastAsia="Times New Roman"/>
          <w:b/>
          <w:bCs/>
          <w:color w:val="0A0A0A"/>
          <w:bdr w:val="none" w:sz="0" w:space="0" w:color="auto" w:frame="1"/>
        </w:rPr>
        <w:t xml:space="preserve"> e tij vetjake? </w:t>
      </w:r>
    </w:p>
    <w:p w:rsidR="00D679A7" w:rsidRPr="0079342B" w:rsidRDefault="00D679A7" w:rsidP="0079342B">
      <w:pPr>
        <w:pStyle w:val="ListParagraph"/>
        <w:tabs>
          <w:tab w:val="left" w:pos="270"/>
        </w:tabs>
        <w:spacing w:line="276" w:lineRule="auto"/>
        <w:ind w:left="0"/>
        <w:jc w:val="both"/>
        <w:rPr>
          <w:rFonts w:eastAsiaTheme="minorHAnsi"/>
        </w:rPr>
      </w:pPr>
    </w:p>
    <w:p w:rsidR="00D679A7" w:rsidRPr="0079342B" w:rsidRDefault="008232C6" w:rsidP="0079342B">
      <w:pPr>
        <w:pStyle w:val="ListParagraph"/>
        <w:numPr>
          <w:ilvl w:val="0"/>
          <w:numId w:val="6"/>
        </w:numPr>
        <w:tabs>
          <w:tab w:val="left" w:pos="270"/>
        </w:tabs>
        <w:spacing w:line="276" w:lineRule="auto"/>
        <w:ind w:left="0" w:firstLine="0"/>
        <w:jc w:val="both"/>
        <w:rPr>
          <w:rFonts w:eastAsiaTheme="minorHAnsi"/>
        </w:rPr>
      </w:pPr>
      <w:r w:rsidRPr="0079342B">
        <w:t xml:space="preserve">Momenti intelektual tregon nëse subjekti nga pikëpamja e ndërgjegjes ka qenë në gjendje të kuptonte karakterin e kundërligjshëm ose shoqërisht të rrezikshëm të veprës, të parashikonte ose jo ardhjen e pasojave të dëmshme, kurse momenti që është i lidhur me vullnetin tregon nëse ai dëshiron ose jo për të kryer një veprim të kundraligjshëm ose shoqërisht të rrezikshëm dhe nëse dëshironte ardhjen e pasojës. </w:t>
      </w:r>
      <w:r w:rsidR="000C5221">
        <w:t xml:space="preserve"> </w:t>
      </w:r>
    </w:p>
    <w:p w:rsidR="00D679A7" w:rsidRPr="0079342B" w:rsidRDefault="00D679A7" w:rsidP="0079342B">
      <w:pPr>
        <w:pStyle w:val="ListParagraph"/>
        <w:tabs>
          <w:tab w:val="left" w:pos="270"/>
        </w:tabs>
        <w:spacing w:line="276" w:lineRule="auto"/>
        <w:ind w:left="0"/>
        <w:jc w:val="both"/>
        <w:rPr>
          <w:rFonts w:eastAsiaTheme="minorHAnsi"/>
        </w:rPr>
      </w:pPr>
    </w:p>
    <w:p w:rsidR="00B00F79" w:rsidRPr="0079342B" w:rsidRDefault="008232C6" w:rsidP="0079342B">
      <w:pPr>
        <w:pStyle w:val="ListParagraph"/>
        <w:tabs>
          <w:tab w:val="left" w:pos="270"/>
        </w:tabs>
        <w:spacing w:line="276" w:lineRule="auto"/>
        <w:ind w:left="0"/>
        <w:jc w:val="both"/>
        <w:rPr>
          <w:rFonts w:eastAsiaTheme="minorHAnsi"/>
        </w:rPr>
      </w:pPr>
      <w:r w:rsidRPr="0079342B">
        <w:t>I kall</w:t>
      </w:r>
      <w:r w:rsidR="00D35235" w:rsidRPr="0079342B">
        <w:t>ë</w:t>
      </w:r>
      <w:r w:rsidRPr="0079342B">
        <w:t>zuari, q</w:t>
      </w:r>
      <w:r w:rsidR="00D35235" w:rsidRPr="0079342B">
        <w:t>ë</w:t>
      </w:r>
      <w:r w:rsidR="00B00F79" w:rsidRPr="0079342B">
        <w:t xml:space="preserve"> </w:t>
      </w:r>
      <w:r w:rsidR="00D679A7" w:rsidRPr="0079342B">
        <w:t>vijon t</w:t>
      </w:r>
      <w:r w:rsidR="00001FB6" w:rsidRPr="0079342B">
        <w:t>ë</w:t>
      </w:r>
      <w:r w:rsidR="00D679A7" w:rsidRPr="0079342B">
        <w:t xml:space="preserve"> </w:t>
      </w:r>
      <w:r w:rsidR="00B00F79" w:rsidRPr="0079342B">
        <w:t>mbaj</w:t>
      </w:r>
      <w:r w:rsidR="00001FB6" w:rsidRPr="0079342B">
        <w:t>ë</w:t>
      </w:r>
      <w:r w:rsidRPr="0079342B">
        <w:t xml:space="preserve"> p</w:t>
      </w:r>
      <w:r w:rsidR="00D35235" w:rsidRPr="0079342B">
        <w:t>ë</w:t>
      </w:r>
      <w:r w:rsidRPr="0079342B">
        <w:t>r mbi 17 vjet detyr</w:t>
      </w:r>
      <w:r w:rsidR="00D35235" w:rsidRPr="0079342B">
        <w:t>ë</w:t>
      </w:r>
      <w:r w:rsidRPr="0079342B">
        <w:t>n e Gjyqtarit t</w:t>
      </w:r>
      <w:r w:rsidR="00D35235" w:rsidRPr="0079342B">
        <w:t>ë</w:t>
      </w:r>
      <w:r w:rsidRPr="0079342B">
        <w:t xml:space="preserve"> Gjykat</w:t>
      </w:r>
      <w:r w:rsidR="00D35235" w:rsidRPr="0079342B">
        <w:t>ë</w:t>
      </w:r>
      <w:r w:rsidRPr="0079342B">
        <w:t>s s</w:t>
      </w:r>
      <w:r w:rsidR="00D35235" w:rsidRPr="0079342B">
        <w:t>ë</w:t>
      </w:r>
      <w:r w:rsidRPr="0079342B">
        <w:t xml:space="preserve"> Lart</w:t>
      </w:r>
      <w:r w:rsidR="00D35235" w:rsidRPr="0079342B">
        <w:t>ë</w:t>
      </w:r>
      <w:r w:rsidRPr="0079342B">
        <w:t>, duke q</w:t>
      </w:r>
      <w:r w:rsidR="00D35235" w:rsidRPr="0079342B">
        <w:t>ë</w:t>
      </w:r>
      <w:r w:rsidRPr="0079342B">
        <w:t>n</w:t>
      </w:r>
      <w:r w:rsidR="00D35235" w:rsidRPr="0079342B">
        <w:t>ë</w:t>
      </w:r>
      <w:r w:rsidRPr="0079342B">
        <w:t xml:space="preserve"> k</w:t>
      </w:r>
      <w:r w:rsidR="00D35235" w:rsidRPr="0079342B">
        <w:t>ë</w:t>
      </w:r>
      <w:r w:rsidRPr="0079342B">
        <w:t>sisoj njoh</w:t>
      </w:r>
      <w:r w:rsidR="00D35235" w:rsidRPr="0079342B">
        <w:t>ë</w:t>
      </w:r>
      <w:r w:rsidR="00B00F79" w:rsidRPr="0079342B">
        <w:t>s i</w:t>
      </w:r>
      <w:r w:rsidRPr="0079342B">
        <w:t xml:space="preserve"> mir</w:t>
      </w:r>
      <w:r w:rsidR="00D35235" w:rsidRPr="0079342B">
        <w:t>ë</w:t>
      </w:r>
      <w:r w:rsidR="00B00F79" w:rsidRPr="0079342B">
        <w:t xml:space="preserve"> i</w:t>
      </w:r>
      <w:r w:rsidRPr="0079342B">
        <w:t xml:space="preserve"> ligjit, ka dijeni </w:t>
      </w:r>
      <w:r w:rsidR="00B00F79" w:rsidRPr="0079342B">
        <w:t xml:space="preserve">dhe kuptim </w:t>
      </w:r>
      <w:r w:rsidRPr="0079342B">
        <w:t>të plotë se veprimet e tij janë kryer në kundërshtim me ligjin dhe përbëjnë mospër</w:t>
      </w:r>
      <w:r w:rsidR="00B00F79" w:rsidRPr="0079342B">
        <w:t>mbushje të rregullt të detyrës.</w:t>
      </w:r>
    </w:p>
    <w:p w:rsidR="006C4CE1" w:rsidRPr="0079342B" w:rsidRDefault="006C4CE1" w:rsidP="0079342B">
      <w:pPr>
        <w:pStyle w:val="ListParagraph"/>
        <w:tabs>
          <w:tab w:val="left" w:pos="270"/>
        </w:tabs>
        <w:spacing w:line="276" w:lineRule="auto"/>
        <w:ind w:left="0"/>
        <w:jc w:val="both"/>
        <w:rPr>
          <w:rFonts w:eastAsiaTheme="minorHAnsi"/>
        </w:rPr>
      </w:pPr>
    </w:p>
    <w:p w:rsidR="00B00F79" w:rsidRPr="0079342B" w:rsidRDefault="008232C6" w:rsidP="0079342B">
      <w:pPr>
        <w:pStyle w:val="ListParagraph"/>
        <w:numPr>
          <w:ilvl w:val="0"/>
          <w:numId w:val="6"/>
        </w:numPr>
        <w:tabs>
          <w:tab w:val="left" w:pos="270"/>
        </w:tabs>
        <w:spacing w:line="276" w:lineRule="auto"/>
        <w:ind w:left="0" w:firstLine="0"/>
        <w:jc w:val="both"/>
        <w:rPr>
          <w:rFonts w:eastAsiaTheme="minorHAnsi"/>
        </w:rPr>
      </w:pPr>
      <w:r w:rsidRPr="0079342B">
        <w:t>Gjithashtu, është mëse e qartë se edhe pse ka patur dijeni për shkeljen e ligjit, </w:t>
      </w:r>
      <w:r w:rsidRPr="0079342B">
        <w:rPr>
          <w:b/>
          <w:bCs/>
        </w:rPr>
        <w:t xml:space="preserve">me dashje direkte, në mënyrë kriminale dhe të qëllimtë, </w:t>
      </w:r>
      <w:r w:rsidR="000C5221">
        <w:rPr>
          <w:b/>
          <w:bCs/>
        </w:rPr>
        <w:t>i kall</w:t>
      </w:r>
      <w:r w:rsidR="00BE5328">
        <w:rPr>
          <w:b/>
          <w:bCs/>
        </w:rPr>
        <w:t>ë</w:t>
      </w:r>
      <w:r w:rsidR="000C5221">
        <w:rPr>
          <w:b/>
          <w:bCs/>
        </w:rPr>
        <w:t>zuari Ardian</w:t>
      </w:r>
      <w:r w:rsidRPr="0079342B">
        <w:rPr>
          <w:b/>
          <w:bCs/>
        </w:rPr>
        <w:t xml:space="preserve"> Dvorani ka vijuar me veprimet e tij, duke kryer nj</w:t>
      </w:r>
      <w:r w:rsidR="00D35235" w:rsidRPr="0079342B">
        <w:rPr>
          <w:b/>
          <w:bCs/>
        </w:rPr>
        <w:t>ë</w:t>
      </w:r>
      <w:r w:rsidRPr="0079342B">
        <w:rPr>
          <w:b/>
          <w:bCs/>
        </w:rPr>
        <w:t xml:space="preserve"> </w:t>
      </w:r>
      <w:r w:rsidR="00D679A7" w:rsidRPr="0079342B">
        <w:rPr>
          <w:b/>
          <w:bCs/>
        </w:rPr>
        <w:t>shtremb</w:t>
      </w:r>
      <w:r w:rsidR="00001FB6" w:rsidRPr="0079342B">
        <w:rPr>
          <w:b/>
          <w:bCs/>
        </w:rPr>
        <w:t>ë</w:t>
      </w:r>
      <w:r w:rsidR="00D679A7" w:rsidRPr="0079342B">
        <w:rPr>
          <w:b/>
          <w:bCs/>
        </w:rPr>
        <w:t>rim t</w:t>
      </w:r>
      <w:r w:rsidR="00001FB6" w:rsidRPr="0079342B">
        <w:rPr>
          <w:b/>
          <w:bCs/>
        </w:rPr>
        <w:t>ë</w:t>
      </w:r>
      <w:r w:rsidR="00D679A7" w:rsidRPr="0079342B">
        <w:rPr>
          <w:b/>
          <w:bCs/>
        </w:rPr>
        <w:t xml:space="preserve"> fakteve, duke keq</w:t>
      </w:r>
      <w:r w:rsidRPr="0079342B">
        <w:rPr>
          <w:b/>
          <w:bCs/>
        </w:rPr>
        <w:t>intepret</w:t>
      </w:r>
      <w:r w:rsidR="00D679A7" w:rsidRPr="0079342B">
        <w:rPr>
          <w:b/>
          <w:bCs/>
        </w:rPr>
        <w:t xml:space="preserve">uar </w:t>
      </w:r>
      <w:r w:rsidRPr="0079342B">
        <w:rPr>
          <w:b/>
          <w:bCs/>
        </w:rPr>
        <w:t>individual</w:t>
      </w:r>
      <w:r w:rsidR="00D679A7" w:rsidRPr="0079342B">
        <w:rPr>
          <w:b/>
          <w:bCs/>
        </w:rPr>
        <w:t>isht</w:t>
      </w:r>
      <w:r w:rsidRPr="0079342B">
        <w:rPr>
          <w:b/>
          <w:bCs/>
        </w:rPr>
        <w:t xml:space="preserve"> </w:t>
      </w:r>
      <w:r w:rsidR="00001FB6" w:rsidRPr="0079342B">
        <w:rPr>
          <w:b/>
          <w:bCs/>
        </w:rPr>
        <w:t>procesin</w:t>
      </w:r>
      <w:r w:rsidRPr="0079342B">
        <w:rPr>
          <w:b/>
          <w:bCs/>
        </w:rPr>
        <w:t xml:space="preserve"> kushtetues dhe duke ia p</w:t>
      </w:r>
      <w:r w:rsidR="00D35235" w:rsidRPr="0079342B">
        <w:rPr>
          <w:b/>
          <w:bCs/>
        </w:rPr>
        <w:t>ë</w:t>
      </w:r>
      <w:r w:rsidRPr="0079342B">
        <w:rPr>
          <w:b/>
          <w:bCs/>
        </w:rPr>
        <w:t>rcjell</w:t>
      </w:r>
      <w:r w:rsidR="00D35235" w:rsidRPr="0079342B">
        <w:rPr>
          <w:b/>
          <w:bCs/>
        </w:rPr>
        <w:t>ë</w:t>
      </w:r>
      <w:r w:rsidRPr="0079342B">
        <w:rPr>
          <w:b/>
          <w:bCs/>
        </w:rPr>
        <w:t xml:space="preserve"> n</w:t>
      </w:r>
      <w:r w:rsidR="00D35235" w:rsidRPr="0079342B">
        <w:rPr>
          <w:b/>
          <w:bCs/>
        </w:rPr>
        <w:t>ë</w:t>
      </w:r>
      <w:r w:rsidRPr="0079342B">
        <w:rPr>
          <w:b/>
          <w:bCs/>
        </w:rPr>
        <w:t xml:space="preserve"> m</w:t>
      </w:r>
      <w:r w:rsidR="00D35235" w:rsidRPr="0079342B">
        <w:rPr>
          <w:b/>
          <w:bCs/>
        </w:rPr>
        <w:t>ë</w:t>
      </w:r>
      <w:r w:rsidRPr="0079342B">
        <w:rPr>
          <w:b/>
          <w:bCs/>
        </w:rPr>
        <w:t>nyr</w:t>
      </w:r>
      <w:r w:rsidR="00D35235" w:rsidRPr="0079342B">
        <w:rPr>
          <w:b/>
          <w:bCs/>
        </w:rPr>
        <w:t>ë</w:t>
      </w:r>
      <w:r w:rsidRPr="0079342B">
        <w:rPr>
          <w:b/>
          <w:bCs/>
        </w:rPr>
        <w:t xml:space="preserve"> keqinformuese Kuvendit.</w:t>
      </w:r>
      <w:r w:rsidR="004967F2" w:rsidRPr="0079342B">
        <w:rPr>
          <w:b/>
          <w:bCs/>
        </w:rPr>
        <w:t xml:space="preserve"> </w:t>
      </w:r>
    </w:p>
    <w:p w:rsidR="006C4CE1" w:rsidRPr="0079342B" w:rsidRDefault="00790F92" w:rsidP="0079342B">
      <w:pPr>
        <w:pStyle w:val="ListParagraph"/>
        <w:tabs>
          <w:tab w:val="left" w:pos="270"/>
        </w:tabs>
        <w:spacing w:line="276" w:lineRule="auto"/>
        <w:ind w:left="0"/>
        <w:jc w:val="both"/>
        <w:rPr>
          <w:rFonts w:eastAsiaTheme="minorHAnsi"/>
        </w:rPr>
      </w:pPr>
      <w:r>
        <w:rPr>
          <w:rFonts w:eastAsiaTheme="minorHAnsi"/>
        </w:rPr>
        <w:t xml:space="preserve"> </w:t>
      </w:r>
    </w:p>
    <w:p w:rsidR="00001FB6" w:rsidRPr="00AD7269" w:rsidRDefault="004967F2" w:rsidP="00B904FC">
      <w:pPr>
        <w:pStyle w:val="ListParagraph"/>
        <w:numPr>
          <w:ilvl w:val="0"/>
          <w:numId w:val="6"/>
        </w:numPr>
        <w:tabs>
          <w:tab w:val="left" w:pos="270"/>
        </w:tabs>
        <w:spacing w:line="276" w:lineRule="auto"/>
        <w:ind w:left="0" w:firstLine="0"/>
        <w:jc w:val="both"/>
        <w:rPr>
          <w:rFonts w:eastAsiaTheme="minorHAnsi"/>
        </w:rPr>
      </w:pPr>
      <w:r w:rsidRPr="0079342B">
        <w:rPr>
          <w:bCs/>
        </w:rPr>
        <w:t>Kjo shkres</w:t>
      </w:r>
      <w:r w:rsidR="00D35235" w:rsidRPr="0079342B">
        <w:rPr>
          <w:bCs/>
        </w:rPr>
        <w:t>ë</w:t>
      </w:r>
      <w:r w:rsidRPr="0079342B">
        <w:rPr>
          <w:bCs/>
        </w:rPr>
        <w:t>, q</w:t>
      </w:r>
      <w:r w:rsidR="00D35235" w:rsidRPr="0079342B">
        <w:rPr>
          <w:bCs/>
        </w:rPr>
        <w:t>ë</w:t>
      </w:r>
      <w:r w:rsidRPr="0079342B">
        <w:rPr>
          <w:bCs/>
        </w:rPr>
        <w:t xml:space="preserve"> tregon nj</w:t>
      </w:r>
      <w:r w:rsidR="00D35235" w:rsidRPr="0079342B">
        <w:rPr>
          <w:bCs/>
        </w:rPr>
        <w:t>ë</w:t>
      </w:r>
      <w:r w:rsidRPr="0079342B">
        <w:rPr>
          <w:bCs/>
        </w:rPr>
        <w:t xml:space="preserve"> veprim t</w:t>
      </w:r>
      <w:r w:rsidR="00D35235" w:rsidRPr="0079342B">
        <w:rPr>
          <w:bCs/>
        </w:rPr>
        <w:t>ë</w:t>
      </w:r>
      <w:r w:rsidRPr="0079342B">
        <w:rPr>
          <w:bCs/>
        </w:rPr>
        <w:t xml:space="preserve"> p</w:t>
      </w:r>
      <w:r w:rsidR="00D35235" w:rsidRPr="0079342B">
        <w:rPr>
          <w:bCs/>
        </w:rPr>
        <w:t>ë</w:t>
      </w:r>
      <w:r w:rsidRPr="0079342B">
        <w:rPr>
          <w:bCs/>
        </w:rPr>
        <w:t>rs</w:t>
      </w:r>
      <w:r w:rsidR="00D35235" w:rsidRPr="0079342B">
        <w:rPr>
          <w:bCs/>
        </w:rPr>
        <w:t>ë</w:t>
      </w:r>
      <w:r w:rsidRPr="0079342B">
        <w:rPr>
          <w:bCs/>
        </w:rPr>
        <w:t>ritur kah q</w:t>
      </w:r>
      <w:r w:rsidR="00D35235" w:rsidRPr="0079342B">
        <w:rPr>
          <w:bCs/>
        </w:rPr>
        <w:t>ë</w:t>
      </w:r>
      <w:r w:rsidRPr="0079342B">
        <w:rPr>
          <w:bCs/>
        </w:rPr>
        <w:t>llimit t</w:t>
      </w:r>
      <w:r w:rsidR="00D35235" w:rsidRPr="0079342B">
        <w:rPr>
          <w:bCs/>
        </w:rPr>
        <w:t>ë</w:t>
      </w:r>
      <w:r w:rsidRPr="0079342B">
        <w:rPr>
          <w:bCs/>
        </w:rPr>
        <w:t xml:space="preserve"> tij, p</w:t>
      </w:r>
      <w:r w:rsidR="00D35235" w:rsidRPr="0079342B">
        <w:rPr>
          <w:bCs/>
        </w:rPr>
        <w:t>ë</w:t>
      </w:r>
      <w:r w:rsidRPr="0079342B">
        <w:rPr>
          <w:bCs/>
        </w:rPr>
        <w:t>rtej veprimit t</w:t>
      </w:r>
      <w:r w:rsidR="00D35235" w:rsidRPr="0079342B">
        <w:rPr>
          <w:bCs/>
        </w:rPr>
        <w:t>ë</w:t>
      </w:r>
      <w:r w:rsidRPr="0079342B">
        <w:rPr>
          <w:bCs/>
        </w:rPr>
        <w:t xml:space="preserve"> d</w:t>
      </w:r>
      <w:r w:rsidR="00CD3AFC" w:rsidRPr="0079342B">
        <w:rPr>
          <w:bCs/>
        </w:rPr>
        <w:t>ë</w:t>
      </w:r>
      <w:r w:rsidRPr="0079342B">
        <w:rPr>
          <w:bCs/>
        </w:rPr>
        <w:t>rgimit t</w:t>
      </w:r>
      <w:r w:rsidR="00D35235" w:rsidRPr="0079342B">
        <w:rPr>
          <w:bCs/>
        </w:rPr>
        <w:t>ë</w:t>
      </w:r>
      <w:r w:rsidRPr="0079342B">
        <w:rPr>
          <w:bCs/>
        </w:rPr>
        <w:t xml:space="preserve"> listave pran</w:t>
      </w:r>
      <w:r w:rsidR="00D35235" w:rsidRPr="0079342B">
        <w:rPr>
          <w:bCs/>
        </w:rPr>
        <w:t>ë</w:t>
      </w:r>
      <w:r w:rsidRPr="0079342B">
        <w:rPr>
          <w:bCs/>
        </w:rPr>
        <w:t xml:space="preserve"> organeve t</w:t>
      </w:r>
      <w:r w:rsidR="00D35235" w:rsidRPr="0079342B">
        <w:rPr>
          <w:bCs/>
        </w:rPr>
        <w:t>ë</w:t>
      </w:r>
      <w:r w:rsidRPr="0079342B">
        <w:rPr>
          <w:bCs/>
        </w:rPr>
        <w:t xml:space="preserve"> em</w:t>
      </w:r>
      <w:r w:rsidR="00D35235" w:rsidRPr="0079342B">
        <w:rPr>
          <w:bCs/>
        </w:rPr>
        <w:t>ë</w:t>
      </w:r>
      <w:r w:rsidRPr="0079342B">
        <w:rPr>
          <w:bCs/>
        </w:rPr>
        <w:t>rtes</w:t>
      </w:r>
      <w:r w:rsidR="00D35235" w:rsidRPr="0079342B">
        <w:rPr>
          <w:bCs/>
        </w:rPr>
        <w:t>ë</w:t>
      </w:r>
      <w:r w:rsidR="00790F92">
        <w:rPr>
          <w:bCs/>
        </w:rPr>
        <w:t>s</w:t>
      </w:r>
      <w:r w:rsidRPr="0079342B">
        <w:rPr>
          <w:bCs/>
        </w:rPr>
        <w:t xml:space="preserve"> nj</w:t>
      </w:r>
      <w:r w:rsidR="00D35235" w:rsidRPr="0079342B">
        <w:rPr>
          <w:bCs/>
        </w:rPr>
        <w:t>ë</w:t>
      </w:r>
      <w:r w:rsidRPr="0079342B">
        <w:rPr>
          <w:bCs/>
        </w:rPr>
        <w:t>herazi dhe n</w:t>
      </w:r>
      <w:r w:rsidR="00D35235" w:rsidRPr="0079342B">
        <w:rPr>
          <w:bCs/>
        </w:rPr>
        <w:t>ë</w:t>
      </w:r>
      <w:r w:rsidRPr="0079342B">
        <w:rPr>
          <w:bCs/>
        </w:rPr>
        <w:t xml:space="preserve"> m</w:t>
      </w:r>
      <w:r w:rsidR="00D35235" w:rsidRPr="0079342B">
        <w:rPr>
          <w:bCs/>
        </w:rPr>
        <w:t>ë</w:t>
      </w:r>
      <w:r w:rsidRPr="0079342B">
        <w:rPr>
          <w:bCs/>
        </w:rPr>
        <w:t>nyr</w:t>
      </w:r>
      <w:r w:rsidR="00D35235" w:rsidRPr="0079342B">
        <w:rPr>
          <w:bCs/>
        </w:rPr>
        <w:t>ë</w:t>
      </w:r>
      <w:r w:rsidRPr="0079342B">
        <w:rPr>
          <w:bCs/>
        </w:rPr>
        <w:t xml:space="preserve"> antikushtetuese dhe antiligjore, </w:t>
      </w:r>
      <w:r w:rsidR="006A6F98" w:rsidRPr="0079342B">
        <w:rPr>
          <w:bCs/>
        </w:rPr>
        <w:t>forcojn</w:t>
      </w:r>
      <w:r w:rsidR="00D35235" w:rsidRPr="0079342B">
        <w:rPr>
          <w:bCs/>
        </w:rPr>
        <w:t>ë</w:t>
      </w:r>
      <w:r w:rsidR="006A6F98" w:rsidRPr="0079342B">
        <w:rPr>
          <w:bCs/>
        </w:rPr>
        <w:t xml:space="preserve"> edhe m</w:t>
      </w:r>
      <w:r w:rsidR="00D35235" w:rsidRPr="0079342B">
        <w:rPr>
          <w:bCs/>
        </w:rPr>
        <w:t>ë</w:t>
      </w:r>
      <w:r w:rsidR="006A6F98" w:rsidRPr="0079342B">
        <w:rPr>
          <w:bCs/>
        </w:rPr>
        <w:t xml:space="preserve"> shum</w:t>
      </w:r>
      <w:r w:rsidR="00D35235" w:rsidRPr="0079342B">
        <w:rPr>
          <w:bCs/>
        </w:rPr>
        <w:t>ë</w:t>
      </w:r>
      <w:r w:rsidR="006A6F98" w:rsidRPr="0079342B">
        <w:rPr>
          <w:bCs/>
        </w:rPr>
        <w:t xml:space="preserve"> bindjen se jan</w:t>
      </w:r>
      <w:r w:rsidR="00D35235" w:rsidRPr="0079342B">
        <w:rPr>
          <w:bCs/>
        </w:rPr>
        <w:t>ë</w:t>
      </w:r>
      <w:r w:rsidR="006A6F98" w:rsidRPr="0079342B">
        <w:rPr>
          <w:bCs/>
        </w:rPr>
        <w:t xml:space="preserve"> kryer me: </w:t>
      </w:r>
    </w:p>
    <w:p w:rsidR="00AD7269" w:rsidRPr="00AD7269" w:rsidRDefault="00AD7269" w:rsidP="00AD7269">
      <w:pPr>
        <w:pStyle w:val="ListParagraph"/>
        <w:rPr>
          <w:rFonts w:eastAsiaTheme="minorHAnsi"/>
        </w:rPr>
      </w:pPr>
    </w:p>
    <w:p w:rsidR="006A6F98" w:rsidRPr="0079342B" w:rsidRDefault="006A6F98" w:rsidP="0079342B">
      <w:pPr>
        <w:pStyle w:val="ListParagraph"/>
        <w:numPr>
          <w:ilvl w:val="0"/>
          <w:numId w:val="9"/>
        </w:numPr>
        <w:tabs>
          <w:tab w:val="left" w:pos="270"/>
        </w:tabs>
        <w:spacing w:line="276" w:lineRule="auto"/>
        <w:jc w:val="both"/>
        <w:rPr>
          <w:rFonts w:eastAsiaTheme="minorHAnsi"/>
        </w:rPr>
      </w:pPr>
      <w:r w:rsidRPr="0079342B">
        <w:rPr>
          <w:b/>
          <w:bCs/>
        </w:rPr>
        <w:t>ndërgjegje të plotë dhe me dashje direkte me qëllim kriminal, të devijimit të funksionit publik në shërbim të interesave politike</w:t>
      </w:r>
      <w:r w:rsidR="001E438A" w:rsidRPr="0079342B">
        <w:rPr>
          <w:b/>
          <w:bCs/>
        </w:rPr>
        <w:t>,</w:t>
      </w:r>
      <w:r w:rsidRPr="0079342B">
        <w:rPr>
          <w:b/>
          <w:bCs/>
        </w:rPr>
        <w:t xml:space="preserve"> por dhe vënien përpara faktit të kryer të Presidentit të Republikës, për të kryer një shkelje kushtetuese në procesin e përzgjedhjes së anëtarit të Gjykatës Kushtetuese, sipas një radhe të diktuar nga Kryetari i KED-së dhe që bie në kundërshtim të hapur me parashikimet kushtetuese.</w:t>
      </w:r>
    </w:p>
    <w:p w:rsidR="006C4CE1" w:rsidRPr="0079342B" w:rsidRDefault="006C4CE1" w:rsidP="0079342B">
      <w:pPr>
        <w:pStyle w:val="ListParagraph"/>
        <w:tabs>
          <w:tab w:val="left" w:pos="270"/>
        </w:tabs>
        <w:spacing w:line="276" w:lineRule="auto"/>
        <w:jc w:val="both"/>
        <w:rPr>
          <w:rFonts w:eastAsiaTheme="minorHAnsi"/>
        </w:rPr>
      </w:pPr>
    </w:p>
    <w:p w:rsidR="00001FB6" w:rsidRPr="00B904FC" w:rsidRDefault="00253079" w:rsidP="0079342B">
      <w:pPr>
        <w:pStyle w:val="ListParagraph"/>
        <w:numPr>
          <w:ilvl w:val="0"/>
          <w:numId w:val="6"/>
        </w:numPr>
        <w:tabs>
          <w:tab w:val="left" w:pos="270"/>
        </w:tabs>
        <w:spacing w:line="276" w:lineRule="auto"/>
        <w:ind w:left="0" w:firstLine="0"/>
        <w:jc w:val="both"/>
        <w:textAlignment w:val="baseline"/>
        <w:rPr>
          <w:rFonts w:eastAsia="Times New Roman"/>
          <w:color w:val="0A0A0A"/>
        </w:rPr>
      </w:pPr>
      <w:r w:rsidRPr="0079342B">
        <w:rPr>
          <w:rFonts w:eastAsia="Times New Roman"/>
          <w:b/>
          <w:color w:val="0A0A0A"/>
        </w:rPr>
        <w:t>Sa i p</w:t>
      </w:r>
      <w:r w:rsidR="00D35235" w:rsidRPr="0079342B">
        <w:rPr>
          <w:rFonts w:eastAsia="Times New Roman"/>
          <w:b/>
          <w:color w:val="0A0A0A"/>
        </w:rPr>
        <w:t>ë</w:t>
      </w:r>
      <w:r w:rsidRPr="0079342B">
        <w:rPr>
          <w:rFonts w:eastAsia="Times New Roman"/>
          <w:b/>
          <w:color w:val="0A0A0A"/>
        </w:rPr>
        <w:t>rket pasojave</w:t>
      </w:r>
      <w:r w:rsidRPr="0079342B">
        <w:rPr>
          <w:rFonts w:eastAsia="Times New Roman"/>
          <w:color w:val="0A0A0A"/>
        </w:rPr>
        <w:t xml:space="preserve">: </w:t>
      </w:r>
    </w:p>
    <w:p w:rsidR="00001FB6" w:rsidRPr="0079342B" w:rsidRDefault="00253079" w:rsidP="0079342B">
      <w:pPr>
        <w:pStyle w:val="ListParagraph"/>
        <w:tabs>
          <w:tab w:val="left" w:pos="270"/>
        </w:tabs>
        <w:spacing w:line="276" w:lineRule="auto"/>
        <w:ind w:left="0"/>
        <w:jc w:val="both"/>
        <w:textAlignment w:val="baseline"/>
        <w:rPr>
          <w:rFonts w:eastAsia="Times New Roman"/>
          <w:color w:val="0A0A0A"/>
        </w:rPr>
      </w:pPr>
      <w:r w:rsidRPr="0079342B">
        <w:rPr>
          <w:rFonts w:eastAsia="Times New Roman"/>
          <w:color w:val="0A0A0A"/>
        </w:rPr>
        <w:lastRenderedPageBreak/>
        <w:t>Ky veprim i Kryetarit të KED</w:t>
      </w:r>
      <w:r w:rsidR="008B6B48" w:rsidRPr="0079342B">
        <w:rPr>
          <w:rFonts w:eastAsia="Times New Roman"/>
          <w:color w:val="0A0A0A"/>
        </w:rPr>
        <w:t>-s</w:t>
      </w:r>
      <w:r w:rsidR="00CD3AFC" w:rsidRPr="0079342B">
        <w:rPr>
          <w:rFonts w:eastAsia="Times New Roman"/>
          <w:color w:val="0A0A0A"/>
        </w:rPr>
        <w:t>ë</w:t>
      </w:r>
      <w:r w:rsidRPr="0079342B">
        <w:rPr>
          <w:rFonts w:eastAsia="Times New Roman"/>
          <w:color w:val="0A0A0A"/>
        </w:rPr>
        <w:t xml:space="preserve">, </w:t>
      </w:r>
      <w:r w:rsidR="008B6B48" w:rsidRPr="0079342B">
        <w:rPr>
          <w:rFonts w:eastAsia="Times New Roman"/>
          <w:color w:val="0A0A0A"/>
        </w:rPr>
        <w:t>t</w:t>
      </w:r>
      <w:r w:rsidR="00CD3AFC" w:rsidRPr="0079342B">
        <w:rPr>
          <w:rFonts w:eastAsia="Times New Roman"/>
          <w:color w:val="0A0A0A"/>
        </w:rPr>
        <w:t>ë</w:t>
      </w:r>
      <w:r w:rsidR="008B6B48" w:rsidRPr="0079342B">
        <w:rPr>
          <w:rFonts w:eastAsia="Times New Roman"/>
          <w:color w:val="0A0A0A"/>
        </w:rPr>
        <w:t xml:space="preserve"> kall</w:t>
      </w:r>
      <w:r w:rsidR="00CD3AFC" w:rsidRPr="0079342B">
        <w:rPr>
          <w:rFonts w:eastAsia="Times New Roman"/>
          <w:color w:val="0A0A0A"/>
        </w:rPr>
        <w:t>ë</w:t>
      </w:r>
      <w:r w:rsidR="008B6B48" w:rsidRPr="0079342B">
        <w:rPr>
          <w:rFonts w:eastAsia="Times New Roman"/>
          <w:color w:val="0A0A0A"/>
        </w:rPr>
        <w:t xml:space="preserve">zuarit Ardian Dvorani, </w:t>
      </w:r>
      <w:r w:rsidR="00001FB6" w:rsidRPr="0079342B">
        <w:rPr>
          <w:rFonts w:eastAsia="Times New Roman"/>
          <w:color w:val="0A0A0A"/>
        </w:rPr>
        <w:t xml:space="preserve">i nisur që prej datës 8 tetor 2019 me përcjelljen e dy listave të kandidateve njëherazi përkundrejt Presidentit të Republikës, </w:t>
      </w:r>
      <w:r w:rsidRPr="0079342B">
        <w:rPr>
          <w:rFonts w:eastAsia="Times New Roman"/>
          <w:color w:val="0A0A0A"/>
        </w:rPr>
        <w:t xml:space="preserve">ka synuar dhe ka krijuar një gjendje antikushtetutshmërie, sepse Kuvendi mund të zgjidhte që ta ushtronte të drejtën e tij, ashtu siç dhe ndodhi qëllimisht që të votonte për anëtarin e dytë të Gjykatës Kushtuese, pas datës 7 nëntor, moment ky që përkonte me </w:t>
      </w:r>
      <w:r w:rsidR="00790F92">
        <w:rPr>
          <w:rFonts w:eastAsia="Times New Roman"/>
          <w:color w:val="0A0A0A"/>
        </w:rPr>
        <w:t>përfundimin e afatit sipas inte</w:t>
      </w:r>
      <w:r w:rsidRPr="0079342B">
        <w:rPr>
          <w:rFonts w:eastAsia="Times New Roman"/>
          <w:color w:val="0A0A0A"/>
        </w:rPr>
        <w:t>r</w:t>
      </w:r>
      <w:r w:rsidR="00790F92">
        <w:rPr>
          <w:rFonts w:eastAsia="Times New Roman"/>
          <w:color w:val="0A0A0A"/>
        </w:rPr>
        <w:t>pr</w:t>
      </w:r>
      <w:r w:rsidRPr="0079342B">
        <w:rPr>
          <w:rFonts w:eastAsia="Times New Roman"/>
          <w:color w:val="0A0A0A"/>
        </w:rPr>
        <w:t xml:space="preserve">etimit qëllimkeq të </w:t>
      </w:r>
      <w:r w:rsidR="00790F92">
        <w:rPr>
          <w:rFonts w:eastAsia="Times New Roman"/>
          <w:color w:val="0A0A0A"/>
        </w:rPr>
        <w:t>K</w:t>
      </w:r>
      <w:r w:rsidRPr="0079342B">
        <w:rPr>
          <w:rFonts w:eastAsia="Times New Roman"/>
          <w:color w:val="0A0A0A"/>
        </w:rPr>
        <w:t xml:space="preserve">ushtetutës dhe të ligjit nga Kryetari Ardian Dvorani. </w:t>
      </w:r>
    </w:p>
    <w:p w:rsidR="00001FB6" w:rsidRPr="0079342B" w:rsidRDefault="00001FB6" w:rsidP="0079342B">
      <w:pPr>
        <w:pStyle w:val="ListParagraph"/>
        <w:tabs>
          <w:tab w:val="left" w:pos="270"/>
        </w:tabs>
        <w:spacing w:line="276" w:lineRule="auto"/>
        <w:ind w:left="0"/>
        <w:jc w:val="both"/>
        <w:textAlignment w:val="baseline"/>
        <w:rPr>
          <w:rFonts w:eastAsia="Times New Roman"/>
          <w:color w:val="0A0A0A"/>
        </w:rPr>
      </w:pPr>
    </w:p>
    <w:p w:rsidR="00001FB6" w:rsidRPr="0079342B" w:rsidRDefault="00253079" w:rsidP="0079342B">
      <w:pPr>
        <w:pStyle w:val="ListParagraph"/>
        <w:tabs>
          <w:tab w:val="left" w:pos="270"/>
        </w:tabs>
        <w:spacing w:line="276" w:lineRule="auto"/>
        <w:ind w:left="0"/>
        <w:jc w:val="both"/>
        <w:textAlignment w:val="baseline"/>
        <w:rPr>
          <w:rFonts w:eastAsia="Times New Roman"/>
          <w:color w:val="0A0A0A"/>
        </w:rPr>
      </w:pPr>
      <w:r w:rsidRPr="0079342B">
        <w:rPr>
          <w:rFonts w:eastAsia="Times New Roman"/>
          <w:color w:val="0A0A0A"/>
        </w:rPr>
        <w:t xml:space="preserve">Po ky veprim i tij, </w:t>
      </w:r>
      <w:r w:rsidR="00F25040" w:rsidRPr="0079342B">
        <w:rPr>
          <w:rFonts w:eastAsia="Times New Roman"/>
          <w:color w:val="0A0A0A"/>
        </w:rPr>
        <w:t>duke interpretuar n</w:t>
      </w:r>
      <w:r w:rsidR="00CD3AFC" w:rsidRPr="0079342B">
        <w:rPr>
          <w:rFonts w:eastAsia="Times New Roman"/>
          <w:color w:val="0A0A0A"/>
        </w:rPr>
        <w:t>ë</w:t>
      </w:r>
      <w:r w:rsidR="00F25040" w:rsidRPr="0079342B">
        <w:rPr>
          <w:rFonts w:eastAsia="Times New Roman"/>
          <w:color w:val="0A0A0A"/>
        </w:rPr>
        <w:t xml:space="preserve"> form</w:t>
      </w:r>
      <w:r w:rsidR="00CD3AFC" w:rsidRPr="0079342B">
        <w:rPr>
          <w:rFonts w:eastAsia="Times New Roman"/>
          <w:color w:val="0A0A0A"/>
        </w:rPr>
        <w:t>ë</w:t>
      </w:r>
      <w:r w:rsidR="00F25040" w:rsidRPr="0079342B">
        <w:rPr>
          <w:rFonts w:eastAsia="Times New Roman"/>
          <w:color w:val="0A0A0A"/>
        </w:rPr>
        <w:t xml:space="preserve"> shkresore, pa kompetenca p</w:t>
      </w:r>
      <w:r w:rsidR="00CD3AFC" w:rsidRPr="0079342B">
        <w:rPr>
          <w:rFonts w:eastAsia="Times New Roman"/>
          <w:color w:val="0A0A0A"/>
        </w:rPr>
        <w:t>ë</w:t>
      </w:r>
      <w:r w:rsidR="00F25040" w:rsidRPr="0079342B">
        <w:rPr>
          <w:rFonts w:eastAsia="Times New Roman"/>
          <w:color w:val="0A0A0A"/>
        </w:rPr>
        <w:t>r k</w:t>
      </w:r>
      <w:r w:rsidR="00CD3AFC" w:rsidRPr="0079342B">
        <w:rPr>
          <w:rFonts w:eastAsia="Times New Roman"/>
          <w:color w:val="0A0A0A"/>
        </w:rPr>
        <w:t>ë</w:t>
      </w:r>
      <w:r w:rsidR="00F25040" w:rsidRPr="0079342B">
        <w:rPr>
          <w:rFonts w:eastAsia="Times New Roman"/>
          <w:color w:val="0A0A0A"/>
        </w:rPr>
        <w:t>t</w:t>
      </w:r>
      <w:r w:rsidR="00CD3AFC" w:rsidRPr="0079342B">
        <w:rPr>
          <w:rFonts w:eastAsia="Times New Roman"/>
          <w:color w:val="0A0A0A"/>
        </w:rPr>
        <w:t>ë</w:t>
      </w:r>
      <w:r w:rsidR="00F25040" w:rsidRPr="0079342B">
        <w:rPr>
          <w:rFonts w:eastAsia="Times New Roman"/>
          <w:color w:val="0A0A0A"/>
        </w:rPr>
        <w:t xml:space="preserve"> interpretim, se “[…] </w:t>
      </w:r>
      <w:r w:rsidR="00F25040" w:rsidRPr="0079342B">
        <w:rPr>
          <w:rFonts w:eastAsia="Times New Roman"/>
          <w:b/>
          <w:i/>
          <w:color w:val="0A0A0A"/>
          <w:u w:val="single"/>
        </w:rPr>
        <w:t>kandidatja e renditur e para në Listën Përfundimtare, Znj. Arta Vorpsi konsiderohet e emëruar si gjyqtare e Gjykatës Kushtetuese</w:t>
      </w:r>
      <w:r w:rsidR="005F013B" w:rsidRPr="0079342B">
        <w:rPr>
          <w:rFonts w:eastAsia="Times New Roman"/>
          <w:b/>
          <w:i/>
          <w:color w:val="0A0A0A"/>
          <w:u w:val="single"/>
        </w:rPr>
        <w:t>[…]</w:t>
      </w:r>
      <w:r w:rsidR="00F25040" w:rsidRPr="0079342B">
        <w:rPr>
          <w:rFonts w:eastAsia="Times New Roman"/>
          <w:color w:val="0A0A0A"/>
        </w:rPr>
        <w:t>”</w:t>
      </w:r>
      <w:r w:rsidR="005F013B" w:rsidRPr="0079342B">
        <w:rPr>
          <w:rFonts w:eastAsia="Times New Roman"/>
          <w:color w:val="0A0A0A"/>
        </w:rPr>
        <w:t xml:space="preserve">, </w:t>
      </w:r>
      <w:r w:rsidR="00483407" w:rsidRPr="0079342B">
        <w:rPr>
          <w:rFonts w:eastAsia="Times New Roman"/>
          <w:color w:val="0A0A0A"/>
        </w:rPr>
        <w:t>ka b</w:t>
      </w:r>
      <w:r w:rsidR="00D35235" w:rsidRPr="0079342B">
        <w:rPr>
          <w:rFonts w:eastAsia="Times New Roman"/>
          <w:color w:val="0A0A0A"/>
        </w:rPr>
        <w:t>ë</w:t>
      </w:r>
      <w:r w:rsidR="00483407" w:rsidRPr="0079342B">
        <w:rPr>
          <w:rFonts w:eastAsia="Times New Roman"/>
          <w:color w:val="0A0A0A"/>
        </w:rPr>
        <w:t>r</w:t>
      </w:r>
      <w:r w:rsidR="00D35235" w:rsidRPr="0079342B">
        <w:rPr>
          <w:rFonts w:eastAsia="Times New Roman"/>
          <w:color w:val="0A0A0A"/>
        </w:rPr>
        <w:t>ë</w:t>
      </w:r>
      <w:r w:rsidR="00483407" w:rsidRPr="0079342B">
        <w:rPr>
          <w:rFonts w:eastAsia="Times New Roman"/>
          <w:color w:val="0A0A0A"/>
        </w:rPr>
        <w:t xml:space="preserve"> q</w:t>
      </w:r>
      <w:r w:rsidR="00D35235" w:rsidRPr="0079342B">
        <w:rPr>
          <w:rFonts w:eastAsia="Times New Roman"/>
          <w:color w:val="0A0A0A"/>
        </w:rPr>
        <w:t>ë</w:t>
      </w:r>
      <w:r w:rsidR="00483407" w:rsidRPr="0079342B">
        <w:rPr>
          <w:rFonts w:eastAsia="Times New Roman"/>
          <w:color w:val="0A0A0A"/>
        </w:rPr>
        <w:t xml:space="preserve"> Kuvendi, t</w:t>
      </w:r>
      <w:r w:rsidR="00D35235" w:rsidRPr="0079342B">
        <w:rPr>
          <w:rFonts w:eastAsia="Times New Roman"/>
          <w:color w:val="0A0A0A"/>
        </w:rPr>
        <w:t>ë</w:t>
      </w:r>
      <w:r w:rsidR="00483407" w:rsidRPr="0079342B">
        <w:rPr>
          <w:rFonts w:eastAsia="Times New Roman"/>
          <w:color w:val="0A0A0A"/>
        </w:rPr>
        <w:t xml:space="preserve"> konsideronte t</w:t>
      </w:r>
      <w:r w:rsidR="00D35235" w:rsidRPr="0079342B">
        <w:rPr>
          <w:rFonts w:eastAsia="Times New Roman"/>
          <w:color w:val="0A0A0A"/>
        </w:rPr>
        <w:t>ë</w:t>
      </w:r>
      <w:r w:rsidR="00483407" w:rsidRPr="0079342B">
        <w:rPr>
          <w:rFonts w:eastAsia="Times New Roman"/>
          <w:color w:val="0A0A0A"/>
        </w:rPr>
        <w:t xml:space="preserve"> zgjedhur n</w:t>
      </w:r>
      <w:r w:rsidR="00D35235" w:rsidRPr="0079342B">
        <w:rPr>
          <w:rFonts w:eastAsia="Times New Roman"/>
          <w:color w:val="0A0A0A"/>
        </w:rPr>
        <w:t>ë</w:t>
      </w:r>
      <w:r w:rsidR="00483407" w:rsidRPr="0079342B">
        <w:rPr>
          <w:rFonts w:eastAsia="Times New Roman"/>
          <w:color w:val="0A0A0A"/>
        </w:rPr>
        <w:t xml:space="preserve"> vakanc</w:t>
      </w:r>
      <w:r w:rsidR="00D35235" w:rsidRPr="0079342B">
        <w:rPr>
          <w:rFonts w:eastAsia="Times New Roman"/>
          <w:color w:val="0A0A0A"/>
        </w:rPr>
        <w:t>ë</w:t>
      </w:r>
      <w:r w:rsidR="00483407" w:rsidRPr="0079342B">
        <w:rPr>
          <w:rFonts w:eastAsia="Times New Roman"/>
          <w:color w:val="0A0A0A"/>
        </w:rPr>
        <w:t>n q</w:t>
      </w:r>
      <w:r w:rsidR="00D35235" w:rsidRPr="0079342B">
        <w:rPr>
          <w:rFonts w:eastAsia="Times New Roman"/>
          <w:color w:val="0A0A0A"/>
        </w:rPr>
        <w:t>ë</w:t>
      </w:r>
      <w:r w:rsidR="00483407" w:rsidRPr="0079342B">
        <w:rPr>
          <w:rFonts w:eastAsia="Times New Roman"/>
          <w:color w:val="0A0A0A"/>
        </w:rPr>
        <w:t xml:space="preserve"> i takonte Presidentit, kandidaten e listuar t</w:t>
      </w:r>
      <w:r w:rsidR="00D35235" w:rsidRPr="0079342B">
        <w:rPr>
          <w:rFonts w:eastAsia="Times New Roman"/>
          <w:color w:val="0A0A0A"/>
        </w:rPr>
        <w:t>ë</w:t>
      </w:r>
      <w:r w:rsidR="00483407" w:rsidRPr="0079342B">
        <w:rPr>
          <w:rFonts w:eastAsia="Times New Roman"/>
          <w:color w:val="0A0A0A"/>
        </w:rPr>
        <w:t xml:space="preserve"> par</w:t>
      </w:r>
      <w:r w:rsidR="00D35235" w:rsidRPr="0079342B">
        <w:rPr>
          <w:rFonts w:eastAsia="Times New Roman"/>
          <w:color w:val="0A0A0A"/>
        </w:rPr>
        <w:t>ë</w:t>
      </w:r>
      <w:r w:rsidR="00483407" w:rsidRPr="0079342B">
        <w:rPr>
          <w:rFonts w:eastAsia="Times New Roman"/>
          <w:color w:val="0A0A0A"/>
        </w:rPr>
        <w:t>n n</w:t>
      </w:r>
      <w:r w:rsidR="00D35235" w:rsidRPr="0079342B">
        <w:rPr>
          <w:rFonts w:eastAsia="Times New Roman"/>
          <w:color w:val="0A0A0A"/>
        </w:rPr>
        <w:t>ë</w:t>
      </w:r>
      <w:r w:rsidR="00483407" w:rsidRPr="0079342B">
        <w:rPr>
          <w:rFonts w:eastAsia="Times New Roman"/>
          <w:color w:val="0A0A0A"/>
        </w:rPr>
        <w:t xml:space="preserve"> listat e Kuvendit, ashtu dhe në listat e Presidentit, duke përjashtuar padrejtësisht nga votimi në seancë plenare kandidaten për anëtare të Gjykatës Kushtetuese zonjën Arta Vorpsi. </w:t>
      </w:r>
    </w:p>
    <w:p w:rsidR="00001FB6" w:rsidRPr="0079342B" w:rsidRDefault="00001FB6" w:rsidP="0079342B">
      <w:pPr>
        <w:pStyle w:val="ListParagraph"/>
        <w:tabs>
          <w:tab w:val="left" w:pos="270"/>
        </w:tabs>
        <w:spacing w:line="276" w:lineRule="auto"/>
        <w:ind w:left="0"/>
        <w:jc w:val="both"/>
        <w:textAlignment w:val="baseline"/>
        <w:rPr>
          <w:rFonts w:eastAsia="Times New Roman"/>
          <w:color w:val="0A0A0A"/>
        </w:rPr>
      </w:pPr>
    </w:p>
    <w:p w:rsidR="0044435A" w:rsidRPr="0079342B" w:rsidRDefault="00483407" w:rsidP="0079342B">
      <w:pPr>
        <w:pStyle w:val="ListParagraph"/>
        <w:tabs>
          <w:tab w:val="left" w:pos="270"/>
        </w:tabs>
        <w:spacing w:line="276" w:lineRule="auto"/>
        <w:ind w:left="0"/>
        <w:jc w:val="both"/>
        <w:textAlignment w:val="baseline"/>
        <w:rPr>
          <w:rFonts w:eastAsia="Times New Roman"/>
          <w:color w:val="0A0A0A"/>
        </w:rPr>
      </w:pPr>
      <w:r w:rsidRPr="0079342B">
        <w:rPr>
          <w:rFonts w:eastAsia="Times New Roman"/>
          <w:b/>
          <w:color w:val="0A0A0A"/>
          <w:u w:val="single"/>
        </w:rPr>
        <w:t>Ky veprim ka sjell</w:t>
      </w:r>
      <w:r w:rsidR="00D35235" w:rsidRPr="0079342B">
        <w:rPr>
          <w:rFonts w:eastAsia="Times New Roman"/>
          <w:b/>
          <w:color w:val="0A0A0A"/>
          <w:u w:val="single"/>
        </w:rPr>
        <w:t>ë</w:t>
      </w:r>
      <w:r w:rsidRPr="0079342B">
        <w:rPr>
          <w:rFonts w:eastAsia="Times New Roman"/>
          <w:b/>
          <w:color w:val="0A0A0A"/>
          <w:u w:val="single"/>
        </w:rPr>
        <w:t xml:space="preserve"> shkelje të rëndë të të drejtave dhe lirive themelore të njeriut ndaj kësaj kandidateje, pasi në këtë mënyrë asaj iu mohua pa të drejtë nga Kryetari i KED</w:t>
      </w:r>
      <w:r w:rsidR="00790F92">
        <w:rPr>
          <w:rFonts w:eastAsia="Times New Roman"/>
          <w:b/>
          <w:color w:val="0A0A0A"/>
          <w:u w:val="single"/>
        </w:rPr>
        <w:t>-s</w:t>
      </w:r>
      <w:r w:rsidR="00BE5328">
        <w:rPr>
          <w:rFonts w:eastAsia="Times New Roman"/>
          <w:b/>
          <w:color w:val="0A0A0A"/>
          <w:u w:val="single"/>
        </w:rPr>
        <w:t>ë</w:t>
      </w:r>
      <w:r w:rsidRPr="0079342B">
        <w:rPr>
          <w:rFonts w:eastAsia="Times New Roman"/>
          <w:b/>
          <w:color w:val="0A0A0A"/>
          <w:u w:val="single"/>
        </w:rPr>
        <w:t xml:space="preserve"> dhe Kuvendi e drejta për të marrë pjesë në</w:t>
      </w:r>
      <w:r w:rsidR="00C82BE0" w:rsidRPr="0079342B">
        <w:rPr>
          <w:rFonts w:eastAsia="Times New Roman"/>
          <w:b/>
          <w:color w:val="0A0A0A"/>
          <w:u w:val="single"/>
        </w:rPr>
        <w:t xml:space="preserve"> nj</w:t>
      </w:r>
      <w:r w:rsidR="00CD3AFC" w:rsidRPr="0079342B">
        <w:rPr>
          <w:rFonts w:eastAsia="Times New Roman"/>
          <w:b/>
          <w:color w:val="0A0A0A"/>
          <w:u w:val="single"/>
        </w:rPr>
        <w:t>ë</w:t>
      </w:r>
      <w:r w:rsidRPr="0079342B">
        <w:rPr>
          <w:rFonts w:eastAsia="Times New Roman"/>
          <w:b/>
          <w:color w:val="0A0A0A"/>
          <w:u w:val="single"/>
        </w:rPr>
        <w:t xml:space="preserve"> garë</w:t>
      </w:r>
      <w:r w:rsidR="00C82BE0" w:rsidRPr="0079342B">
        <w:rPr>
          <w:rFonts w:eastAsia="Times New Roman"/>
          <w:b/>
          <w:color w:val="0A0A0A"/>
          <w:u w:val="single"/>
        </w:rPr>
        <w:t xml:space="preserve"> p</w:t>
      </w:r>
      <w:r w:rsidR="00CD3AFC" w:rsidRPr="0079342B">
        <w:rPr>
          <w:rFonts w:eastAsia="Times New Roman"/>
          <w:b/>
          <w:color w:val="0A0A0A"/>
          <w:u w:val="single"/>
        </w:rPr>
        <w:t>ë</w:t>
      </w:r>
      <w:r w:rsidR="00C82BE0" w:rsidRPr="0079342B">
        <w:rPr>
          <w:rFonts w:eastAsia="Times New Roman"/>
          <w:b/>
          <w:color w:val="0A0A0A"/>
          <w:u w:val="single"/>
        </w:rPr>
        <w:t>r t</w:t>
      </w:r>
      <w:r w:rsidR="00CD3AFC" w:rsidRPr="0079342B">
        <w:rPr>
          <w:rFonts w:eastAsia="Times New Roman"/>
          <w:b/>
          <w:color w:val="0A0A0A"/>
          <w:u w:val="single"/>
        </w:rPr>
        <w:t>ë</w:t>
      </w:r>
      <w:r w:rsidR="00C82BE0" w:rsidRPr="0079342B">
        <w:rPr>
          <w:rFonts w:eastAsia="Times New Roman"/>
          <w:b/>
          <w:color w:val="0A0A0A"/>
          <w:u w:val="single"/>
        </w:rPr>
        <w:t xml:space="preserve"> cil</w:t>
      </w:r>
      <w:r w:rsidR="00CD3AFC" w:rsidRPr="0079342B">
        <w:rPr>
          <w:rFonts w:eastAsia="Times New Roman"/>
          <w:b/>
          <w:color w:val="0A0A0A"/>
          <w:u w:val="single"/>
        </w:rPr>
        <w:t>ë</w:t>
      </w:r>
      <w:r w:rsidR="00C82BE0" w:rsidRPr="0079342B">
        <w:rPr>
          <w:rFonts w:eastAsia="Times New Roman"/>
          <w:b/>
          <w:color w:val="0A0A0A"/>
          <w:u w:val="single"/>
        </w:rPr>
        <w:t>n tashm</w:t>
      </w:r>
      <w:r w:rsidR="00CD3AFC" w:rsidRPr="0079342B">
        <w:rPr>
          <w:rFonts w:eastAsia="Times New Roman"/>
          <w:b/>
          <w:color w:val="0A0A0A"/>
          <w:u w:val="single"/>
        </w:rPr>
        <w:t>ë</w:t>
      </w:r>
      <w:r w:rsidR="00C82BE0" w:rsidRPr="0079342B">
        <w:rPr>
          <w:rFonts w:eastAsia="Times New Roman"/>
          <w:b/>
          <w:color w:val="0A0A0A"/>
          <w:u w:val="single"/>
        </w:rPr>
        <w:t xml:space="preserve"> rezultonte formalisht e kualifikuar</w:t>
      </w:r>
      <w:r w:rsidRPr="0079342B">
        <w:rPr>
          <w:rFonts w:eastAsia="Times New Roman"/>
          <w:color w:val="0A0A0A"/>
        </w:rPr>
        <w:t>.</w:t>
      </w:r>
    </w:p>
    <w:p w:rsidR="00001FB6" w:rsidRPr="0079342B" w:rsidRDefault="00001FB6" w:rsidP="0079342B">
      <w:pPr>
        <w:pStyle w:val="ListParagraph"/>
        <w:tabs>
          <w:tab w:val="left" w:pos="270"/>
        </w:tabs>
        <w:spacing w:line="276" w:lineRule="auto"/>
        <w:ind w:left="0"/>
        <w:jc w:val="both"/>
        <w:textAlignment w:val="baseline"/>
        <w:rPr>
          <w:rFonts w:eastAsia="Times New Roman"/>
          <w:color w:val="0A0A0A"/>
        </w:rPr>
      </w:pPr>
    </w:p>
    <w:p w:rsidR="00001FB6" w:rsidRPr="0079342B" w:rsidRDefault="00CA3720" w:rsidP="0079342B">
      <w:pPr>
        <w:pStyle w:val="ListParagraph"/>
        <w:numPr>
          <w:ilvl w:val="0"/>
          <w:numId w:val="6"/>
        </w:numPr>
        <w:tabs>
          <w:tab w:val="left" w:pos="270"/>
        </w:tabs>
        <w:spacing w:line="276" w:lineRule="auto"/>
        <w:ind w:left="0" w:firstLine="0"/>
        <w:jc w:val="both"/>
        <w:textAlignment w:val="baseline"/>
        <w:rPr>
          <w:rFonts w:eastAsia="Times New Roman"/>
          <w:color w:val="0A0A0A"/>
        </w:rPr>
      </w:pPr>
      <w:r w:rsidRPr="0079342B">
        <w:rPr>
          <w:rFonts w:eastAsia="Times New Roman"/>
          <w:color w:val="0A0A0A"/>
        </w:rPr>
        <w:t>Evidentimi i k</w:t>
      </w:r>
      <w:r w:rsidR="00D35235" w:rsidRPr="0079342B">
        <w:rPr>
          <w:rFonts w:eastAsia="Times New Roman"/>
          <w:color w:val="0A0A0A"/>
        </w:rPr>
        <w:t>ë</w:t>
      </w:r>
      <w:r w:rsidRPr="0079342B">
        <w:rPr>
          <w:rFonts w:eastAsia="Times New Roman"/>
          <w:color w:val="0A0A0A"/>
        </w:rPr>
        <w:t>tij fakti m</w:t>
      </w:r>
      <w:r w:rsidR="00D35235" w:rsidRPr="0079342B">
        <w:rPr>
          <w:rFonts w:eastAsia="Times New Roman"/>
          <w:color w:val="0A0A0A"/>
        </w:rPr>
        <w:t>ë</w:t>
      </w:r>
      <w:r w:rsidR="00B85D1E" w:rsidRPr="0079342B">
        <w:rPr>
          <w:rFonts w:eastAsia="Times New Roman"/>
          <w:color w:val="0A0A0A"/>
        </w:rPr>
        <w:t xml:space="preserve"> t</w:t>
      </w:r>
      <w:r w:rsidR="00D35235" w:rsidRPr="0079342B">
        <w:rPr>
          <w:rFonts w:eastAsia="Times New Roman"/>
          <w:color w:val="0A0A0A"/>
        </w:rPr>
        <w:t>ë</w:t>
      </w:r>
      <w:r w:rsidRPr="0079342B">
        <w:rPr>
          <w:rFonts w:eastAsia="Times New Roman"/>
          <w:color w:val="0A0A0A"/>
        </w:rPr>
        <w:t xml:space="preserve"> fundit, krijon edhe m</w:t>
      </w:r>
      <w:r w:rsidR="00D35235" w:rsidRPr="0079342B">
        <w:rPr>
          <w:rFonts w:eastAsia="Times New Roman"/>
          <w:color w:val="0A0A0A"/>
        </w:rPr>
        <w:t>ë</w:t>
      </w:r>
      <w:r w:rsidRPr="0079342B">
        <w:rPr>
          <w:rFonts w:eastAsia="Times New Roman"/>
          <w:color w:val="0A0A0A"/>
        </w:rPr>
        <w:t xml:space="preserve"> shum</w:t>
      </w:r>
      <w:r w:rsidR="00D35235" w:rsidRPr="0079342B">
        <w:rPr>
          <w:rFonts w:eastAsia="Times New Roman"/>
          <w:color w:val="0A0A0A"/>
        </w:rPr>
        <w:t>ë</w:t>
      </w:r>
      <w:r w:rsidRPr="0079342B">
        <w:rPr>
          <w:rFonts w:eastAsia="Times New Roman"/>
          <w:color w:val="0A0A0A"/>
        </w:rPr>
        <w:t xml:space="preserve"> bindjen se, q</w:t>
      </w:r>
      <w:r w:rsidR="00D35235" w:rsidRPr="0079342B">
        <w:rPr>
          <w:rFonts w:eastAsia="Times New Roman"/>
          <w:color w:val="0A0A0A"/>
        </w:rPr>
        <w:t>ë</w:t>
      </w:r>
      <w:r w:rsidRPr="0079342B">
        <w:rPr>
          <w:rFonts w:eastAsia="Times New Roman"/>
          <w:color w:val="0A0A0A"/>
        </w:rPr>
        <w:t>llimi i t</w:t>
      </w:r>
      <w:r w:rsidR="00D35235" w:rsidRPr="0079342B">
        <w:rPr>
          <w:rFonts w:eastAsia="Times New Roman"/>
          <w:color w:val="0A0A0A"/>
        </w:rPr>
        <w:t>ë</w:t>
      </w:r>
      <w:r w:rsidRPr="0079342B">
        <w:rPr>
          <w:rFonts w:eastAsia="Times New Roman"/>
          <w:color w:val="0A0A0A"/>
        </w:rPr>
        <w:t xml:space="preserve"> kall</w:t>
      </w:r>
      <w:r w:rsidR="00D35235" w:rsidRPr="0079342B">
        <w:rPr>
          <w:rFonts w:eastAsia="Times New Roman"/>
          <w:color w:val="0A0A0A"/>
        </w:rPr>
        <w:t>ë</w:t>
      </w:r>
      <w:r w:rsidRPr="0079342B">
        <w:rPr>
          <w:rFonts w:eastAsia="Times New Roman"/>
          <w:color w:val="0A0A0A"/>
        </w:rPr>
        <w:t>zuarit Ardian Dvorani, n</w:t>
      </w:r>
      <w:r w:rsidR="00D35235" w:rsidRPr="0079342B">
        <w:rPr>
          <w:rFonts w:eastAsia="Times New Roman"/>
          <w:color w:val="0A0A0A"/>
        </w:rPr>
        <w:t>ë</w:t>
      </w:r>
      <w:r w:rsidRPr="0079342B">
        <w:rPr>
          <w:rFonts w:eastAsia="Times New Roman"/>
          <w:color w:val="0A0A0A"/>
        </w:rPr>
        <w:t xml:space="preserve"> cil</w:t>
      </w:r>
      <w:r w:rsidR="00D35235" w:rsidRPr="0079342B">
        <w:rPr>
          <w:rFonts w:eastAsia="Times New Roman"/>
          <w:color w:val="0A0A0A"/>
        </w:rPr>
        <w:t>ë</w:t>
      </w:r>
      <w:r w:rsidRPr="0079342B">
        <w:rPr>
          <w:rFonts w:eastAsia="Times New Roman"/>
          <w:color w:val="0A0A0A"/>
        </w:rPr>
        <w:t>sin</w:t>
      </w:r>
      <w:r w:rsidR="00D35235" w:rsidRPr="0079342B">
        <w:rPr>
          <w:rFonts w:eastAsia="Times New Roman"/>
          <w:color w:val="0A0A0A"/>
        </w:rPr>
        <w:t>ë</w:t>
      </w:r>
      <w:r w:rsidRPr="0079342B">
        <w:rPr>
          <w:rFonts w:eastAsia="Times New Roman"/>
          <w:color w:val="0A0A0A"/>
        </w:rPr>
        <w:t xml:space="preserve"> e Kryetarit t</w:t>
      </w:r>
      <w:r w:rsidR="00D35235" w:rsidRPr="0079342B">
        <w:rPr>
          <w:rFonts w:eastAsia="Times New Roman"/>
          <w:color w:val="0A0A0A"/>
        </w:rPr>
        <w:t>ë</w:t>
      </w:r>
      <w:r w:rsidRPr="0079342B">
        <w:rPr>
          <w:rFonts w:eastAsia="Times New Roman"/>
          <w:color w:val="0A0A0A"/>
        </w:rPr>
        <w:t xml:space="preserve"> K</w:t>
      </w:r>
      <w:r w:rsidR="00D35235" w:rsidRPr="0079342B">
        <w:rPr>
          <w:rFonts w:eastAsia="Times New Roman"/>
          <w:color w:val="0A0A0A"/>
        </w:rPr>
        <w:t>ë</w:t>
      </w:r>
      <w:r w:rsidRPr="0079342B">
        <w:rPr>
          <w:rFonts w:eastAsia="Times New Roman"/>
          <w:color w:val="0A0A0A"/>
        </w:rPr>
        <w:t>shillit t</w:t>
      </w:r>
      <w:r w:rsidR="00D35235" w:rsidRPr="0079342B">
        <w:rPr>
          <w:rFonts w:eastAsia="Times New Roman"/>
          <w:color w:val="0A0A0A"/>
        </w:rPr>
        <w:t>ë</w:t>
      </w:r>
      <w:r w:rsidRPr="0079342B">
        <w:rPr>
          <w:rFonts w:eastAsia="Times New Roman"/>
          <w:color w:val="0A0A0A"/>
        </w:rPr>
        <w:t xml:space="preserve"> Em</w:t>
      </w:r>
      <w:r w:rsidR="00D35235" w:rsidRPr="0079342B">
        <w:rPr>
          <w:rFonts w:eastAsia="Times New Roman"/>
          <w:color w:val="0A0A0A"/>
        </w:rPr>
        <w:t>ë</w:t>
      </w:r>
      <w:r w:rsidRPr="0079342B">
        <w:rPr>
          <w:rFonts w:eastAsia="Times New Roman"/>
          <w:color w:val="0A0A0A"/>
        </w:rPr>
        <w:t>rimeve n</w:t>
      </w:r>
      <w:r w:rsidR="00D35235" w:rsidRPr="0079342B">
        <w:rPr>
          <w:rFonts w:eastAsia="Times New Roman"/>
          <w:color w:val="0A0A0A"/>
        </w:rPr>
        <w:t>ë</w:t>
      </w:r>
      <w:r w:rsidRPr="0079342B">
        <w:rPr>
          <w:rFonts w:eastAsia="Times New Roman"/>
          <w:color w:val="0A0A0A"/>
        </w:rPr>
        <w:t xml:space="preserve"> Drejt</w:t>
      </w:r>
      <w:r w:rsidR="00D35235" w:rsidRPr="0079342B">
        <w:rPr>
          <w:rFonts w:eastAsia="Times New Roman"/>
          <w:color w:val="0A0A0A"/>
        </w:rPr>
        <w:t>ë</w:t>
      </w:r>
      <w:r w:rsidRPr="0079342B">
        <w:rPr>
          <w:rFonts w:eastAsia="Times New Roman"/>
          <w:color w:val="0A0A0A"/>
        </w:rPr>
        <w:t xml:space="preserve">si, </w:t>
      </w:r>
      <w:r w:rsidR="003C4189" w:rsidRPr="0079342B">
        <w:rPr>
          <w:rFonts w:eastAsia="Times New Roman"/>
          <w:color w:val="0A0A0A"/>
        </w:rPr>
        <w:t>ka q</w:t>
      </w:r>
      <w:r w:rsidR="00D35235" w:rsidRPr="0079342B">
        <w:rPr>
          <w:rFonts w:eastAsia="Times New Roman"/>
          <w:color w:val="0A0A0A"/>
        </w:rPr>
        <w:t>ë</w:t>
      </w:r>
      <w:r w:rsidR="003C4189" w:rsidRPr="0079342B">
        <w:rPr>
          <w:rFonts w:eastAsia="Times New Roman"/>
          <w:color w:val="0A0A0A"/>
        </w:rPr>
        <w:t>n</w:t>
      </w:r>
      <w:r w:rsidR="00D35235" w:rsidRPr="0079342B">
        <w:rPr>
          <w:rFonts w:eastAsia="Times New Roman"/>
          <w:color w:val="0A0A0A"/>
        </w:rPr>
        <w:t>ë</w:t>
      </w:r>
      <w:r w:rsidR="003C4189" w:rsidRPr="0079342B">
        <w:rPr>
          <w:rFonts w:eastAsia="Times New Roman"/>
          <w:color w:val="0A0A0A"/>
        </w:rPr>
        <w:t xml:space="preserve"> keqinformimi dhe mashtrimi i institucioneve shtet</w:t>
      </w:r>
      <w:r w:rsidR="00D35235" w:rsidRPr="0079342B">
        <w:rPr>
          <w:rFonts w:eastAsia="Times New Roman"/>
          <w:color w:val="0A0A0A"/>
        </w:rPr>
        <w:t>ë</w:t>
      </w:r>
      <w:r w:rsidR="003C4189" w:rsidRPr="0079342B">
        <w:rPr>
          <w:rFonts w:eastAsia="Times New Roman"/>
          <w:color w:val="0A0A0A"/>
        </w:rPr>
        <w:t>rore, p</w:t>
      </w:r>
      <w:r w:rsidR="00D35235" w:rsidRPr="0079342B">
        <w:rPr>
          <w:rFonts w:eastAsia="Times New Roman"/>
          <w:color w:val="0A0A0A"/>
        </w:rPr>
        <w:t>ë</w:t>
      </w:r>
      <w:r w:rsidR="003C4189" w:rsidRPr="0079342B">
        <w:rPr>
          <w:rFonts w:eastAsia="Times New Roman"/>
          <w:color w:val="0A0A0A"/>
        </w:rPr>
        <w:t>r nj</w:t>
      </w:r>
      <w:r w:rsidR="00D35235" w:rsidRPr="0079342B">
        <w:rPr>
          <w:rFonts w:eastAsia="Times New Roman"/>
          <w:color w:val="0A0A0A"/>
        </w:rPr>
        <w:t>ë</w:t>
      </w:r>
      <w:r w:rsidR="00C82BE0" w:rsidRPr="0079342B">
        <w:rPr>
          <w:rFonts w:eastAsia="Times New Roman"/>
          <w:color w:val="0A0A0A"/>
        </w:rPr>
        <w:t xml:space="preserve"> proces</w:t>
      </w:r>
      <w:r w:rsidR="003C4189" w:rsidRPr="0079342B">
        <w:rPr>
          <w:rFonts w:eastAsia="Times New Roman"/>
          <w:color w:val="0A0A0A"/>
        </w:rPr>
        <w:t xml:space="preserve"> kaq t</w:t>
      </w:r>
      <w:r w:rsidR="00D35235" w:rsidRPr="0079342B">
        <w:rPr>
          <w:rFonts w:eastAsia="Times New Roman"/>
          <w:color w:val="0A0A0A"/>
        </w:rPr>
        <w:t>ë</w:t>
      </w:r>
      <w:r w:rsidR="003C4189" w:rsidRPr="0079342B">
        <w:rPr>
          <w:rFonts w:eastAsia="Times New Roman"/>
          <w:color w:val="0A0A0A"/>
        </w:rPr>
        <w:t xml:space="preserve"> r</w:t>
      </w:r>
      <w:r w:rsidR="00D35235" w:rsidRPr="0079342B">
        <w:rPr>
          <w:rFonts w:eastAsia="Times New Roman"/>
          <w:color w:val="0A0A0A"/>
        </w:rPr>
        <w:t>ë</w:t>
      </w:r>
      <w:r w:rsidR="003C4189" w:rsidRPr="0079342B">
        <w:rPr>
          <w:rFonts w:eastAsia="Times New Roman"/>
          <w:color w:val="0A0A0A"/>
        </w:rPr>
        <w:t>nd</w:t>
      </w:r>
      <w:r w:rsidR="00D35235" w:rsidRPr="0079342B">
        <w:rPr>
          <w:rFonts w:eastAsia="Times New Roman"/>
          <w:color w:val="0A0A0A"/>
        </w:rPr>
        <w:t>ë</w:t>
      </w:r>
      <w:r w:rsidR="003C4189" w:rsidRPr="0079342B">
        <w:rPr>
          <w:rFonts w:eastAsia="Times New Roman"/>
          <w:color w:val="0A0A0A"/>
        </w:rPr>
        <w:t>sish</w:t>
      </w:r>
      <w:r w:rsidR="00D35235" w:rsidRPr="0079342B">
        <w:rPr>
          <w:rFonts w:eastAsia="Times New Roman"/>
          <w:color w:val="0A0A0A"/>
        </w:rPr>
        <w:t>ë</w:t>
      </w:r>
      <w:r w:rsidR="003C4189" w:rsidRPr="0079342B">
        <w:rPr>
          <w:rFonts w:eastAsia="Times New Roman"/>
          <w:color w:val="0A0A0A"/>
        </w:rPr>
        <w:t xml:space="preserve">m kushtetues. </w:t>
      </w:r>
    </w:p>
    <w:p w:rsidR="00001FB6" w:rsidRPr="0079342B" w:rsidRDefault="00001FB6" w:rsidP="0079342B">
      <w:pPr>
        <w:pStyle w:val="ListParagraph"/>
        <w:tabs>
          <w:tab w:val="left" w:pos="270"/>
        </w:tabs>
        <w:spacing w:line="276" w:lineRule="auto"/>
        <w:ind w:left="0"/>
        <w:jc w:val="both"/>
        <w:textAlignment w:val="baseline"/>
        <w:rPr>
          <w:rFonts w:eastAsia="Times New Roman"/>
          <w:color w:val="0A0A0A"/>
        </w:rPr>
      </w:pPr>
    </w:p>
    <w:p w:rsidR="00001FB6" w:rsidRPr="0079342B" w:rsidRDefault="003C4189" w:rsidP="0079342B">
      <w:pPr>
        <w:pStyle w:val="ListParagraph"/>
        <w:tabs>
          <w:tab w:val="left" w:pos="270"/>
        </w:tabs>
        <w:spacing w:line="276" w:lineRule="auto"/>
        <w:ind w:left="0"/>
        <w:jc w:val="both"/>
        <w:textAlignment w:val="baseline"/>
        <w:rPr>
          <w:rFonts w:eastAsia="Times New Roman"/>
          <w:color w:val="0A0A0A"/>
        </w:rPr>
      </w:pPr>
      <w:r w:rsidRPr="0079342B">
        <w:rPr>
          <w:rFonts w:eastAsia="Times New Roman"/>
          <w:color w:val="0A0A0A"/>
        </w:rPr>
        <w:t>P</w:t>
      </w:r>
      <w:r w:rsidR="00D35235" w:rsidRPr="0079342B">
        <w:rPr>
          <w:rFonts w:eastAsia="Times New Roman"/>
          <w:color w:val="0A0A0A"/>
        </w:rPr>
        <w:t>ë</w:t>
      </w:r>
      <w:r w:rsidRPr="0079342B">
        <w:rPr>
          <w:rFonts w:eastAsia="Times New Roman"/>
          <w:color w:val="0A0A0A"/>
        </w:rPr>
        <w:t>rpilimi i shkres</w:t>
      </w:r>
      <w:r w:rsidR="00D35235" w:rsidRPr="0079342B">
        <w:rPr>
          <w:rFonts w:eastAsia="Times New Roman"/>
          <w:color w:val="0A0A0A"/>
        </w:rPr>
        <w:t>ë</w:t>
      </w:r>
      <w:r w:rsidRPr="0079342B">
        <w:rPr>
          <w:rFonts w:eastAsia="Times New Roman"/>
          <w:color w:val="0A0A0A"/>
        </w:rPr>
        <w:t>s s</w:t>
      </w:r>
      <w:r w:rsidR="00D35235" w:rsidRPr="0079342B">
        <w:rPr>
          <w:rFonts w:eastAsia="Times New Roman"/>
          <w:color w:val="0A0A0A"/>
        </w:rPr>
        <w:t>ë</w:t>
      </w:r>
      <w:r w:rsidRPr="0079342B">
        <w:rPr>
          <w:rFonts w:eastAsia="Times New Roman"/>
          <w:color w:val="0A0A0A"/>
        </w:rPr>
        <w:t xml:space="preserve"> sip</w:t>
      </w:r>
      <w:r w:rsidR="00D35235" w:rsidRPr="0079342B">
        <w:rPr>
          <w:rFonts w:eastAsia="Times New Roman"/>
          <w:color w:val="0A0A0A"/>
        </w:rPr>
        <w:t>ë</w:t>
      </w:r>
      <w:r w:rsidRPr="0079342B">
        <w:rPr>
          <w:rFonts w:eastAsia="Times New Roman"/>
          <w:color w:val="0A0A0A"/>
        </w:rPr>
        <w:t xml:space="preserve">rcituar, </w:t>
      </w:r>
      <w:r w:rsidR="00D35235" w:rsidRPr="0079342B">
        <w:rPr>
          <w:rFonts w:eastAsia="Times New Roman"/>
          <w:color w:val="0A0A0A"/>
        </w:rPr>
        <w:t>ë</w:t>
      </w:r>
      <w:r w:rsidRPr="0079342B">
        <w:rPr>
          <w:rFonts w:eastAsia="Times New Roman"/>
          <w:color w:val="0A0A0A"/>
        </w:rPr>
        <w:t>sht</w:t>
      </w:r>
      <w:r w:rsidR="00D35235" w:rsidRPr="0079342B">
        <w:rPr>
          <w:rFonts w:eastAsia="Times New Roman"/>
          <w:color w:val="0A0A0A"/>
        </w:rPr>
        <w:t>ë</w:t>
      </w:r>
      <w:r w:rsidRPr="0079342B">
        <w:rPr>
          <w:rFonts w:eastAsia="Times New Roman"/>
          <w:color w:val="0A0A0A"/>
        </w:rPr>
        <w:t xml:space="preserve"> nj</w:t>
      </w:r>
      <w:r w:rsidR="00D35235" w:rsidRPr="0079342B">
        <w:rPr>
          <w:rFonts w:eastAsia="Times New Roman"/>
          <w:color w:val="0A0A0A"/>
        </w:rPr>
        <w:t>ë</w:t>
      </w:r>
      <w:r w:rsidRPr="0079342B">
        <w:rPr>
          <w:rFonts w:eastAsia="Times New Roman"/>
          <w:color w:val="0A0A0A"/>
        </w:rPr>
        <w:t xml:space="preserve"> veprim tin</w:t>
      </w:r>
      <w:r w:rsidR="00D35235" w:rsidRPr="0079342B">
        <w:rPr>
          <w:rFonts w:eastAsia="Times New Roman"/>
          <w:color w:val="0A0A0A"/>
        </w:rPr>
        <w:t>ë</w:t>
      </w:r>
      <w:r w:rsidRPr="0079342B">
        <w:rPr>
          <w:rFonts w:eastAsia="Times New Roman"/>
          <w:color w:val="0A0A0A"/>
        </w:rPr>
        <w:t>zar i tij, n</w:t>
      </w:r>
      <w:r w:rsidR="00D35235" w:rsidRPr="0079342B">
        <w:rPr>
          <w:rFonts w:eastAsia="Times New Roman"/>
          <w:color w:val="0A0A0A"/>
        </w:rPr>
        <w:t>ë</w:t>
      </w:r>
      <w:r w:rsidRPr="0079342B">
        <w:rPr>
          <w:rFonts w:eastAsia="Times New Roman"/>
          <w:color w:val="0A0A0A"/>
        </w:rPr>
        <w:t>n p</w:t>
      </w:r>
      <w:r w:rsidR="00D35235" w:rsidRPr="0079342B">
        <w:rPr>
          <w:rFonts w:eastAsia="Times New Roman"/>
          <w:color w:val="0A0A0A"/>
        </w:rPr>
        <w:t>ë</w:t>
      </w:r>
      <w:r w:rsidRPr="0079342B">
        <w:rPr>
          <w:rFonts w:eastAsia="Times New Roman"/>
          <w:color w:val="0A0A0A"/>
        </w:rPr>
        <w:t>rgjegj</w:t>
      </w:r>
      <w:r w:rsidR="00D35235" w:rsidRPr="0079342B">
        <w:rPr>
          <w:rFonts w:eastAsia="Times New Roman"/>
          <w:color w:val="0A0A0A"/>
        </w:rPr>
        <w:t>ë</w:t>
      </w:r>
      <w:r w:rsidRPr="0079342B">
        <w:rPr>
          <w:rFonts w:eastAsia="Times New Roman"/>
          <w:color w:val="0A0A0A"/>
        </w:rPr>
        <w:t>sin</w:t>
      </w:r>
      <w:r w:rsidR="00D35235" w:rsidRPr="0079342B">
        <w:rPr>
          <w:rFonts w:eastAsia="Times New Roman"/>
          <w:color w:val="0A0A0A"/>
        </w:rPr>
        <w:t>ë</w:t>
      </w:r>
      <w:r w:rsidRPr="0079342B">
        <w:rPr>
          <w:rFonts w:eastAsia="Times New Roman"/>
          <w:color w:val="0A0A0A"/>
        </w:rPr>
        <w:t xml:space="preserve"> direkte individuale, q</w:t>
      </w:r>
      <w:r w:rsidR="00D35235" w:rsidRPr="0079342B">
        <w:rPr>
          <w:rFonts w:eastAsia="Times New Roman"/>
          <w:color w:val="0A0A0A"/>
        </w:rPr>
        <w:t>ë</w:t>
      </w:r>
      <w:r w:rsidRPr="0079342B">
        <w:rPr>
          <w:rFonts w:eastAsia="Times New Roman"/>
          <w:color w:val="0A0A0A"/>
        </w:rPr>
        <w:t xml:space="preserve"> nuk ka asnj</w:t>
      </w:r>
      <w:r w:rsidR="00D35235" w:rsidRPr="0079342B">
        <w:rPr>
          <w:rFonts w:eastAsia="Times New Roman"/>
          <w:color w:val="0A0A0A"/>
        </w:rPr>
        <w:t>ë</w:t>
      </w:r>
      <w:r w:rsidRPr="0079342B">
        <w:rPr>
          <w:rFonts w:eastAsia="Times New Roman"/>
          <w:color w:val="0A0A0A"/>
        </w:rPr>
        <w:t xml:space="preserve"> lidhje me funksionet ligjore q</w:t>
      </w:r>
      <w:r w:rsidR="00D35235" w:rsidRPr="0079342B">
        <w:rPr>
          <w:rFonts w:eastAsia="Times New Roman"/>
          <w:color w:val="0A0A0A"/>
        </w:rPr>
        <w:t>ë</w:t>
      </w:r>
      <w:r w:rsidRPr="0079342B">
        <w:rPr>
          <w:rFonts w:eastAsia="Times New Roman"/>
          <w:color w:val="0A0A0A"/>
        </w:rPr>
        <w:t xml:space="preserve"> ai mbante. </w:t>
      </w:r>
    </w:p>
    <w:p w:rsidR="00001FB6" w:rsidRPr="0079342B" w:rsidRDefault="00001FB6" w:rsidP="0079342B">
      <w:pPr>
        <w:pStyle w:val="ListParagraph"/>
        <w:tabs>
          <w:tab w:val="left" w:pos="270"/>
        </w:tabs>
        <w:spacing w:line="276" w:lineRule="auto"/>
        <w:ind w:left="0"/>
        <w:jc w:val="both"/>
        <w:textAlignment w:val="baseline"/>
        <w:rPr>
          <w:rFonts w:eastAsia="Times New Roman"/>
          <w:color w:val="0A0A0A"/>
        </w:rPr>
      </w:pPr>
    </w:p>
    <w:p w:rsidR="005844AC" w:rsidRPr="0079342B" w:rsidRDefault="003C4189" w:rsidP="0079342B">
      <w:pPr>
        <w:pStyle w:val="ListParagraph"/>
        <w:tabs>
          <w:tab w:val="left" w:pos="270"/>
        </w:tabs>
        <w:spacing w:line="276" w:lineRule="auto"/>
        <w:ind w:left="0"/>
        <w:jc w:val="both"/>
        <w:textAlignment w:val="baseline"/>
        <w:rPr>
          <w:rFonts w:eastAsia="Times New Roman"/>
          <w:color w:val="0A0A0A"/>
        </w:rPr>
      </w:pPr>
      <w:r w:rsidRPr="0079342B">
        <w:rPr>
          <w:rFonts w:eastAsia="Times New Roman"/>
          <w:color w:val="0A0A0A"/>
        </w:rPr>
        <w:t xml:space="preserve">Ky veprim </w:t>
      </w:r>
      <w:r w:rsidR="00D35235" w:rsidRPr="0079342B">
        <w:rPr>
          <w:rFonts w:eastAsia="Times New Roman"/>
          <w:color w:val="0A0A0A"/>
        </w:rPr>
        <w:t>ë</w:t>
      </w:r>
      <w:r w:rsidRPr="0079342B">
        <w:rPr>
          <w:rFonts w:eastAsia="Times New Roman"/>
          <w:color w:val="0A0A0A"/>
        </w:rPr>
        <w:t>sht</w:t>
      </w:r>
      <w:r w:rsidR="00D35235" w:rsidRPr="0079342B">
        <w:rPr>
          <w:rFonts w:eastAsia="Times New Roman"/>
          <w:color w:val="0A0A0A"/>
        </w:rPr>
        <w:t>ë</w:t>
      </w:r>
      <w:r w:rsidRPr="0079342B">
        <w:rPr>
          <w:rFonts w:eastAsia="Times New Roman"/>
          <w:color w:val="0A0A0A"/>
        </w:rPr>
        <w:t xml:space="preserve"> b</w:t>
      </w:r>
      <w:r w:rsidR="00D35235" w:rsidRPr="0079342B">
        <w:rPr>
          <w:rFonts w:eastAsia="Times New Roman"/>
          <w:color w:val="0A0A0A"/>
        </w:rPr>
        <w:t>ë</w:t>
      </w:r>
      <w:r w:rsidRPr="0079342B">
        <w:rPr>
          <w:rFonts w:eastAsia="Times New Roman"/>
          <w:color w:val="0A0A0A"/>
        </w:rPr>
        <w:t>r</w:t>
      </w:r>
      <w:r w:rsidR="00D35235" w:rsidRPr="0079342B">
        <w:rPr>
          <w:rFonts w:eastAsia="Times New Roman"/>
          <w:color w:val="0A0A0A"/>
        </w:rPr>
        <w:t>ë</w:t>
      </w:r>
      <w:r w:rsidRPr="0079342B">
        <w:rPr>
          <w:rFonts w:eastAsia="Times New Roman"/>
          <w:color w:val="0A0A0A"/>
        </w:rPr>
        <w:t xml:space="preserve"> n</w:t>
      </w:r>
      <w:r w:rsidR="00D35235" w:rsidRPr="0079342B">
        <w:rPr>
          <w:rFonts w:eastAsia="Times New Roman"/>
          <w:color w:val="0A0A0A"/>
        </w:rPr>
        <w:t>ë</w:t>
      </w:r>
      <w:r w:rsidRPr="0079342B">
        <w:rPr>
          <w:rFonts w:eastAsia="Times New Roman"/>
          <w:color w:val="0A0A0A"/>
        </w:rPr>
        <w:t xml:space="preserve"> shkelje t</w:t>
      </w:r>
      <w:r w:rsidR="00D35235" w:rsidRPr="0079342B">
        <w:rPr>
          <w:rFonts w:eastAsia="Times New Roman"/>
          <w:color w:val="0A0A0A"/>
        </w:rPr>
        <w:t>ë</w:t>
      </w:r>
      <w:r w:rsidRPr="0079342B">
        <w:rPr>
          <w:rFonts w:eastAsia="Times New Roman"/>
          <w:color w:val="0A0A0A"/>
        </w:rPr>
        <w:t xml:space="preserve"> k</w:t>
      </w:r>
      <w:r w:rsidR="00D35235" w:rsidRPr="0079342B">
        <w:rPr>
          <w:rFonts w:eastAsia="Times New Roman"/>
          <w:color w:val="0A0A0A"/>
        </w:rPr>
        <w:t>ë</w:t>
      </w:r>
      <w:r w:rsidRPr="0079342B">
        <w:rPr>
          <w:rFonts w:eastAsia="Times New Roman"/>
          <w:color w:val="0A0A0A"/>
        </w:rPr>
        <w:t>rkesave t</w:t>
      </w:r>
      <w:r w:rsidR="00D35235" w:rsidRPr="0079342B">
        <w:rPr>
          <w:rFonts w:eastAsia="Times New Roman"/>
          <w:color w:val="0A0A0A"/>
        </w:rPr>
        <w:t>ë</w:t>
      </w:r>
      <w:r w:rsidRPr="0079342B">
        <w:rPr>
          <w:rFonts w:eastAsia="Times New Roman"/>
          <w:color w:val="0A0A0A"/>
        </w:rPr>
        <w:t xml:space="preserve"> ligjit </w:t>
      </w:r>
      <w:r w:rsidR="00926016" w:rsidRPr="0079342B">
        <w:rPr>
          <w:rFonts w:eastAsia="Times New Roman"/>
          <w:color w:val="0A0A0A"/>
        </w:rPr>
        <w:t>dhe </w:t>
      </w:r>
      <w:r w:rsidR="00926016" w:rsidRPr="0079342B">
        <w:rPr>
          <w:rFonts w:eastAsia="Times New Roman"/>
          <w:b/>
          <w:bCs/>
          <w:color w:val="0A0A0A"/>
        </w:rPr>
        <w:t>pa një vendim kolegjial</w:t>
      </w:r>
      <w:r w:rsidR="00926016" w:rsidRPr="0079342B">
        <w:rPr>
          <w:rFonts w:eastAsia="Times New Roman"/>
          <w:color w:val="0A0A0A"/>
        </w:rPr>
        <w:t> të Këshillit</w:t>
      </w:r>
      <w:r w:rsidR="00052D96">
        <w:rPr>
          <w:rFonts w:eastAsia="Times New Roman"/>
          <w:color w:val="0A0A0A"/>
        </w:rPr>
        <w:t>,</w:t>
      </w:r>
      <w:r w:rsidR="00926016" w:rsidRPr="0079342B">
        <w:rPr>
          <w:rFonts w:eastAsia="Times New Roman"/>
          <w:color w:val="0A0A0A"/>
        </w:rPr>
        <w:t xml:space="preserve"> është kryer </w:t>
      </w:r>
      <w:r w:rsidR="00C82BE0" w:rsidRPr="0079342B">
        <w:rPr>
          <w:rFonts w:eastAsia="Times New Roman"/>
          <w:b/>
          <w:bCs/>
          <w:iCs/>
          <w:color w:val="0A0A0A"/>
        </w:rPr>
        <w:t>n</w:t>
      </w:r>
      <w:r w:rsidR="00926016" w:rsidRPr="0079342B">
        <w:rPr>
          <w:rFonts w:eastAsia="Times New Roman"/>
          <w:b/>
          <w:bCs/>
          <w:iCs/>
          <w:color w:val="0A0A0A"/>
        </w:rPr>
        <w:t xml:space="preserve">ë shkelje </w:t>
      </w:r>
      <w:r w:rsidR="00052D96">
        <w:rPr>
          <w:rFonts w:eastAsia="Times New Roman"/>
          <w:b/>
          <w:bCs/>
          <w:iCs/>
          <w:color w:val="0A0A0A"/>
        </w:rPr>
        <w:t>t</w:t>
      </w:r>
      <w:r w:rsidR="00BE5328">
        <w:rPr>
          <w:rFonts w:eastAsia="Times New Roman"/>
          <w:b/>
          <w:bCs/>
          <w:iCs/>
          <w:color w:val="0A0A0A"/>
        </w:rPr>
        <w:t>ë</w:t>
      </w:r>
      <w:r w:rsidR="00926016" w:rsidRPr="0079342B">
        <w:rPr>
          <w:rFonts w:eastAsia="Times New Roman"/>
          <w:b/>
          <w:bCs/>
          <w:iCs/>
          <w:color w:val="0A0A0A"/>
        </w:rPr>
        <w:t xml:space="preserve"> rëndë </w:t>
      </w:r>
      <w:r w:rsidR="00052D96">
        <w:rPr>
          <w:rFonts w:eastAsia="Times New Roman"/>
          <w:b/>
          <w:bCs/>
          <w:iCs/>
          <w:color w:val="0A0A0A"/>
        </w:rPr>
        <w:t>t</w:t>
      </w:r>
      <w:r w:rsidR="00BE5328">
        <w:rPr>
          <w:rFonts w:eastAsia="Times New Roman"/>
          <w:b/>
          <w:bCs/>
          <w:iCs/>
          <w:color w:val="0A0A0A"/>
        </w:rPr>
        <w:t>ë</w:t>
      </w:r>
      <w:r w:rsidR="00926016" w:rsidRPr="0079342B">
        <w:rPr>
          <w:rFonts w:eastAsia="Times New Roman"/>
          <w:b/>
          <w:bCs/>
          <w:iCs/>
          <w:color w:val="0A0A0A"/>
        </w:rPr>
        <w:t xml:space="preserve"> ligjit nr.115/2016, </w:t>
      </w:r>
      <w:r w:rsidR="00C82BE0" w:rsidRPr="0079342B">
        <w:rPr>
          <w:rFonts w:eastAsia="Times New Roman"/>
          <w:b/>
          <w:bCs/>
          <w:iCs/>
          <w:color w:val="0A0A0A"/>
        </w:rPr>
        <w:t>çka</w:t>
      </w:r>
      <w:r w:rsidR="00926016" w:rsidRPr="0079342B">
        <w:rPr>
          <w:rFonts w:eastAsia="Times New Roman"/>
          <w:b/>
          <w:bCs/>
          <w:iCs/>
          <w:color w:val="0A0A0A"/>
        </w:rPr>
        <w:t xml:space="preserve"> </w:t>
      </w:r>
      <w:r w:rsidR="00926016" w:rsidRPr="0079342B">
        <w:rPr>
          <w:rFonts w:eastAsia="Times New Roman"/>
          <w:b/>
          <w:bCs/>
          <w:iCs/>
          <w:color w:val="0A0A0A"/>
          <w:u w:val="single"/>
        </w:rPr>
        <w:t>përbën shpërdorim të pastër të detyrës</w:t>
      </w:r>
      <w:r w:rsidR="00926016" w:rsidRPr="0079342B">
        <w:rPr>
          <w:rFonts w:eastAsia="Times New Roman"/>
          <w:b/>
          <w:bCs/>
          <w:iCs/>
          <w:color w:val="0A0A0A"/>
        </w:rPr>
        <w:t xml:space="preserve"> dhe që duhet të hetohet nga organi akuzës për të ev</w:t>
      </w:r>
      <w:r w:rsidR="00C82BE0" w:rsidRPr="0079342B">
        <w:rPr>
          <w:rFonts w:eastAsia="Times New Roman"/>
          <w:b/>
          <w:bCs/>
          <w:iCs/>
          <w:color w:val="0A0A0A"/>
        </w:rPr>
        <w:t>identuar përgjegjësitë konkrete, q</w:t>
      </w:r>
      <w:r w:rsidR="00CD3AFC" w:rsidRPr="0079342B">
        <w:rPr>
          <w:rFonts w:eastAsia="Times New Roman"/>
          <w:b/>
          <w:bCs/>
          <w:iCs/>
          <w:color w:val="0A0A0A"/>
        </w:rPr>
        <w:t>ë</w:t>
      </w:r>
      <w:r w:rsidR="00C82BE0" w:rsidRPr="0079342B">
        <w:rPr>
          <w:rFonts w:eastAsia="Times New Roman"/>
          <w:b/>
          <w:bCs/>
          <w:iCs/>
          <w:color w:val="0A0A0A"/>
        </w:rPr>
        <w:t xml:space="preserve"> tejkalojn</w:t>
      </w:r>
      <w:r w:rsidR="00CD3AFC" w:rsidRPr="0079342B">
        <w:rPr>
          <w:rFonts w:eastAsia="Times New Roman"/>
          <w:b/>
          <w:bCs/>
          <w:iCs/>
          <w:color w:val="0A0A0A"/>
        </w:rPr>
        <w:t>ë</w:t>
      </w:r>
      <w:r w:rsidR="00C82BE0" w:rsidRPr="0079342B">
        <w:rPr>
          <w:rFonts w:eastAsia="Times New Roman"/>
          <w:b/>
          <w:bCs/>
          <w:iCs/>
          <w:color w:val="0A0A0A"/>
        </w:rPr>
        <w:t xml:space="preserve"> qart</w:t>
      </w:r>
      <w:r w:rsidR="00CD3AFC" w:rsidRPr="0079342B">
        <w:rPr>
          <w:rFonts w:eastAsia="Times New Roman"/>
          <w:b/>
          <w:bCs/>
          <w:iCs/>
          <w:color w:val="0A0A0A"/>
        </w:rPr>
        <w:t>ë</w:t>
      </w:r>
      <w:r w:rsidR="00C82BE0" w:rsidRPr="0079342B">
        <w:rPr>
          <w:rFonts w:eastAsia="Times New Roman"/>
          <w:b/>
          <w:bCs/>
          <w:iCs/>
          <w:color w:val="0A0A0A"/>
        </w:rPr>
        <w:t>, hapur dhe n</w:t>
      </w:r>
      <w:r w:rsidR="00CD3AFC" w:rsidRPr="0079342B">
        <w:rPr>
          <w:rFonts w:eastAsia="Times New Roman"/>
          <w:b/>
          <w:bCs/>
          <w:iCs/>
          <w:color w:val="0A0A0A"/>
        </w:rPr>
        <w:t>ë</w:t>
      </w:r>
      <w:r w:rsidR="00C82BE0" w:rsidRPr="0079342B">
        <w:rPr>
          <w:rFonts w:eastAsia="Times New Roman"/>
          <w:b/>
          <w:bCs/>
          <w:iCs/>
          <w:color w:val="0A0A0A"/>
        </w:rPr>
        <w:t xml:space="preserve"> p</w:t>
      </w:r>
      <w:r w:rsidR="00CD3AFC" w:rsidRPr="0079342B">
        <w:rPr>
          <w:rFonts w:eastAsia="Times New Roman"/>
          <w:b/>
          <w:bCs/>
          <w:iCs/>
          <w:color w:val="0A0A0A"/>
        </w:rPr>
        <w:t>ë</w:t>
      </w:r>
      <w:r w:rsidR="00C82BE0" w:rsidRPr="0079342B">
        <w:rPr>
          <w:rFonts w:eastAsia="Times New Roman"/>
          <w:b/>
          <w:bCs/>
          <w:iCs/>
          <w:color w:val="0A0A0A"/>
        </w:rPr>
        <w:t>rmasa t</w:t>
      </w:r>
      <w:r w:rsidR="00CD3AFC" w:rsidRPr="0079342B">
        <w:rPr>
          <w:rFonts w:eastAsia="Times New Roman"/>
          <w:b/>
          <w:bCs/>
          <w:iCs/>
          <w:color w:val="0A0A0A"/>
        </w:rPr>
        <w:t>ë</w:t>
      </w:r>
      <w:r w:rsidR="00C82BE0" w:rsidRPr="0079342B">
        <w:rPr>
          <w:rFonts w:eastAsia="Times New Roman"/>
          <w:b/>
          <w:bCs/>
          <w:iCs/>
          <w:color w:val="0A0A0A"/>
        </w:rPr>
        <w:t xml:space="preserve"> konsiderueshme shkelje</w:t>
      </w:r>
      <w:r w:rsidR="00052D96">
        <w:rPr>
          <w:rFonts w:eastAsia="Times New Roman"/>
          <w:b/>
          <w:bCs/>
          <w:iCs/>
          <w:color w:val="0A0A0A"/>
        </w:rPr>
        <w:t>t</w:t>
      </w:r>
      <w:r w:rsidR="00C82BE0" w:rsidRPr="0079342B">
        <w:rPr>
          <w:rFonts w:eastAsia="Times New Roman"/>
          <w:b/>
          <w:bCs/>
          <w:iCs/>
          <w:color w:val="0A0A0A"/>
        </w:rPr>
        <w:t xml:space="preserve"> </w:t>
      </w:r>
      <w:r w:rsidR="00052D96">
        <w:rPr>
          <w:rFonts w:eastAsia="Times New Roman"/>
          <w:b/>
          <w:bCs/>
          <w:iCs/>
          <w:color w:val="0A0A0A"/>
        </w:rPr>
        <w:t>e</w:t>
      </w:r>
      <w:r w:rsidR="00C82BE0" w:rsidRPr="0079342B">
        <w:rPr>
          <w:rFonts w:eastAsia="Times New Roman"/>
          <w:b/>
          <w:bCs/>
          <w:iCs/>
          <w:color w:val="0A0A0A"/>
        </w:rPr>
        <w:t xml:space="preserve"> natyr</w:t>
      </w:r>
      <w:r w:rsidR="00CD3AFC" w:rsidRPr="0079342B">
        <w:rPr>
          <w:rFonts w:eastAsia="Times New Roman"/>
          <w:b/>
          <w:bCs/>
          <w:iCs/>
          <w:color w:val="0A0A0A"/>
        </w:rPr>
        <w:t>ë</w:t>
      </w:r>
      <w:r w:rsidR="00C82BE0" w:rsidRPr="0079342B">
        <w:rPr>
          <w:rFonts w:eastAsia="Times New Roman"/>
          <w:b/>
          <w:bCs/>
          <w:iCs/>
          <w:color w:val="0A0A0A"/>
        </w:rPr>
        <w:t>s administrative.</w:t>
      </w:r>
      <w:r w:rsidR="00052D96">
        <w:rPr>
          <w:rFonts w:eastAsia="Times New Roman"/>
          <w:b/>
          <w:bCs/>
          <w:iCs/>
          <w:color w:val="0A0A0A"/>
        </w:rPr>
        <w:t xml:space="preserve"> </w:t>
      </w:r>
    </w:p>
    <w:p w:rsidR="006C4CE1" w:rsidRPr="0079342B" w:rsidRDefault="006C4CE1" w:rsidP="0079342B">
      <w:pPr>
        <w:pStyle w:val="ListParagraph"/>
        <w:tabs>
          <w:tab w:val="left" w:pos="270"/>
        </w:tabs>
        <w:spacing w:line="276" w:lineRule="auto"/>
        <w:ind w:left="0"/>
        <w:jc w:val="both"/>
        <w:textAlignment w:val="baseline"/>
        <w:rPr>
          <w:rFonts w:eastAsia="Times New Roman"/>
          <w:color w:val="0A0A0A"/>
        </w:rPr>
      </w:pPr>
    </w:p>
    <w:p w:rsidR="00001FB6" w:rsidRPr="00B904FC" w:rsidRDefault="005844AC" w:rsidP="0079342B">
      <w:pPr>
        <w:pStyle w:val="ListParagraph"/>
        <w:numPr>
          <w:ilvl w:val="0"/>
          <w:numId w:val="6"/>
        </w:numPr>
        <w:tabs>
          <w:tab w:val="left" w:pos="270"/>
          <w:tab w:val="left" w:pos="360"/>
        </w:tabs>
        <w:spacing w:line="276" w:lineRule="auto"/>
        <w:ind w:left="0" w:firstLine="0"/>
        <w:jc w:val="both"/>
        <w:textAlignment w:val="baseline"/>
        <w:rPr>
          <w:rFonts w:eastAsia="Times New Roman"/>
          <w:color w:val="0A0A0A"/>
        </w:rPr>
      </w:pPr>
      <w:r w:rsidRPr="0079342B">
        <w:rPr>
          <w:rFonts w:eastAsia="Times New Roman"/>
          <w:color w:val="0A0A0A"/>
        </w:rPr>
        <w:t>I kall</w:t>
      </w:r>
      <w:r w:rsidR="00CD3AFC" w:rsidRPr="0079342B">
        <w:rPr>
          <w:rFonts w:eastAsia="Times New Roman"/>
          <w:color w:val="0A0A0A"/>
        </w:rPr>
        <w:t>ë</w:t>
      </w:r>
      <w:r w:rsidRPr="0079342B">
        <w:rPr>
          <w:rFonts w:eastAsia="Times New Roman"/>
          <w:color w:val="0A0A0A"/>
        </w:rPr>
        <w:t>zuari</w:t>
      </w:r>
      <w:r w:rsidR="002B0AEA" w:rsidRPr="0079342B">
        <w:rPr>
          <w:rFonts w:eastAsia="Times New Roman"/>
          <w:color w:val="0A0A0A"/>
        </w:rPr>
        <w:t xml:space="preserve"> Ardian Dvorani, krahas veprës penale të shpërdorimit të detyrës, me p</w:t>
      </w:r>
      <w:r w:rsidR="00D35235" w:rsidRPr="0079342B">
        <w:rPr>
          <w:rFonts w:eastAsia="Times New Roman"/>
          <w:color w:val="0A0A0A"/>
        </w:rPr>
        <w:t>ë</w:t>
      </w:r>
      <w:r w:rsidR="002B0AEA" w:rsidRPr="0079342B">
        <w:rPr>
          <w:rFonts w:eastAsia="Times New Roman"/>
          <w:color w:val="0A0A0A"/>
        </w:rPr>
        <w:t>rpilimin, n</w:t>
      </w:r>
      <w:r w:rsidR="00D35235" w:rsidRPr="0079342B">
        <w:rPr>
          <w:rFonts w:eastAsia="Times New Roman"/>
          <w:color w:val="0A0A0A"/>
        </w:rPr>
        <w:t>ë</w:t>
      </w:r>
      <w:r w:rsidR="002B0AEA" w:rsidRPr="0079342B">
        <w:rPr>
          <w:rFonts w:eastAsia="Times New Roman"/>
          <w:color w:val="0A0A0A"/>
        </w:rPr>
        <w:t>nshkrimin dhe p</w:t>
      </w:r>
      <w:r w:rsidR="00D35235" w:rsidRPr="0079342B">
        <w:rPr>
          <w:rFonts w:eastAsia="Times New Roman"/>
          <w:color w:val="0A0A0A"/>
        </w:rPr>
        <w:t>ë</w:t>
      </w:r>
      <w:r w:rsidR="002B0AEA" w:rsidRPr="0079342B">
        <w:rPr>
          <w:rFonts w:eastAsia="Times New Roman"/>
          <w:color w:val="0A0A0A"/>
        </w:rPr>
        <w:t>rcjelljen e shkres</w:t>
      </w:r>
      <w:r w:rsidR="00D35235" w:rsidRPr="0079342B">
        <w:rPr>
          <w:rFonts w:eastAsia="Times New Roman"/>
          <w:color w:val="0A0A0A"/>
        </w:rPr>
        <w:t>ë</w:t>
      </w:r>
      <w:r w:rsidR="002B0AEA" w:rsidRPr="0079342B">
        <w:rPr>
          <w:rFonts w:eastAsia="Times New Roman"/>
          <w:color w:val="0A0A0A"/>
        </w:rPr>
        <w:t>s s</w:t>
      </w:r>
      <w:r w:rsidR="00D35235" w:rsidRPr="0079342B">
        <w:rPr>
          <w:rFonts w:eastAsia="Times New Roman"/>
          <w:color w:val="0A0A0A"/>
        </w:rPr>
        <w:t>ë</w:t>
      </w:r>
      <w:r w:rsidR="002B0AEA" w:rsidRPr="0079342B">
        <w:rPr>
          <w:rFonts w:eastAsia="Times New Roman"/>
          <w:color w:val="0A0A0A"/>
        </w:rPr>
        <w:t xml:space="preserve"> sip</w:t>
      </w:r>
      <w:r w:rsidR="00D35235" w:rsidRPr="0079342B">
        <w:rPr>
          <w:rFonts w:eastAsia="Times New Roman"/>
          <w:color w:val="0A0A0A"/>
        </w:rPr>
        <w:t>ë</w:t>
      </w:r>
      <w:r w:rsidR="002B0AEA" w:rsidRPr="0079342B">
        <w:rPr>
          <w:rFonts w:eastAsia="Times New Roman"/>
          <w:color w:val="0A0A0A"/>
        </w:rPr>
        <w:t>rcituar p</w:t>
      </w:r>
      <w:r w:rsidR="00D35235" w:rsidRPr="0079342B">
        <w:rPr>
          <w:rFonts w:eastAsia="Times New Roman"/>
          <w:color w:val="0A0A0A"/>
        </w:rPr>
        <w:t>ë</w:t>
      </w:r>
      <w:r w:rsidR="002B0AEA" w:rsidRPr="0079342B">
        <w:rPr>
          <w:rFonts w:eastAsia="Times New Roman"/>
          <w:color w:val="0A0A0A"/>
        </w:rPr>
        <w:t>r t</w:t>
      </w:r>
      <w:r w:rsidR="00D35235" w:rsidRPr="0079342B">
        <w:rPr>
          <w:rFonts w:eastAsia="Times New Roman"/>
          <w:color w:val="0A0A0A"/>
        </w:rPr>
        <w:t>ë</w:t>
      </w:r>
      <w:r w:rsidR="002B0AEA" w:rsidRPr="0079342B">
        <w:rPr>
          <w:rFonts w:eastAsia="Times New Roman"/>
          <w:color w:val="0A0A0A"/>
        </w:rPr>
        <w:t xml:space="preserve"> cil</w:t>
      </w:r>
      <w:r w:rsidR="00D35235" w:rsidRPr="0079342B">
        <w:rPr>
          <w:rFonts w:eastAsia="Times New Roman"/>
          <w:color w:val="0A0A0A"/>
        </w:rPr>
        <w:t>ë</w:t>
      </w:r>
      <w:r w:rsidR="002B0AEA" w:rsidRPr="0079342B">
        <w:rPr>
          <w:rFonts w:eastAsia="Times New Roman"/>
          <w:color w:val="0A0A0A"/>
        </w:rPr>
        <w:t>n kemi marr</w:t>
      </w:r>
      <w:r w:rsidR="00D35235" w:rsidRPr="0079342B">
        <w:rPr>
          <w:rFonts w:eastAsia="Times New Roman"/>
          <w:color w:val="0A0A0A"/>
        </w:rPr>
        <w:t>ë</w:t>
      </w:r>
      <w:r w:rsidR="002B0AEA" w:rsidRPr="0079342B">
        <w:rPr>
          <w:rFonts w:eastAsia="Times New Roman"/>
          <w:color w:val="0A0A0A"/>
        </w:rPr>
        <w:t xml:space="preserve"> dijeni vet</w:t>
      </w:r>
      <w:r w:rsidR="00D35235" w:rsidRPr="0079342B">
        <w:rPr>
          <w:rFonts w:eastAsia="Times New Roman"/>
          <w:color w:val="0A0A0A"/>
        </w:rPr>
        <w:t>ë</w:t>
      </w:r>
      <w:r w:rsidR="002B0AEA" w:rsidRPr="0079342B">
        <w:rPr>
          <w:rFonts w:eastAsia="Times New Roman"/>
          <w:color w:val="0A0A0A"/>
        </w:rPr>
        <w:t>m tani, ka konsumuar edhe përvetësimin e detyrës shtetërore, duke:</w:t>
      </w:r>
    </w:p>
    <w:p w:rsidR="00001FB6" w:rsidRPr="0079342B" w:rsidRDefault="002B0AEA" w:rsidP="0079342B">
      <w:pPr>
        <w:spacing w:line="276" w:lineRule="auto"/>
        <w:jc w:val="both"/>
        <w:textAlignment w:val="baseline"/>
        <w:rPr>
          <w:rFonts w:eastAsia="Times New Roman"/>
          <w:color w:val="0A0A0A"/>
        </w:rPr>
      </w:pPr>
      <w:r w:rsidRPr="0079342B">
        <w:rPr>
          <w:rFonts w:eastAsia="Times New Roman"/>
          <w:color w:val="0A0A0A"/>
        </w:rPr>
        <w:t xml:space="preserve">- </w:t>
      </w:r>
      <w:r w:rsidR="00B904FC">
        <w:rPr>
          <w:rFonts w:eastAsia="Times New Roman"/>
          <w:color w:val="0A0A0A"/>
        </w:rPr>
        <w:t>u</w:t>
      </w:r>
      <w:r w:rsidRPr="0079342B">
        <w:rPr>
          <w:rFonts w:eastAsia="Times New Roman"/>
          <w:color w:val="0A0A0A"/>
        </w:rPr>
        <w:t xml:space="preserve"> shprehur n</w:t>
      </w:r>
      <w:r w:rsidR="00D35235" w:rsidRPr="0079342B">
        <w:rPr>
          <w:rFonts w:eastAsia="Times New Roman"/>
          <w:color w:val="0A0A0A"/>
        </w:rPr>
        <w:t>ë</w:t>
      </w:r>
      <w:r w:rsidRPr="0079342B">
        <w:rPr>
          <w:rFonts w:eastAsia="Times New Roman"/>
          <w:color w:val="0A0A0A"/>
        </w:rPr>
        <w:t xml:space="preserve"> em</w:t>
      </w:r>
      <w:r w:rsidR="00D35235" w:rsidRPr="0079342B">
        <w:rPr>
          <w:rFonts w:eastAsia="Times New Roman"/>
          <w:color w:val="0A0A0A"/>
        </w:rPr>
        <w:t>ë</w:t>
      </w:r>
      <w:r w:rsidRPr="0079342B">
        <w:rPr>
          <w:rFonts w:eastAsia="Times New Roman"/>
          <w:color w:val="0A0A0A"/>
        </w:rPr>
        <w:t>r t</w:t>
      </w:r>
      <w:r w:rsidR="00D35235" w:rsidRPr="0079342B">
        <w:rPr>
          <w:rFonts w:eastAsia="Times New Roman"/>
          <w:color w:val="0A0A0A"/>
        </w:rPr>
        <w:t>ë</w:t>
      </w:r>
      <w:r w:rsidRPr="0079342B">
        <w:rPr>
          <w:rFonts w:eastAsia="Times New Roman"/>
          <w:color w:val="0A0A0A"/>
        </w:rPr>
        <w:t xml:space="preserve"> nj</w:t>
      </w:r>
      <w:r w:rsidR="00D35235" w:rsidRPr="0079342B">
        <w:rPr>
          <w:rFonts w:eastAsia="Times New Roman"/>
          <w:color w:val="0A0A0A"/>
        </w:rPr>
        <w:t>ë</w:t>
      </w:r>
      <w:r w:rsidRPr="0079342B">
        <w:rPr>
          <w:rFonts w:eastAsia="Times New Roman"/>
          <w:color w:val="0A0A0A"/>
        </w:rPr>
        <w:t xml:space="preserve"> organi kolegjial, siç </w:t>
      </w:r>
      <w:r w:rsidR="00D35235" w:rsidRPr="0079342B">
        <w:rPr>
          <w:rFonts w:eastAsia="Times New Roman"/>
          <w:color w:val="0A0A0A"/>
        </w:rPr>
        <w:t>ë</w:t>
      </w:r>
      <w:r w:rsidRPr="0079342B">
        <w:rPr>
          <w:rFonts w:eastAsia="Times New Roman"/>
          <w:color w:val="0A0A0A"/>
        </w:rPr>
        <w:t>sht</w:t>
      </w:r>
      <w:r w:rsidR="00D35235" w:rsidRPr="0079342B">
        <w:rPr>
          <w:rFonts w:eastAsia="Times New Roman"/>
          <w:color w:val="0A0A0A"/>
        </w:rPr>
        <w:t>ë</w:t>
      </w:r>
      <w:r w:rsidRPr="0079342B">
        <w:rPr>
          <w:rFonts w:eastAsia="Times New Roman"/>
          <w:color w:val="0A0A0A"/>
        </w:rPr>
        <w:t xml:space="preserve"> K</w:t>
      </w:r>
      <w:r w:rsidR="00D35235" w:rsidRPr="0079342B">
        <w:rPr>
          <w:rFonts w:eastAsia="Times New Roman"/>
          <w:color w:val="0A0A0A"/>
        </w:rPr>
        <w:t>ë</w:t>
      </w:r>
      <w:r w:rsidR="008147FD" w:rsidRPr="0079342B">
        <w:rPr>
          <w:rFonts w:eastAsia="Times New Roman"/>
          <w:color w:val="0A0A0A"/>
        </w:rPr>
        <w:t>sh</w:t>
      </w:r>
      <w:r w:rsidRPr="0079342B">
        <w:rPr>
          <w:rFonts w:eastAsia="Times New Roman"/>
          <w:color w:val="0A0A0A"/>
        </w:rPr>
        <w:t>illi i Em</w:t>
      </w:r>
      <w:r w:rsidR="00D35235" w:rsidRPr="0079342B">
        <w:rPr>
          <w:rFonts w:eastAsia="Times New Roman"/>
          <w:color w:val="0A0A0A"/>
        </w:rPr>
        <w:t>ë</w:t>
      </w:r>
      <w:r w:rsidRPr="0079342B">
        <w:rPr>
          <w:rFonts w:eastAsia="Times New Roman"/>
          <w:color w:val="0A0A0A"/>
        </w:rPr>
        <w:t>rimeve n</w:t>
      </w:r>
      <w:r w:rsidR="00D35235" w:rsidRPr="0079342B">
        <w:rPr>
          <w:rFonts w:eastAsia="Times New Roman"/>
          <w:color w:val="0A0A0A"/>
        </w:rPr>
        <w:t>ë</w:t>
      </w:r>
      <w:r w:rsidRPr="0079342B">
        <w:rPr>
          <w:rFonts w:eastAsia="Times New Roman"/>
          <w:color w:val="0A0A0A"/>
        </w:rPr>
        <w:t xml:space="preserve"> Drejt</w:t>
      </w:r>
      <w:r w:rsidR="00D35235" w:rsidRPr="0079342B">
        <w:rPr>
          <w:rFonts w:eastAsia="Times New Roman"/>
          <w:color w:val="0A0A0A"/>
        </w:rPr>
        <w:t>ë</w:t>
      </w:r>
      <w:r w:rsidRPr="0079342B">
        <w:rPr>
          <w:rFonts w:eastAsia="Times New Roman"/>
          <w:color w:val="0A0A0A"/>
        </w:rPr>
        <w:t>si, pa e informuar, pyetur apo administruar vendimmarrjen e k</w:t>
      </w:r>
      <w:r w:rsidR="00D35235" w:rsidRPr="0079342B">
        <w:rPr>
          <w:rFonts w:eastAsia="Times New Roman"/>
          <w:color w:val="0A0A0A"/>
        </w:rPr>
        <w:t>ë</w:t>
      </w:r>
      <w:r w:rsidRPr="0079342B">
        <w:rPr>
          <w:rFonts w:eastAsia="Times New Roman"/>
          <w:color w:val="0A0A0A"/>
        </w:rPr>
        <w:t>tij t</w:t>
      </w:r>
      <w:r w:rsidR="00D35235" w:rsidRPr="0079342B">
        <w:rPr>
          <w:rFonts w:eastAsia="Times New Roman"/>
          <w:color w:val="0A0A0A"/>
        </w:rPr>
        <w:t>ë</w:t>
      </w:r>
      <w:r w:rsidRPr="0079342B">
        <w:rPr>
          <w:rFonts w:eastAsia="Times New Roman"/>
          <w:color w:val="0A0A0A"/>
        </w:rPr>
        <w:t xml:space="preserve"> fundit; dhe</w:t>
      </w:r>
    </w:p>
    <w:p w:rsidR="002B0AEA" w:rsidRPr="0079342B" w:rsidRDefault="000B5FDA" w:rsidP="0079342B">
      <w:pPr>
        <w:spacing w:line="276" w:lineRule="auto"/>
        <w:jc w:val="both"/>
        <w:textAlignment w:val="baseline"/>
        <w:rPr>
          <w:rFonts w:eastAsia="Times New Roman"/>
          <w:color w:val="0A0A0A"/>
        </w:rPr>
      </w:pPr>
      <w:r>
        <w:rPr>
          <w:rFonts w:eastAsia="Times New Roman"/>
          <w:color w:val="0A0A0A"/>
        </w:rPr>
        <w:t>-duke kryer inte</w:t>
      </w:r>
      <w:r w:rsidR="002B0AEA" w:rsidRPr="0079342B">
        <w:rPr>
          <w:rFonts w:eastAsia="Times New Roman"/>
          <w:color w:val="0A0A0A"/>
        </w:rPr>
        <w:t>r</w:t>
      </w:r>
      <w:r>
        <w:rPr>
          <w:rFonts w:eastAsia="Times New Roman"/>
          <w:color w:val="0A0A0A"/>
        </w:rPr>
        <w:t>pr</w:t>
      </w:r>
      <w:r w:rsidR="002B0AEA" w:rsidRPr="0079342B">
        <w:rPr>
          <w:rFonts w:eastAsia="Times New Roman"/>
          <w:color w:val="0A0A0A"/>
        </w:rPr>
        <w:t>etime t</w:t>
      </w:r>
      <w:r w:rsidR="00D35235" w:rsidRPr="0079342B">
        <w:rPr>
          <w:rFonts w:eastAsia="Times New Roman"/>
          <w:color w:val="0A0A0A"/>
        </w:rPr>
        <w:t>ë</w:t>
      </w:r>
      <w:r w:rsidR="002B0AEA" w:rsidRPr="0079342B">
        <w:rPr>
          <w:rFonts w:eastAsia="Times New Roman"/>
          <w:color w:val="0A0A0A"/>
        </w:rPr>
        <w:t xml:space="preserve"> ligjit dhe t</w:t>
      </w:r>
      <w:r w:rsidR="00D35235" w:rsidRPr="0079342B">
        <w:rPr>
          <w:rFonts w:eastAsia="Times New Roman"/>
          <w:color w:val="0A0A0A"/>
        </w:rPr>
        <w:t>ë</w:t>
      </w:r>
      <w:r w:rsidR="002B0AEA" w:rsidRPr="0079342B">
        <w:rPr>
          <w:rFonts w:eastAsia="Times New Roman"/>
          <w:color w:val="0A0A0A"/>
        </w:rPr>
        <w:t xml:space="preserve"> Kushtetut</w:t>
      </w:r>
      <w:r w:rsidR="00D35235" w:rsidRPr="0079342B">
        <w:rPr>
          <w:rFonts w:eastAsia="Times New Roman"/>
          <w:color w:val="0A0A0A"/>
        </w:rPr>
        <w:t>ë</w:t>
      </w:r>
      <w:r w:rsidR="002B0AEA" w:rsidRPr="0079342B">
        <w:rPr>
          <w:rFonts w:eastAsia="Times New Roman"/>
          <w:color w:val="0A0A0A"/>
        </w:rPr>
        <w:t>s n</w:t>
      </w:r>
      <w:r w:rsidR="00D35235" w:rsidRPr="0079342B">
        <w:rPr>
          <w:rFonts w:eastAsia="Times New Roman"/>
          <w:color w:val="0A0A0A"/>
        </w:rPr>
        <w:t>ë</w:t>
      </w:r>
      <w:r w:rsidR="002B0AEA" w:rsidRPr="0079342B">
        <w:rPr>
          <w:rFonts w:eastAsia="Times New Roman"/>
          <w:color w:val="0A0A0A"/>
        </w:rPr>
        <w:t xml:space="preserve"> kap</w:t>
      </w:r>
      <w:r w:rsidR="00D35235" w:rsidRPr="0079342B">
        <w:rPr>
          <w:rFonts w:eastAsia="Times New Roman"/>
          <w:color w:val="0A0A0A"/>
        </w:rPr>
        <w:t>ë</w:t>
      </w:r>
      <w:r w:rsidR="002B0AEA" w:rsidRPr="0079342B">
        <w:rPr>
          <w:rFonts w:eastAsia="Times New Roman"/>
          <w:color w:val="0A0A0A"/>
        </w:rPr>
        <w:t>rcim flagrant t</w:t>
      </w:r>
      <w:r w:rsidR="00D35235" w:rsidRPr="0079342B">
        <w:rPr>
          <w:rFonts w:eastAsia="Times New Roman"/>
          <w:color w:val="0A0A0A"/>
        </w:rPr>
        <w:t>ë</w:t>
      </w:r>
      <w:r w:rsidR="002B0AEA" w:rsidRPr="0079342B">
        <w:rPr>
          <w:rFonts w:eastAsia="Times New Roman"/>
          <w:color w:val="0A0A0A"/>
        </w:rPr>
        <w:t xml:space="preserve"> funksionit t</w:t>
      </w:r>
      <w:r w:rsidR="00D35235" w:rsidRPr="0079342B">
        <w:rPr>
          <w:rFonts w:eastAsia="Times New Roman"/>
          <w:color w:val="0A0A0A"/>
        </w:rPr>
        <w:t>ë</w:t>
      </w:r>
      <w:r w:rsidR="002B0AEA" w:rsidRPr="0079342B">
        <w:rPr>
          <w:rFonts w:eastAsia="Times New Roman"/>
          <w:color w:val="0A0A0A"/>
        </w:rPr>
        <w:t xml:space="preserve"> tij ligjor.</w:t>
      </w:r>
    </w:p>
    <w:p w:rsidR="00001FB6" w:rsidRPr="0079342B" w:rsidRDefault="00001FB6" w:rsidP="0079342B">
      <w:pPr>
        <w:spacing w:line="276" w:lineRule="auto"/>
        <w:jc w:val="both"/>
        <w:textAlignment w:val="baseline"/>
        <w:rPr>
          <w:rFonts w:eastAsia="Times New Roman"/>
          <w:color w:val="0A0A0A"/>
        </w:rPr>
      </w:pPr>
    </w:p>
    <w:p w:rsidR="00001FB6" w:rsidRPr="0079342B" w:rsidRDefault="00A07529" w:rsidP="0079342B">
      <w:pPr>
        <w:spacing w:line="276" w:lineRule="auto"/>
        <w:jc w:val="both"/>
        <w:textAlignment w:val="baseline"/>
        <w:rPr>
          <w:rFonts w:eastAsia="Times New Roman"/>
          <w:b/>
          <w:bCs/>
          <w:color w:val="0A0A0A"/>
        </w:rPr>
      </w:pPr>
      <w:r w:rsidRPr="0079342B">
        <w:rPr>
          <w:rFonts w:eastAsia="Times New Roman"/>
          <w:b/>
          <w:bCs/>
          <w:color w:val="0A0A0A"/>
        </w:rPr>
        <w:lastRenderedPageBreak/>
        <w:t>Veprimi i tij, p</w:t>
      </w:r>
      <w:r w:rsidR="00D35235" w:rsidRPr="0079342B">
        <w:rPr>
          <w:rFonts w:eastAsia="Times New Roman"/>
          <w:b/>
          <w:bCs/>
          <w:color w:val="0A0A0A"/>
        </w:rPr>
        <w:t>ë</w:t>
      </w:r>
      <w:r w:rsidRPr="0079342B">
        <w:rPr>
          <w:rFonts w:eastAsia="Times New Roman"/>
          <w:b/>
          <w:bCs/>
          <w:color w:val="0A0A0A"/>
        </w:rPr>
        <w:t>rmes p</w:t>
      </w:r>
      <w:r w:rsidR="00D35235" w:rsidRPr="0079342B">
        <w:rPr>
          <w:rFonts w:eastAsia="Times New Roman"/>
          <w:b/>
          <w:bCs/>
          <w:color w:val="0A0A0A"/>
        </w:rPr>
        <w:t>ë</w:t>
      </w:r>
      <w:r w:rsidRPr="0079342B">
        <w:rPr>
          <w:rFonts w:eastAsia="Times New Roman"/>
          <w:b/>
          <w:bCs/>
          <w:color w:val="0A0A0A"/>
        </w:rPr>
        <w:t>rpilimit, n</w:t>
      </w:r>
      <w:r w:rsidR="00D35235" w:rsidRPr="0079342B">
        <w:rPr>
          <w:rFonts w:eastAsia="Times New Roman"/>
          <w:b/>
          <w:bCs/>
          <w:color w:val="0A0A0A"/>
        </w:rPr>
        <w:t>ë</w:t>
      </w:r>
      <w:r w:rsidRPr="0079342B">
        <w:rPr>
          <w:rFonts w:eastAsia="Times New Roman"/>
          <w:b/>
          <w:bCs/>
          <w:color w:val="0A0A0A"/>
        </w:rPr>
        <w:t>nshkrimit, dhe d</w:t>
      </w:r>
      <w:r w:rsidR="00D35235" w:rsidRPr="0079342B">
        <w:rPr>
          <w:rFonts w:eastAsia="Times New Roman"/>
          <w:b/>
          <w:bCs/>
          <w:color w:val="0A0A0A"/>
        </w:rPr>
        <w:t>ë</w:t>
      </w:r>
      <w:r w:rsidRPr="0079342B">
        <w:rPr>
          <w:rFonts w:eastAsia="Times New Roman"/>
          <w:b/>
          <w:bCs/>
          <w:color w:val="0A0A0A"/>
        </w:rPr>
        <w:t>rgimit t</w:t>
      </w:r>
      <w:r w:rsidR="00D35235" w:rsidRPr="0079342B">
        <w:rPr>
          <w:rFonts w:eastAsia="Times New Roman"/>
          <w:b/>
          <w:bCs/>
          <w:color w:val="0A0A0A"/>
        </w:rPr>
        <w:t>ë</w:t>
      </w:r>
      <w:r w:rsidRPr="0079342B">
        <w:rPr>
          <w:rFonts w:eastAsia="Times New Roman"/>
          <w:b/>
          <w:bCs/>
          <w:color w:val="0A0A0A"/>
        </w:rPr>
        <w:t xml:space="preserve"> k</w:t>
      </w:r>
      <w:r w:rsidR="00D35235" w:rsidRPr="0079342B">
        <w:rPr>
          <w:rFonts w:eastAsia="Times New Roman"/>
          <w:b/>
          <w:bCs/>
          <w:color w:val="0A0A0A"/>
        </w:rPr>
        <w:t>ë</w:t>
      </w:r>
      <w:r w:rsidRPr="0079342B">
        <w:rPr>
          <w:rFonts w:eastAsia="Times New Roman"/>
          <w:b/>
          <w:bCs/>
          <w:color w:val="0A0A0A"/>
        </w:rPr>
        <w:t xml:space="preserve">saj shkrese, </w:t>
      </w:r>
      <w:r w:rsidR="00D35235" w:rsidRPr="0079342B">
        <w:rPr>
          <w:rFonts w:eastAsia="Times New Roman"/>
          <w:b/>
          <w:bCs/>
          <w:color w:val="0A0A0A"/>
        </w:rPr>
        <w:t>ë</w:t>
      </w:r>
      <w:r w:rsidRPr="0079342B">
        <w:rPr>
          <w:rFonts w:eastAsia="Times New Roman"/>
          <w:b/>
          <w:bCs/>
          <w:color w:val="0A0A0A"/>
        </w:rPr>
        <w:t>sht</w:t>
      </w:r>
      <w:r w:rsidR="00D35235" w:rsidRPr="0079342B">
        <w:rPr>
          <w:rFonts w:eastAsia="Times New Roman"/>
          <w:b/>
          <w:bCs/>
          <w:color w:val="0A0A0A"/>
        </w:rPr>
        <w:t>ë</w:t>
      </w:r>
      <w:r w:rsidRPr="0079342B">
        <w:rPr>
          <w:rFonts w:eastAsia="Times New Roman"/>
          <w:b/>
          <w:bCs/>
          <w:color w:val="0A0A0A"/>
        </w:rPr>
        <w:t xml:space="preserve"> b</w:t>
      </w:r>
      <w:r w:rsidR="00D35235" w:rsidRPr="0079342B">
        <w:rPr>
          <w:rFonts w:eastAsia="Times New Roman"/>
          <w:b/>
          <w:bCs/>
          <w:color w:val="0A0A0A"/>
        </w:rPr>
        <w:t>ë</w:t>
      </w:r>
      <w:r w:rsidRPr="0079342B">
        <w:rPr>
          <w:rFonts w:eastAsia="Times New Roman"/>
          <w:b/>
          <w:bCs/>
          <w:color w:val="0A0A0A"/>
        </w:rPr>
        <w:t>r</w:t>
      </w:r>
      <w:r w:rsidR="00D35235" w:rsidRPr="0079342B">
        <w:rPr>
          <w:rFonts w:eastAsia="Times New Roman"/>
          <w:b/>
          <w:bCs/>
          <w:color w:val="0A0A0A"/>
        </w:rPr>
        <w:t>ë</w:t>
      </w:r>
      <w:r w:rsidRPr="0079342B">
        <w:rPr>
          <w:rFonts w:eastAsia="Times New Roman"/>
          <w:b/>
          <w:bCs/>
          <w:color w:val="0A0A0A"/>
        </w:rPr>
        <w:t xml:space="preserve"> n</w:t>
      </w:r>
      <w:r w:rsidR="00D35235" w:rsidRPr="0079342B">
        <w:rPr>
          <w:rFonts w:eastAsia="Times New Roman"/>
          <w:b/>
          <w:bCs/>
          <w:color w:val="0A0A0A"/>
        </w:rPr>
        <w:t>ë</w:t>
      </w:r>
      <w:r w:rsidRPr="0079342B">
        <w:rPr>
          <w:rFonts w:eastAsia="Times New Roman"/>
          <w:b/>
          <w:bCs/>
          <w:color w:val="0A0A0A"/>
        </w:rPr>
        <w:t xml:space="preserve"> shkelje t</w:t>
      </w:r>
      <w:r w:rsidR="00D35235" w:rsidRPr="0079342B">
        <w:rPr>
          <w:rFonts w:eastAsia="Times New Roman"/>
          <w:b/>
          <w:bCs/>
          <w:color w:val="0A0A0A"/>
        </w:rPr>
        <w:t>ë</w:t>
      </w:r>
      <w:r w:rsidRPr="0079342B">
        <w:rPr>
          <w:rFonts w:eastAsia="Times New Roman"/>
          <w:b/>
          <w:bCs/>
          <w:color w:val="0A0A0A"/>
        </w:rPr>
        <w:t xml:space="preserve"> nenit 226, </w:t>
      </w:r>
      <w:r w:rsidR="008A600C" w:rsidRPr="0079342B">
        <w:rPr>
          <w:rFonts w:eastAsia="Times New Roman"/>
          <w:b/>
          <w:bCs/>
          <w:color w:val="0A0A0A"/>
        </w:rPr>
        <w:t>t</w:t>
      </w:r>
      <w:r w:rsidR="00D35235" w:rsidRPr="0079342B">
        <w:rPr>
          <w:rFonts w:eastAsia="Times New Roman"/>
          <w:b/>
          <w:bCs/>
          <w:color w:val="0A0A0A"/>
        </w:rPr>
        <w:t>ë</w:t>
      </w:r>
      <w:r w:rsidR="00001FB6" w:rsidRPr="0079342B">
        <w:rPr>
          <w:rFonts w:eastAsia="Times New Roman"/>
          <w:b/>
          <w:bCs/>
          <w:color w:val="0A0A0A"/>
        </w:rPr>
        <w:t xml:space="preserve"> ligjit n</w:t>
      </w:r>
      <w:r w:rsidRPr="0079342B">
        <w:rPr>
          <w:rFonts w:eastAsia="Times New Roman"/>
          <w:b/>
          <w:bCs/>
          <w:color w:val="0A0A0A"/>
        </w:rPr>
        <w:t>r. 115/2016</w:t>
      </w:r>
      <w:r w:rsidR="008A600C" w:rsidRPr="0079342B">
        <w:rPr>
          <w:rFonts w:eastAsia="Times New Roman"/>
          <w:b/>
          <w:bCs/>
          <w:color w:val="0A0A0A"/>
        </w:rPr>
        <w:t>, ku nuk parashikohet n</w:t>
      </w:r>
      <w:r w:rsidR="00D35235" w:rsidRPr="0079342B">
        <w:rPr>
          <w:rFonts w:eastAsia="Times New Roman"/>
          <w:b/>
          <w:bCs/>
          <w:color w:val="0A0A0A"/>
        </w:rPr>
        <w:t>ë</w:t>
      </w:r>
      <w:r w:rsidR="008A600C" w:rsidRPr="0079342B">
        <w:rPr>
          <w:rFonts w:eastAsia="Times New Roman"/>
          <w:b/>
          <w:bCs/>
          <w:color w:val="0A0A0A"/>
        </w:rPr>
        <w:t xml:space="preserve"> asnj</w:t>
      </w:r>
      <w:r w:rsidR="00D35235" w:rsidRPr="0079342B">
        <w:rPr>
          <w:rFonts w:eastAsia="Times New Roman"/>
          <w:b/>
          <w:bCs/>
          <w:color w:val="0A0A0A"/>
        </w:rPr>
        <w:t>ë</w:t>
      </w:r>
      <w:r w:rsidR="008A600C" w:rsidRPr="0079342B">
        <w:rPr>
          <w:rFonts w:eastAsia="Times New Roman"/>
          <w:b/>
          <w:bCs/>
          <w:color w:val="0A0A0A"/>
        </w:rPr>
        <w:t xml:space="preserve"> rast e drejta e tij ligjore p</w:t>
      </w:r>
      <w:r w:rsidR="00D35235" w:rsidRPr="0079342B">
        <w:rPr>
          <w:rFonts w:eastAsia="Times New Roman"/>
          <w:b/>
          <w:bCs/>
          <w:color w:val="0A0A0A"/>
        </w:rPr>
        <w:t>ë</w:t>
      </w:r>
      <w:r w:rsidR="008A600C" w:rsidRPr="0079342B">
        <w:rPr>
          <w:rFonts w:eastAsia="Times New Roman"/>
          <w:b/>
          <w:bCs/>
          <w:color w:val="0A0A0A"/>
        </w:rPr>
        <w:t>r t</w:t>
      </w:r>
      <w:r w:rsidR="00D35235" w:rsidRPr="0079342B">
        <w:rPr>
          <w:rFonts w:eastAsia="Times New Roman"/>
          <w:b/>
          <w:bCs/>
          <w:color w:val="0A0A0A"/>
        </w:rPr>
        <w:t>ë</w:t>
      </w:r>
      <w:r w:rsidR="008A600C" w:rsidRPr="0079342B">
        <w:rPr>
          <w:rFonts w:eastAsia="Times New Roman"/>
          <w:b/>
          <w:bCs/>
          <w:color w:val="0A0A0A"/>
        </w:rPr>
        <w:t xml:space="preserve"> mbajtur q</w:t>
      </w:r>
      <w:r w:rsidR="00D35235" w:rsidRPr="0079342B">
        <w:rPr>
          <w:rFonts w:eastAsia="Times New Roman"/>
          <w:b/>
          <w:bCs/>
          <w:color w:val="0A0A0A"/>
        </w:rPr>
        <w:t>ë</w:t>
      </w:r>
      <w:r w:rsidR="008A600C" w:rsidRPr="0079342B">
        <w:rPr>
          <w:rFonts w:eastAsia="Times New Roman"/>
          <w:b/>
          <w:bCs/>
          <w:color w:val="0A0A0A"/>
        </w:rPr>
        <w:t>ndrime t</w:t>
      </w:r>
      <w:r w:rsidR="00D35235" w:rsidRPr="0079342B">
        <w:rPr>
          <w:rFonts w:eastAsia="Times New Roman"/>
          <w:b/>
          <w:bCs/>
          <w:color w:val="0A0A0A"/>
        </w:rPr>
        <w:t>ë</w:t>
      </w:r>
      <w:r w:rsidR="008A600C" w:rsidRPr="0079342B">
        <w:rPr>
          <w:rFonts w:eastAsia="Times New Roman"/>
          <w:b/>
          <w:bCs/>
          <w:color w:val="0A0A0A"/>
        </w:rPr>
        <w:t xml:space="preserve"> tilla mbi verifikimet q</w:t>
      </w:r>
      <w:r w:rsidR="00D35235" w:rsidRPr="0079342B">
        <w:rPr>
          <w:rFonts w:eastAsia="Times New Roman"/>
          <w:b/>
          <w:bCs/>
          <w:color w:val="0A0A0A"/>
        </w:rPr>
        <w:t>ë</w:t>
      </w:r>
      <w:r w:rsidR="008147FD" w:rsidRPr="0079342B">
        <w:rPr>
          <w:rFonts w:eastAsia="Times New Roman"/>
          <w:b/>
          <w:bCs/>
          <w:color w:val="0A0A0A"/>
        </w:rPr>
        <w:t xml:space="preserve"> kry</w:t>
      </w:r>
      <w:r w:rsidR="008A600C" w:rsidRPr="0079342B">
        <w:rPr>
          <w:rFonts w:eastAsia="Times New Roman"/>
          <w:b/>
          <w:bCs/>
          <w:color w:val="0A0A0A"/>
        </w:rPr>
        <w:t>hen n</w:t>
      </w:r>
      <w:r w:rsidR="00D35235" w:rsidRPr="0079342B">
        <w:rPr>
          <w:rFonts w:eastAsia="Times New Roman"/>
          <w:b/>
          <w:bCs/>
          <w:color w:val="0A0A0A"/>
        </w:rPr>
        <w:t>ë</w:t>
      </w:r>
      <w:r w:rsidR="008A600C" w:rsidRPr="0079342B">
        <w:rPr>
          <w:rFonts w:eastAsia="Times New Roman"/>
          <w:b/>
          <w:bCs/>
          <w:color w:val="0A0A0A"/>
        </w:rPr>
        <w:t xml:space="preserve"> shprehjen e vullnetit t</w:t>
      </w:r>
      <w:r w:rsidR="00D35235" w:rsidRPr="0079342B">
        <w:rPr>
          <w:rFonts w:eastAsia="Times New Roman"/>
          <w:b/>
          <w:bCs/>
          <w:color w:val="0A0A0A"/>
        </w:rPr>
        <w:t>ë</w:t>
      </w:r>
      <w:r w:rsidR="008A600C" w:rsidRPr="0079342B">
        <w:rPr>
          <w:rFonts w:eastAsia="Times New Roman"/>
          <w:b/>
          <w:bCs/>
          <w:color w:val="0A0A0A"/>
        </w:rPr>
        <w:t xml:space="preserve"> nj</w:t>
      </w:r>
      <w:r w:rsidR="00D35235" w:rsidRPr="0079342B">
        <w:rPr>
          <w:rFonts w:eastAsia="Times New Roman"/>
          <w:b/>
          <w:bCs/>
          <w:color w:val="0A0A0A"/>
        </w:rPr>
        <w:t>ë</w:t>
      </w:r>
      <w:r w:rsidR="008A600C" w:rsidRPr="0079342B">
        <w:rPr>
          <w:rFonts w:eastAsia="Times New Roman"/>
          <w:b/>
          <w:bCs/>
          <w:color w:val="0A0A0A"/>
        </w:rPr>
        <w:t xml:space="preserve"> organi em</w:t>
      </w:r>
      <w:r w:rsidR="00D35235" w:rsidRPr="0079342B">
        <w:rPr>
          <w:rFonts w:eastAsia="Times New Roman"/>
          <w:b/>
          <w:bCs/>
          <w:color w:val="0A0A0A"/>
        </w:rPr>
        <w:t>ë</w:t>
      </w:r>
      <w:r w:rsidR="008A600C" w:rsidRPr="0079342B">
        <w:rPr>
          <w:rFonts w:eastAsia="Times New Roman"/>
          <w:b/>
          <w:bCs/>
          <w:color w:val="0A0A0A"/>
        </w:rPr>
        <w:t>rtese t</w:t>
      </w:r>
      <w:r w:rsidR="00D35235" w:rsidRPr="0079342B">
        <w:rPr>
          <w:rFonts w:eastAsia="Times New Roman"/>
          <w:b/>
          <w:bCs/>
          <w:color w:val="0A0A0A"/>
        </w:rPr>
        <w:t>ë</w:t>
      </w:r>
      <w:r w:rsidR="008A600C" w:rsidRPr="0079342B">
        <w:rPr>
          <w:rFonts w:eastAsia="Times New Roman"/>
          <w:b/>
          <w:bCs/>
          <w:color w:val="0A0A0A"/>
        </w:rPr>
        <w:t xml:space="preserve"> an</w:t>
      </w:r>
      <w:r w:rsidR="00D35235" w:rsidRPr="0079342B">
        <w:rPr>
          <w:rFonts w:eastAsia="Times New Roman"/>
          <w:b/>
          <w:bCs/>
          <w:color w:val="0A0A0A"/>
        </w:rPr>
        <w:t>ë</w:t>
      </w:r>
      <w:r w:rsidR="008147FD" w:rsidRPr="0079342B">
        <w:rPr>
          <w:rFonts w:eastAsia="Times New Roman"/>
          <w:b/>
          <w:bCs/>
          <w:color w:val="0A0A0A"/>
        </w:rPr>
        <w:t>tar</w:t>
      </w:r>
      <w:r w:rsidR="00CD3AFC" w:rsidRPr="0079342B">
        <w:rPr>
          <w:rFonts w:eastAsia="Times New Roman"/>
          <w:b/>
          <w:bCs/>
          <w:color w:val="0A0A0A"/>
        </w:rPr>
        <w:t>ë</w:t>
      </w:r>
      <w:r w:rsidR="008A600C" w:rsidRPr="0079342B">
        <w:rPr>
          <w:rFonts w:eastAsia="Times New Roman"/>
          <w:b/>
          <w:bCs/>
          <w:color w:val="0A0A0A"/>
        </w:rPr>
        <w:t>v</w:t>
      </w:r>
      <w:r w:rsidR="00D35235" w:rsidRPr="0079342B">
        <w:rPr>
          <w:rFonts w:eastAsia="Times New Roman"/>
          <w:b/>
          <w:bCs/>
          <w:color w:val="0A0A0A"/>
        </w:rPr>
        <w:t>ë</w:t>
      </w:r>
      <w:r w:rsidR="008A600C" w:rsidRPr="0079342B">
        <w:rPr>
          <w:rFonts w:eastAsia="Times New Roman"/>
          <w:b/>
          <w:bCs/>
          <w:color w:val="0A0A0A"/>
        </w:rPr>
        <w:t xml:space="preserve"> t</w:t>
      </w:r>
      <w:r w:rsidR="00D35235" w:rsidRPr="0079342B">
        <w:rPr>
          <w:rFonts w:eastAsia="Times New Roman"/>
          <w:b/>
          <w:bCs/>
          <w:color w:val="0A0A0A"/>
        </w:rPr>
        <w:t>ë</w:t>
      </w:r>
      <w:r w:rsidR="008A600C" w:rsidRPr="0079342B">
        <w:rPr>
          <w:rFonts w:eastAsia="Times New Roman"/>
          <w:b/>
          <w:bCs/>
          <w:color w:val="0A0A0A"/>
        </w:rPr>
        <w:t xml:space="preserve"> Gjykat</w:t>
      </w:r>
      <w:r w:rsidR="00D35235" w:rsidRPr="0079342B">
        <w:rPr>
          <w:rFonts w:eastAsia="Times New Roman"/>
          <w:b/>
          <w:bCs/>
          <w:color w:val="0A0A0A"/>
        </w:rPr>
        <w:t>ë</w:t>
      </w:r>
      <w:r w:rsidR="008A600C" w:rsidRPr="0079342B">
        <w:rPr>
          <w:rFonts w:eastAsia="Times New Roman"/>
          <w:b/>
          <w:bCs/>
          <w:color w:val="0A0A0A"/>
        </w:rPr>
        <w:t>s Kushtetuese, apo t</w:t>
      </w:r>
      <w:r w:rsidR="00D35235" w:rsidRPr="0079342B">
        <w:rPr>
          <w:rFonts w:eastAsia="Times New Roman"/>
          <w:b/>
          <w:bCs/>
          <w:color w:val="0A0A0A"/>
        </w:rPr>
        <w:t>ë</w:t>
      </w:r>
      <w:r w:rsidR="008A600C" w:rsidRPr="0079342B">
        <w:rPr>
          <w:rFonts w:eastAsia="Times New Roman"/>
          <w:b/>
          <w:bCs/>
          <w:color w:val="0A0A0A"/>
        </w:rPr>
        <w:t xml:space="preserve"> marrjes s</w:t>
      </w:r>
      <w:r w:rsidR="00D35235" w:rsidRPr="0079342B">
        <w:rPr>
          <w:rFonts w:eastAsia="Times New Roman"/>
          <w:b/>
          <w:bCs/>
          <w:color w:val="0A0A0A"/>
        </w:rPr>
        <w:t>ë</w:t>
      </w:r>
      <w:r w:rsidR="008A600C" w:rsidRPr="0079342B">
        <w:rPr>
          <w:rFonts w:eastAsia="Times New Roman"/>
          <w:b/>
          <w:bCs/>
          <w:color w:val="0A0A0A"/>
        </w:rPr>
        <w:t xml:space="preserve"> atributeve t</w:t>
      </w:r>
      <w:r w:rsidR="00D35235" w:rsidRPr="0079342B">
        <w:rPr>
          <w:rFonts w:eastAsia="Times New Roman"/>
          <w:b/>
          <w:bCs/>
          <w:color w:val="0A0A0A"/>
        </w:rPr>
        <w:t>ë</w:t>
      </w:r>
      <w:r w:rsidR="008A600C" w:rsidRPr="0079342B">
        <w:rPr>
          <w:rFonts w:eastAsia="Times New Roman"/>
          <w:b/>
          <w:bCs/>
          <w:color w:val="0A0A0A"/>
        </w:rPr>
        <w:t xml:space="preserve"> K</w:t>
      </w:r>
      <w:r w:rsidR="00D35235" w:rsidRPr="0079342B">
        <w:rPr>
          <w:rFonts w:eastAsia="Times New Roman"/>
          <w:b/>
          <w:bCs/>
          <w:color w:val="0A0A0A"/>
        </w:rPr>
        <w:t>ë</w:t>
      </w:r>
      <w:r w:rsidR="008A600C" w:rsidRPr="0079342B">
        <w:rPr>
          <w:rFonts w:eastAsia="Times New Roman"/>
          <w:b/>
          <w:bCs/>
          <w:color w:val="0A0A0A"/>
        </w:rPr>
        <w:t>shillit t</w:t>
      </w:r>
      <w:r w:rsidR="00D35235" w:rsidRPr="0079342B">
        <w:rPr>
          <w:rFonts w:eastAsia="Times New Roman"/>
          <w:b/>
          <w:bCs/>
          <w:color w:val="0A0A0A"/>
        </w:rPr>
        <w:t>ë</w:t>
      </w:r>
      <w:r w:rsidR="008A600C" w:rsidRPr="0079342B">
        <w:rPr>
          <w:rFonts w:eastAsia="Times New Roman"/>
          <w:b/>
          <w:bCs/>
          <w:color w:val="0A0A0A"/>
        </w:rPr>
        <w:t xml:space="preserve"> Em</w:t>
      </w:r>
      <w:r w:rsidR="00D35235" w:rsidRPr="0079342B">
        <w:rPr>
          <w:rFonts w:eastAsia="Times New Roman"/>
          <w:b/>
          <w:bCs/>
          <w:color w:val="0A0A0A"/>
        </w:rPr>
        <w:t>ë</w:t>
      </w:r>
      <w:r w:rsidR="008147FD" w:rsidRPr="0079342B">
        <w:rPr>
          <w:rFonts w:eastAsia="Times New Roman"/>
          <w:b/>
          <w:bCs/>
          <w:color w:val="0A0A0A"/>
        </w:rPr>
        <w:t>rimeve n</w:t>
      </w:r>
      <w:r w:rsidR="00CD3AFC" w:rsidRPr="0079342B">
        <w:rPr>
          <w:rFonts w:eastAsia="Times New Roman"/>
          <w:b/>
          <w:bCs/>
          <w:color w:val="0A0A0A"/>
        </w:rPr>
        <w:t>ë</w:t>
      </w:r>
      <w:r w:rsidR="008147FD" w:rsidRPr="0079342B">
        <w:rPr>
          <w:rFonts w:eastAsia="Times New Roman"/>
          <w:b/>
          <w:bCs/>
          <w:color w:val="0A0A0A"/>
        </w:rPr>
        <w:t xml:space="preserve"> D</w:t>
      </w:r>
      <w:r w:rsidR="008A600C" w:rsidRPr="0079342B">
        <w:rPr>
          <w:rFonts w:eastAsia="Times New Roman"/>
          <w:b/>
          <w:bCs/>
          <w:color w:val="0A0A0A"/>
        </w:rPr>
        <w:t>rejt</w:t>
      </w:r>
      <w:r w:rsidR="00D35235" w:rsidRPr="0079342B">
        <w:rPr>
          <w:rFonts w:eastAsia="Times New Roman"/>
          <w:b/>
          <w:bCs/>
          <w:color w:val="0A0A0A"/>
        </w:rPr>
        <w:t>ë</w:t>
      </w:r>
      <w:r w:rsidR="008A600C" w:rsidRPr="0079342B">
        <w:rPr>
          <w:rFonts w:eastAsia="Times New Roman"/>
          <w:b/>
          <w:bCs/>
          <w:color w:val="0A0A0A"/>
        </w:rPr>
        <w:t>si, q</w:t>
      </w:r>
      <w:r w:rsidR="00D35235" w:rsidRPr="0079342B">
        <w:rPr>
          <w:rFonts w:eastAsia="Times New Roman"/>
          <w:b/>
          <w:bCs/>
          <w:color w:val="0A0A0A"/>
        </w:rPr>
        <w:t>ë</w:t>
      </w:r>
      <w:r w:rsidR="008A600C" w:rsidRPr="0079342B">
        <w:rPr>
          <w:rFonts w:eastAsia="Times New Roman"/>
          <w:b/>
          <w:bCs/>
          <w:color w:val="0A0A0A"/>
        </w:rPr>
        <w:t xml:space="preserve"> funksionon si organ kolegjial. </w:t>
      </w:r>
    </w:p>
    <w:p w:rsidR="00001FB6" w:rsidRPr="0079342B" w:rsidRDefault="00001FB6" w:rsidP="0079342B">
      <w:pPr>
        <w:spacing w:line="276" w:lineRule="auto"/>
        <w:jc w:val="both"/>
        <w:textAlignment w:val="baseline"/>
        <w:rPr>
          <w:rFonts w:eastAsia="Times New Roman"/>
          <w:b/>
          <w:bCs/>
          <w:color w:val="0A0A0A"/>
        </w:rPr>
      </w:pPr>
    </w:p>
    <w:p w:rsidR="00A07529" w:rsidRPr="0079342B" w:rsidRDefault="008A600C" w:rsidP="0079342B">
      <w:pPr>
        <w:spacing w:line="276" w:lineRule="auto"/>
        <w:jc w:val="both"/>
        <w:textAlignment w:val="baseline"/>
        <w:rPr>
          <w:rFonts w:eastAsia="Times New Roman"/>
          <w:b/>
          <w:bCs/>
          <w:color w:val="0A0A0A"/>
        </w:rPr>
      </w:pPr>
      <w:r w:rsidRPr="0079342B">
        <w:rPr>
          <w:rFonts w:eastAsia="Times New Roman"/>
          <w:b/>
          <w:bCs/>
          <w:color w:val="0A0A0A"/>
        </w:rPr>
        <w:t>Edhe çdo p</w:t>
      </w:r>
      <w:r w:rsidR="00D35235" w:rsidRPr="0079342B">
        <w:rPr>
          <w:rFonts w:eastAsia="Times New Roman"/>
          <w:b/>
          <w:bCs/>
          <w:color w:val="0A0A0A"/>
        </w:rPr>
        <w:t>ë</w:t>
      </w:r>
      <w:r w:rsidRPr="0079342B">
        <w:rPr>
          <w:rFonts w:eastAsia="Times New Roman"/>
          <w:b/>
          <w:bCs/>
          <w:color w:val="0A0A0A"/>
        </w:rPr>
        <w:t>rfaq</w:t>
      </w:r>
      <w:r w:rsidR="00D35235" w:rsidRPr="0079342B">
        <w:rPr>
          <w:rFonts w:eastAsia="Times New Roman"/>
          <w:b/>
          <w:bCs/>
          <w:color w:val="0A0A0A"/>
        </w:rPr>
        <w:t>ë</w:t>
      </w:r>
      <w:r w:rsidR="008147FD" w:rsidRPr="0079342B">
        <w:rPr>
          <w:rFonts w:eastAsia="Times New Roman"/>
          <w:b/>
          <w:bCs/>
          <w:color w:val="0A0A0A"/>
        </w:rPr>
        <w:t>sim i</w:t>
      </w:r>
      <w:r w:rsidRPr="0079342B">
        <w:rPr>
          <w:rFonts w:eastAsia="Times New Roman"/>
          <w:b/>
          <w:bCs/>
          <w:color w:val="0A0A0A"/>
        </w:rPr>
        <w:t xml:space="preserve"> Kryetarit n</w:t>
      </w:r>
      <w:r w:rsidR="00D35235" w:rsidRPr="0079342B">
        <w:rPr>
          <w:rFonts w:eastAsia="Times New Roman"/>
          <w:b/>
          <w:bCs/>
          <w:color w:val="0A0A0A"/>
        </w:rPr>
        <w:t>ë</w:t>
      </w:r>
      <w:r w:rsidRPr="0079342B">
        <w:rPr>
          <w:rFonts w:eastAsia="Times New Roman"/>
          <w:b/>
          <w:bCs/>
          <w:color w:val="0A0A0A"/>
        </w:rPr>
        <w:t xml:space="preserve"> marr</w:t>
      </w:r>
      <w:r w:rsidR="00D35235" w:rsidRPr="0079342B">
        <w:rPr>
          <w:rFonts w:eastAsia="Times New Roman"/>
          <w:b/>
          <w:bCs/>
          <w:color w:val="0A0A0A"/>
        </w:rPr>
        <w:t>ë</w:t>
      </w:r>
      <w:r w:rsidRPr="0079342B">
        <w:rPr>
          <w:rFonts w:eastAsia="Times New Roman"/>
          <w:b/>
          <w:bCs/>
          <w:color w:val="0A0A0A"/>
        </w:rPr>
        <w:t>dh</w:t>
      </w:r>
      <w:r w:rsidR="00D35235" w:rsidRPr="0079342B">
        <w:rPr>
          <w:rFonts w:eastAsia="Times New Roman"/>
          <w:b/>
          <w:bCs/>
          <w:color w:val="0A0A0A"/>
        </w:rPr>
        <w:t>ë</w:t>
      </w:r>
      <w:r w:rsidRPr="0079342B">
        <w:rPr>
          <w:rFonts w:eastAsia="Times New Roman"/>
          <w:b/>
          <w:bCs/>
          <w:color w:val="0A0A0A"/>
        </w:rPr>
        <w:t>nie me t</w:t>
      </w:r>
      <w:r w:rsidR="00D35235" w:rsidRPr="0079342B">
        <w:rPr>
          <w:rFonts w:eastAsia="Times New Roman"/>
          <w:b/>
          <w:bCs/>
          <w:color w:val="0A0A0A"/>
        </w:rPr>
        <w:t>ë</w:t>
      </w:r>
      <w:r w:rsidRPr="0079342B">
        <w:rPr>
          <w:rFonts w:eastAsia="Times New Roman"/>
          <w:b/>
          <w:bCs/>
          <w:color w:val="0A0A0A"/>
        </w:rPr>
        <w:t xml:space="preserve"> tret</w:t>
      </w:r>
      <w:r w:rsidR="00D35235" w:rsidRPr="0079342B">
        <w:rPr>
          <w:rFonts w:eastAsia="Times New Roman"/>
          <w:b/>
          <w:bCs/>
          <w:color w:val="0A0A0A"/>
        </w:rPr>
        <w:t>ë</w:t>
      </w:r>
      <w:r w:rsidRPr="0079342B">
        <w:rPr>
          <w:rFonts w:eastAsia="Times New Roman"/>
          <w:b/>
          <w:bCs/>
          <w:color w:val="0A0A0A"/>
        </w:rPr>
        <w:t>t, duhet t`i n</w:t>
      </w:r>
      <w:r w:rsidR="00D35235" w:rsidRPr="0079342B">
        <w:rPr>
          <w:rFonts w:eastAsia="Times New Roman"/>
          <w:b/>
          <w:bCs/>
          <w:color w:val="0A0A0A"/>
        </w:rPr>
        <w:t>ë</w:t>
      </w:r>
      <w:r w:rsidRPr="0079342B">
        <w:rPr>
          <w:rFonts w:eastAsia="Times New Roman"/>
          <w:b/>
          <w:bCs/>
          <w:color w:val="0A0A0A"/>
        </w:rPr>
        <w:t>nshtrohet vullnetit t</w:t>
      </w:r>
      <w:r w:rsidR="00D35235" w:rsidRPr="0079342B">
        <w:rPr>
          <w:rFonts w:eastAsia="Times New Roman"/>
          <w:b/>
          <w:bCs/>
          <w:color w:val="0A0A0A"/>
        </w:rPr>
        <w:t>ë</w:t>
      </w:r>
      <w:r w:rsidRPr="0079342B">
        <w:rPr>
          <w:rFonts w:eastAsia="Times New Roman"/>
          <w:b/>
          <w:bCs/>
          <w:color w:val="0A0A0A"/>
        </w:rPr>
        <w:t xml:space="preserve"> shprehur dhe autorizimit t</w:t>
      </w:r>
      <w:r w:rsidR="00D35235" w:rsidRPr="0079342B">
        <w:rPr>
          <w:rFonts w:eastAsia="Times New Roman"/>
          <w:b/>
          <w:bCs/>
          <w:color w:val="0A0A0A"/>
        </w:rPr>
        <w:t>ë</w:t>
      </w:r>
      <w:r w:rsidRPr="0079342B">
        <w:rPr>
          <w:rFonts w:eastAsia="Times New Roman"/>
          <w:b/>
          <w:bCs/>
          <w:color w:val="0A0A0A"/>
        </w:rPr>
        <w:t xml:space="preserve"> an</w:t>
      </w:r>
      <w:r w:rsidR="00D35235" w:rsidRPr="0079342B">
        <w:rPr>
          <w:rFonts w:eastAsia="Times New Roman"/>
          <w:b/>
          <w:bCs/>
          <w:color w:val="0A0A0A"/>
        </w:rPr>
        <w:t>ë</w:t>
      </w:r>
      <w:r w:rsidRPr="0079342B">
        <w:rPr>
          <w:rFonts w:eastAsia="Times New Roman"/>
          <w:b/>
          <w:bCs/>
          <w:color w:val="0A0A0A"/>
        </w:rPr>
        <w:t>tar</w:t>
      </w:r>
      <w:r w:rsidR="00CD3AFC" w:rsidRPr="0079342B">
        <w:rPr>
          <w:rFonts w:eastAsia="Times New Roman"/>
          <w:b/>
          <w:bCs/>
          <w:color w:val="0A0A0A"/>
        </w:rPr>
        <w:t>ë</w:t>
      </w:r>
      <w:r w:rsidRPr="0079342B">
        <w:rPr>
          <w:rFonts w:eastAsia="Times New Roman"/>
          <w:b/>
          <w:bCs/>
          <w:color w:val="0A0A0A"/>
        </w:rPr>
        <w:t>ve t</w:t>
      </w:r>
      <w:r w:rsidR="00D35235" w:rsidRPr="0079342B">
        <w:rPr>
          <w:rFonts w:eastAsia="Times New Roman"/>
          <w:b/>
          <w:bCs/>
          <w:color w:val="0A0A0A"/>
        </w:rPr>
        <w:t>ë</w:t>
      </w:r>
      <w:r w:rsidRPr="0079342B">
        <w:rPr>
          <w:rFonts w:eastAsia="Times New Roman"/>
          <w:b/>
          <w:bCs/>
          <w:color w:val="0A0A0A"/>
        </w:rPr>
        <w:t xml:space="preserve"> K</w:t>
      </w:r>
      <w:r w:rsidR="00D35235" w:rsidRPr="0079342B">
        <w:rPr>
          <w:rFonts w:eastAsia="Times New Roman"/>
          <w:b/>
          <w:bCs/>
          <w:color w:val="0A0A0A"/>
        </w:rPr>
        <w:t>ë</w:t>
      </w:r>
      <w:r w:rsidR="004D6C51">
        <w:rPr>
          <w:rFonts w:eastAsia="Times New Roman"/>
          <w:b/>
          <w:bCs/>
          <w:color w:val="0A0A0A"/>
        </w:rPr>
        <w:t>shillit, pasi</w:t>
      </w:r>
      <w:r w:rsidR="00001FB6" w:rsidRPr="0079342B">
        <w:rPr>
          <w:rFonts w:eastAsia="Times New Roman"/>
          <w:b/>
          <w:bCs/>
          <w:color w:val="0A0A0A"/>
        </w:rPr>
        <w:t xml:space="preserve"> ky organ e ushtron veprimtarinë e tij vetëm në mënyrë kolegjiale.</w:t>
      </w:r>
    </w:p>
    <w:p w:rsidR="008147FD" w:rsidRPr="0079342B" w:rsidRDefault="008147FD" w:rsidP="0079342B">
      <w:pPr>
        <w:spacing w:line="276" w:lineRule="auto"/>
        <w:jc w:val="both"/>
        <w:textAlignment w:val="baseline"/>
        <w:rPr>
          <w:rFonts w:eastAsia="Times New Roman"/>
          <w:b/>
          <w:bCs/>
          <w:color w:val="0A0A0A"/>
        </w:rPr>
      </w:pPr>
    </w:p>
    <w:p w:rsidR="00F81A42" w:rsidRPr="0079342B" w:rsidRDefault="008147FD" w:rsidP="0079342B">
      <w:pPr>
        <w:pStyle w:val="ListParagraph"/>
        <w:numPr>
          <w:ilvl w:val="0"/>
          <w:numId w:val="6"/>
        </w:numPr>
        <w:tabs>
          <w:tab w:val="left" w:pos="360"/>
        </w:tabs>
        <w:spacing w:line="276" w:lineRule="auto"/>
        <w:ind w:left="0" w:firstLine="0"/>
        <w:jc w:val="both"/>
        <w:textAlignment w:val="baseline"/>
        <w:rPr>
          <w:rFonts w:eastAsia="Times New Roman"/>
          <w:color w:val="0A0A0A"/>
        </w:rPr>
      </w:pPr>
      <w:r w:rsidRPr="0079342B">
        <w:rPr>
          <w:rFonts w:eastAsia="Times New Roman"/>
          <w:bCs/>
          <w:color w:val="0A0A0A"/>
        </w:rPr>
        <w:t>P</w:t>
      </w:r>
      <w:r w:rsidR="00CD3AFC" w:rsidRPr="0079342B">
        <w:rPr>
          <w:rFonts w:eastAsia="Times New Roman"/>
          <w:bCs/>
          <w:color w:val="0A0A0A"/>
        </w:rPr>
        <w:t>ë</w:t>
      </w:r>
      <w:r w:rsidRPr="0079342B">
        <w:rPr>
          <w:rFonts w:eastAsia="Times New Roman"/>
          <w:bCs/>
          <w:color w:val="0A0A0A"/>
        </w:rPr>
        <w:t>r m</w:t>
      </w:r>
      <w:r w:rsidR="00CD3AFC" w:rsidRPr="0079342B">
        <w:rPr>
          <w:rFonts w:eastAsia="Times New Roman"/>
          <w:bCs/>
          <w:color w:val="0A0A0A"/>
        </w:rPr>
        <w:t>ë</w:t>
      </w:r>
      <w:r w:rsidRPr="0079342B">
        <w:rPr>
          <w:rFonts w:eastAsia="Times New Roman"/>
          <w:bCs/>
          <w:color w:val="0A0A0A"/>
        </w:rPr>
        <w:t xml:space="preserve"> tep</w:t>
      </w:r>
      <w:r w:rsidR="00CD3AFC" w:rsidRPr="0079342B">
        <w:rPr>
          <w:rFonts w:eastAsia="Times New Roman"/>
          <w:bCs/>
          <w:color w:val="0A0A0A"/>
        </w:rPr>
        <w:t>ë</w:t>
      </w:r>
      <w:r w:rsidRPr="0079342B">
        <w:rPr>
          <w:rFonts w:eastAsia="Times New Roman"/>
          <w:bCs/>
          <w:color w:val="0A0A0A"/>
        </w:rPr>
        <w:t xml:space="preserve">r, </w:t>
      </w:r>
      <w:r w:rsidR="00F1695F">
        <w:rPr>
          <w:rFonts w:eastAsia="Times New Roman"/>
          <w:color w:val="0A0A0A"/>
        </w:rPr>
        <w:t>l</w:t>
      </w:r>
      <w:r w:rsidR="00F81A42" w:rsidRPr="0079342B">
        <w:rPr>
          <w:rFonts w:eastAsia="Times New Roman"/>
          <w:color w:val="0A0A0A"/>
        </w:rPr>
        <w:t xml:space="preserve">igji </w:t>
      </w:r>
      <w:r w:rsidR="00B904FC">
        <w:rPr>
          <w:rFonts w:eastAsia="Times New Roman"/>
          <w:color w:val="0A0A0A"/>
        </w:rPr>
        <w:t>n</w:t>
      </w:r>
      <w:r w:rsidR="00F81A42" w:rsidRPr="0079342B">
        <w:rPr>
          <w:rFonts w:eastAsia="Times New Roman"/>
          <w:color w:val="0A0A0A"/>
        </w:rPr>
        <w:t>r. 8577/2000 “</w:t>
      </w:r>
      <w:r w:rsidR="00F81A42" w:rsidRPr="0079342B">
        <w:rPr>
          <w:rFonts w:eastAsia="Times New Roman"/>
          <w:i/>
          <w:iCs/>
          <w:color w:val="0A0A0A"/>
          <w:bdr w:val="none" w:sz="0" w:space="0" w:color="auto" w:frame="1"/>
        </w:rPr>
        <w:t>Për organizimin dhe funksionimin e Gjykatës Kushtetuese</w:t>
      </w:r>
      <w:r w:rsidR="00F81A42" w:rsidRPr="0079342B">
        <w:rPr>
          <w:rFonts w:eastAsia="Times New Roman"/>
          <w:color w:val="0A0A0A"/>
        </w:rPr>
        <w:t>”</w:t>
      </w:r>
      <w:r w:rsidR="00FE4CF7" w:rsidRPr="0079342B">
        <w:rPr>
          <w:rFonts w:eastAsia="Times New Roman"/>
          <w:color w:val="0A0A0A"/>
        </w:rPr>
        <w:t>, i ndryshuar</w:t>
      </w:r>
      <w:r w:rsidR="00F81A42" w:rsidRPr="0079342B">
        <w:rPr>
          <w:rFonts w:eastAsia="Times New Roman"/>
          <w:color w:val="0A0A0A"/>
        </w:rPr>
        <w:t xml:space="preserve"> dhe ligji </w:t>
      </w:r>
      <w:r w:rsidR="00F1695F">
        <w:rPr>
          <w:rFonts w:eastAsia="Times New Roman"/>
          <w:color w:val="0A0A0A"/>
        </w:rPr>
        <w:t>n</w:t>
      </w:r>
      <w:r w:rsidR="00F81A42" w:rsidRPr="0079342B">
        <w:rPr>
          <w:rFonts w:eastAsia="Times New Roman"/>
          <w:color w:val="0A0A0A"/>
        </w:rPr>
        <w:t>r. 115/2016 “</w:t>
      </w:r>
      <w:r w:rsidR="00F81A42" w:rsidRPr="0079342B">
        <w:rPr>
          <w:rFonts w:eastAsia="Times New Roman"/>
          <w:i/>
          <w:iCs/>
          <w:color w:val="0A0A0A"/>
          <w:bdr w:val="none" w:sz="0" w:space="0" w:color="auto" w:frame="1"/>
        </w:rPr>
        <w:t>Për organet e qeverisjes së sistemit të drejtësisë</w:t>
      </w:r>
      <w:r w:rsidR="00F81A42" w:rsidRPr="0079342B">
        <w:rPr>
          <w:rFonts w:eastAsia="Times New Roman"/>
          <w:color w:val="0A0A0A"/>
        </w:rPr>
        <w:t>”</w:t>
      </w:r>
      <w:r w:rsidR="00FE4CF7" w:rsidRPr="0079342B">
        <w:rPr>
          <w:rFonts w:eastAsia="Times New Roman"/>
          <w:color w:val="0A0A0A"/>
        </w:rPr>
        <w:t>, i ndryshuar,</w:t>
      </w:r>
      <w:r w:rsidR="00F81A42" w:rsidRPr="0079342B">
        <w:rPr>
          <w:rFonts w:eastAsia="Times New Roman"/>
          <w:color w:val="0A0A0A"/>
        </w:rPr>
        <w:t xml:space="preserve"> nuk kanë parashikuar në asnjë dispozitë të drejtën e Këshillit të Emërimeve në Drejtësi për të konstatuar </w:t>
      </w:r>
      <w:r w:rsidR="00001FB6" w:rsidRPr="0079342B">
        <w:rPr>
          <w:rFonts w:eastAsia="Times New Roman"/>
          <w:color w:val="0A0A0A"/>
        </w:rPr>
        <w:t xml:space="preserve">faktin e qënies së </w:t>
      </w:r>
      <w:r w:rsidR="00F81A42" w:rsidRPr="0079342B">
        <w:rPr>
          <w:rFonts w:eastAsia="Times New Roman"/>
          <w:color w:val="0A0A0A"/>
        </w:rPr>
        <w:t>emër</w:t>
      </w:r>
      <w:r w:rsidR="00001FB6" w:rsidRPr="0079342B">
        <w:rPr>
          <w:rFonts w:eastAsia="Times New Roman"/>
          <w:color w:val="0A0A0A"/>
        </w:rPr>
        <w:t>uar të</w:t>
      </w:r>
      <w:r w:rsidR="00F81A42" w:rsidRPr="0079342B">
        <w:rPr>
          <w:rFonts w:eastAsia="Times New Roman"/>
          <w:color w:val="0A0A0A"/>
        </w:rPr>
        <w:t xml:space="preserve"> një </w:t>
      </w:r>
      <w:r w:rsidR="00001FB6" w:rsidRPr="0079342B">
        <w:rPr>
          <w:rFonts w:eastAsia="Times New Roman"/>
          <w:color w:val="0A0A0A"/>
        </w:rPr>
        <w:t xml:space="preserve">kandidati si </w:t>
      </w:r>
      <w:r w:rsidR="00F1695F">
        <w:rPr>
          <w:rFonts w:eastAsia="Times New Roman"/>
          <w:color w:val="0A0A0A"/>
        </w:rPr>
        <w:t>anëtar</w:t>
      </w:r>
      <w:r w:rsidR="00001FB6" w:rsidRPr="0079342B">
        <w:rPr>
          <w:rFonts w:eastAsia="Times New Roman"/>
          <w:color w:val="0A0A0A"/>
        </w:rPr>
        <w:t xml:space="preserve"> </w:t>
      </w:r>
      <w:r w:rsidR="00F1695F">
        <w:rPr>
          <w:rFonts w:eastAsia="Times New Roman"/>
          <w:color w:val="0A0A0A"/>
        </w:rPr>
        <w:t>i</w:t>
      </w:r>
      <w:r w:rsidR="00F81A42" w:rsidRPr="0079342B">
        <w:rPr>
          <w:rFonts w:eastAsia="Times New Roman"/>
          <w:color w:val="0A0A0A"/>
        </w:rPr>
        <w:t xml:space="preserve"> Gjykatës Kushtetuese.</w:t>
      </w:r>
      <w:r w:rsidR="00FA05EC" w:rsidRPr="0079342B">
        <w:rPr>
          <w:rFonts w:eastAsia="Times New Roman"/>
          <w:color w:val="0A0A0A"/>
        </w:rPr>
        <w:t xml:space="preserve"> </w:t>
      </w:r>
      <w:r w:rsidR="00F1695F">
        <w:rPr>
          <w:rFonts w:eastAsia="Times New Roman"/>
          <w:color w:val="0A0A0A"/>
        </w:rPr>
        <w:t xml:space="preserve"> </w:t>
      </w:r>
    </w:p>
    <w:p w:rsidR="006C4CE1" w:rsidRPr="0079342B" w:rsidRDefault="006C4CE1" w:rsidP="0079342B">
      <w:pPr>
        <w:pStyle w:val="ListParagraph"/>
        <w:tabs>
          <w:tab w:val="left" w:pos="360"/>
        </w:tabs>
        <w:spacing w:line="276" w:lineRule="auto"/>
        <w:ind w:left="0"/>
        <w:jc w:val="both"/>
        <w:textAlignment w:val="baseline"/>
        <w:rPr>
          <w:rFonts w:eastAsia="Times New Roman"/>
          <w:color w:val="0A0A0A"/>
        </w:rPr>
      </w:pPr>
    </w:p>
    <w:p w:rsidR="00001FB6" w:rsidRPr="0079342B" w:rsidRDefault="00F81A42" w:rsidP="0079342B">
      <w:pPr>
        <w:spacing w:line="276" w:lineRule="auto"/>
        <w:jc w:val="both"/>
        <w:textAlignment w:val="baseline"/>
        <w:rPr>
          <w:rFonts w:eastAsia="Times New Roman"/>
          <w:color w:val="0A0A0A"/>
        </w:rPr>
      </w:pPr>
      <w:r w:rsidRPr="0079342B">
        <w:rPr>
          <w:rFonts w:eastAsia="Times New Roman"/>
          <w:color w:val="0A0A0A"/>
        </w:rPr>
        <w:t xml:space="preserve">Përkundrazi, në logjikën e ligjit është e qartë se të drejtën për të konstatuar emërimin e një </w:t>
      </w:r>
      <w:r w:rsidR="00001FB6" w:rsidRPr="0079342B">
        <w:rPr>
          <w:rFonts w:eastAsia="Times New Roman"/>
          <w:color w:val="0A0A0A"/>
        </w:rPr>
        <w:t xml:space="preserve">kandidati si </w:t>
      </w:r>
      <w:r w:rsidRPr="0079342B">
        <w:rPr>
          <w:rFonts w:eastAsia="Times New Roman"/>
          <w:color w:val="0A0A0A"/>
        </w:rPr>
        <w:t xml:space="preserve">anëtar të Gjykatës Kushtetuese, e ka organi i emërtesës së tij, në rastin konkret Presidenti i Republikës. </w:t>
      </w:r>
    </w:p>
    <w:p w:rsidR="00001FB6" w:rsidRPr="0079342B" w:rsidRDefault="00001FB6" w:rsidP="0079342B">
      <w:pPr>
        <w:spacing w:line="276" w:lineRule="auto"/>
        <w:jc w:val="both"/>
        <w:textAlignment w:val="baseline"/>
        <w:rPr>
          <w:rFonts w:eastAsia="Times New Roman"/>
          <w:color w:val="0A0A0A"/>
        </w:rPr>
      </w:pPr>
    </w:p>
    <w:p w:rsidR="00001FB6" w:rsidRPr="0079342B" w:rsidRDefault="00F81A42" w:rsidP="0079342B">
      <w:pPr>
        <w:spacing w:line="276" w:lineRule="auto"/>
        <w:jc w:val="both"/>
        <w:textAlignment w:val="baseline"/>
        <w:rPr>
          <w:rFonts w:eastAsia="Times New Roman"/>
          <w:color w:val="0A0A0A"/>
        </w:rPr>
      </w:pPr>
      <w:r w:rsidRPr="0079342B">
        <w:rPr>
          <w:rFonts w:eastAsia="Times New Roman"/>
          <w:color w:val="0A0A0A"/>
        </w:rPr>
        <w:t>Kus</w:t>
      </w:r>
      <w:r w:rsidR="00FE4CF7" w:rsidRPr="0079342B">
        <w:rPr>
          <w:rFonts w:eastAsia="Times New Roman"/>
          <w:color w:val="0A0A0A"/>
        </w:rPr>
        <w:t>htetuta e Shqipërisë dhe ligji n</w:t>
      </w:r>
      <w:r w:rsidRPr="0079342B">
        <w:rPr>
          <w:rFonts w:eastAsia="Times New Roman"/>
          <w:color w:val="0A0A0A"/>
        </w:rPr>
        <w:t xml:space="preserve">r. 8577/2000 kanë parashikuar edhe një etapë të fundit përpara fillimit të detyrës së anëtarit të Gjykatës Kushtetuese. </w:t>
      </w:r>
    </w:p>
    <w:p w:rsidR="00001FB6" w:rsidRPr="0079342B" w:rsidRDefault="00001FB6" w:rsidP="0079342B">
      <w:pPr>
        <w:spacing w:line="276" w:lineRule="auto"/>
        <w:jc w:val="both"/>
        <w:textAlignment w:val="baseline"/>
        <w:rPr>
          <w:rFonts w:eastAsia="Times New Roman"/>
          <w:color w:val="0A0A0A"/>
        </w:rPr>
      </w:pPr>
    </w:p>
    <w:p w:rsidR="00F81A42" w:rsidRPr="0079342B" w:rsidRDefault="00F81A42" w:rsidP="0079342B">
      <w:pPr>
        <w:spacing w:line="276" w:lineRule="auto"/>
        <w:jc w:val="both"/>
        <w:textAlignment w:val="baseline"/>
        <w:rPr>
          <w:rFonts w:eastAsia="Times New Roman"/>
          <w:color w:val="0A0A0A"/>
        </w:rPr>
      </w:pPr>
      <w:r w:rsidRPr="0079342B">
        <w:rPr>
          <w:rFonts w:eastAsia="Times New Roman"/>
          <w:color w:val="0A0A0A"/>
        </w:rPr>
        <w:t xml:space="preserve">Neni 129 i Kushtetutës dhe neni 8 i ligjit </w:t>
      </w:r>
      <w:r w:rsidR="008E15A7">
        <w:rPr>
          <w:rFonts w:eastAsia="Times New Roman"/>
          <w:color w:val="0A0A0A"/>
        </w:rPr>
        <w:t>n</w:t>
      </w:r>
      <w:r w:rsidRPr="0079342B">
        <w:rPr>
          <w:rFonts w:eastAsia="Times New Roman"/>
          <w:color w:val="0A0A0A"/>
        </w:rPr>
        <w:t>r. 8577/2000 parashikojnë shprehimisht se “</w:t>
      </w:r>
      <w:r w:rsidRPr="0079342B">
        <w:rPr>
          <w:rFonts w:eastAsia="Times New Roman"/>
          <w:i/>
          <w:iCs/>
          <w:color w:val="0A0A0A"/>
          <w:bdr w:val="none" w:sz="0" w:space="0" w:color="auto" w:frame="1"/>
        </w:rPr>
        <w:t>Gjyqtari i Gjykatës Kushtetuese fillon detyrën pasi bën betimin përpara Presidentit të Republikës</w:t>
      </w:r>
      <w:r w:rsidRPr="0079342B">
        <w:rPr>
          <w:rFonts w:eastAsia="Times New Roman"/>
          <w:color w:val="0A0A0A"/>
        </w:rPr>
        <w:t>”.</w:t>
      </w:r>
    </w:p>
    <w:p w:rsidR="006C4CE1" w:rsidRPr="0079342B" w:rsidRDefault="006C4CE1" w:rsidP="0079342B">
      <w:pPr>
        <w:spacing w:line="276" w:lineRule="auto"/>
        <w:jc w:val="both"/>
        <w:textAlignment w:val="baseline"/>
        <w:rPr>
          <w:rFonts w:eastAsia="Times New Roman"/>
          <w:color w:val="0A0A0A"/>
        </w:rPr>
      </w:pPr>
    </w:p>
    <w:p w:rsidR="00F81A42" w:rsidRPr="0079342B" w:rsidRDefault="00F81A42" w:rsidP="0079342B">
      <w:pPr>
        <w:spacing w:line="276" w:lineRule="auto"/>
        <w:jc w:val="both"/>
        <w:textAlignment w:val="baseline"/>
        <w:rPr>
          <w:rFonts w:eastAsia="Times New Roman"/>
          <w:color w:val="0A0A0A"/>
        </w:rPr>
      </w:pPr>
      <w:r w:rsidRPr="0079342B">
        <w:rPr>
          <w:rFonts w:eastAsia="Times New Roman"/>
          <w:b/>
          <w:bCs/>
          <w:color w:val="0A0A0A"/>
          <w:bdr w:val="none" w:sz="0" w:space="0" w:color="auto" w:frame="1"/>
        </w:rPr>
        <w:t>Pra, pavarësisht se cili është organi i emërtesës, kushtetutëbërësi ia ka njohur të drejtën Presidentit të Republikës, në cilësinë e Kryetarit të Shtetit, që nëpërmjet betimit përpara tij të çertifikojë përfundimisht emërimin e një anëtari të Gjykatës Kushtetuese</w:t>
      </w:r>
      <w:r w:rsidR="00FE4CF7" w:rsidRPr="0079342B">
        <w:rPr>
          <w:rFonts w:eastAsia="Times New Roman"/>
          <w:color w:val="0A0A0A"/>
        </w:rPr>
        <w:t>.</w:t>
      </w:r>
    </w:p>
    <w:p w:rsidR="00001FB6" w:rsidRPr="0079342B" w:rsidRDefault="00001FB6" w:rsidP="0079342B">
      <w:pPr>
        <w:spacing w:line="276" w:lineRule="auto"/>
        <w:jc w:val="both"/>
        <w:textAlignment w:val="baseline"/>
        <w:rPr>
          <w:rFonts w:eastAsia="Times New Roman"/>
          <w:color w:val="0A0A0A"/>
        </w:rPr>
      </w:pPr>
    </w:p>
    <w:p w:rsidR="00F81A42" w:rsidRPr="0079342B" w:rsidRDefault="00F81A42" w:rsidP="0079342B">
      <w:pPr>
        <w:spacing w:line="276" w:lineRule="auto"/>
        <w:jc w:val="both"/>
        <w:textAlignment w:val="baseline"/>
        <w:rPr>
          <w:rFonts w:eastAsia="Times New Roman"/>
          <w:color w:val="0A0A0A"/>
        </w:rPr>
      </w:pPr>
      <w:r w:rsidRPr="0079342B">
        <w:rPr>
          <w:rFonts w:eastAsia="Times New Roman"/>
          <w:b/>
          <w:bCs/>
          <w:color w:val="0A0A0A"/>
          <w:bdr w:val="none" w:sz="0" w:space="0" w:color="auto" w:frame="1"/>
        </w:rPr>
        <w:t>Në këtë kuptim, është e qartë se e drejta për të emëruar apo konstatuar emërimin automatikisht të tre prej anëtarëve të Gjykatës Kushtetuese, i takon eks</w:t>
      </w:r>
      <w:r w:rsidR="008E15A7">
        <w:rPr>
          <w:rFonts w:eastAsia="Times New Roman"/>
          <w:b/>
          <w:bCs/>
          <w:color w:val="0A0A0A"/>
          <w:bdr w:val="none" w:sz="0" w:space="0" w:color="auto" w:frame="1"/>
        </w:rPr>
        <w:t>k</w:t>
      </w:r>
      <w:r w:rsidRPr="0079342B">
        <w:rPr>
          <w:rFonts w:eastAsia="Times New Roman"/>
          <w:b/>
          <w:bCs/>
          <w:color w:val="0A0A0A"/>
          <w:bdr w:val="none" w:sz="0" w:space="0" w:color="auto" w:frame="1"/>
        </w:rPr>
        <w:t>luzivisht Presidentit të Republikës.</w:t>
      </w:r>
      <w:r w:rsidRPr="0079342B">
        <w:rPr>
          <w:rFonts w:eastAsia="Times New Roman"/>
          <w:color w:val="0A0A0A"/>
        </w:rPr>
        <w:t> </w:t>
      </w:r>
    </w:p>
    <w:p w:rsidR="00794111" w:rsidRPr="0079342B" w:rsidRDefault="00794111" w:rsidP="0079342B">
      <w:pPr>
        <w:spacing w:line="276" w:lineRule="auto"/>
        <w:jc w:val="both"/>
        <w:textAlignment w:val="baseline"/>
        <w:rPr>
          <w:rFonts w:eastAsia="Times New Roman"/>
          <w:color w:val="0A0A0A"/>
        </w:rPr>
      </w:pPr>
    </w:p>
    <w:p w:rsidR="00730ECC" w:rsidRPr="0079342B" w:rsidRDefault="006B38AB" w:rsidP="0079342B">
      <w:pPr>
        <w:spacing w:line="276" w:lineRule="auto"/>
        <w:jc w:val="both"/>
        <w:textAlignment w:val="baseline"/>
        <w:rPr>
          <w:rFonts w:eastAsia="Times New Roman"/>
          <w:color w:val="0A0A0A"/>
        </w:rPr>
      </w:pPr>
      <w:r w:rsidRPr="0079342B">
        <w:rPr>
          <w:rFonts w:eastAsia="Times New Roman"/>
          <w:color w:val="0A0A0A"/>
        </w:rPr>
        <w:t>Në këtë mënyrë Kryetari i KED-së Ardian Dvorani ka shkelur hapur në mënyrë kriminale dhe me dashje parashikimet</w:t>
      </w:r>
      <w:r w:rsidR="008E15A7">
        <w:rPr>
          <w:rFonts w:eastAsia="Times New Roman"/>
          <w:color w:val="0A0A0A"/>
        </w:rPr>
        <w:t xml:space="preserve"> e</w:t>
      </w:r>
      <w:r w:rsidRPr="0079342B">
        <w:rPr>
          <w:rFonts w:eastAsia="Times New Roman"/>
          <w:color w:val="0A0A0A"/>
        </w:rPr>
        <w:t xml:space="preserve"> Kushtetutës, ligjit nr. 8577/2000 “</w:t>
      </w:r>
      <w:r w:rsidRPr="0079342B">
        <w:rPr>
          <w:rFonts w:eastAsia="Times New Roman"/>
          <w:i/>
          <w:iCs/>
          <w:color w:val="0A0A0A"/>
        </w:rPr>
        <w:t>Për organizimin dhe funksionimin e Gjykatës Kushtetuese në Republikën e Shqipërisë</w:t>
      </w:r>
      <w:r w:rsidRPr="0079342B">
        <w:rPr>
          <w:rFonts w:eastAsia="Times New Roman"/>
          <w:color w:val="0A0A0A"/>
        </w:rPr>
        <w:t>”</w:t>
      </w:r>
      <w:r w:rsidR="00FE4CF7" w:rsidRPr="0079342B">
        <w:rPr>
          <w:rFonts w:eastAsia="Times New Roman"/>
          <w:color w:val="0A0A0A"/>
        </w:rPr>
        <w:t>, i ndryshuar,</w:t>
      </w:r>
      <w:r w:rsidRPr="0079342B">
        <w:rPr>
          <w:rFonts w:eastAsia="Times New Roman"/>
          <w:color w:val="0A0A0A"/>
        </w:rPr>
        <w:t xml:space="preserve"> dhe ligjit nr. 115/2016 “</w:t>
      </w:r>
      <w:r w:rsidRPr="0079342B">
        <w:rPr>
          <w:rFonts w:eastAsia="Times New Roman"/>
          <w:i/>
          <w:iCs/>
          <w:color w:val="0A0A0A"/>
        </w:rPr>
        <w:t>Për organet e Qeverisjes së Sistemit të Drejtësisë</w:t>
      </w:r>
      <w:r w:rsidR="00FE4CF7" w:rsidRPr="0079342B">
        <w:rPr>
          <w:rFonts w:eastAsia="Times New Roman"/>
          <w:color w:val="0A0A0A"/>
        </w:rPr>
        <w:t>”, i ndryshuar.</w:t>
      </w:r>
    </w:p>
    <w:p w:rsidR="00786CE8" w:rsidRPr="0079342B" w:rsidRDefault="00786CE8" w:rsidP="0079342B">
      <w:pPr>
        <w:spacing w:line="276" w:lineRule="auto"/>
        <w:jc w:val="both"/>
        <w:textAlignment w:val="baseline"/>
        <w:rPr>
          <w:rFonts w:eastAsia="Times New Roman"/>
          <w:color w:val="0A0A0A"/>
        </w:rPr>
      </w:pPr>
    </w:p>
    <w:p w:rsidR="00A93808" w:rsidRPr="0079342B" w:rsidRDefault="00730ECC" w:rsidP="0079342B">
      <w:pPr>
        <w:spacing w:line="276" w:lineRule="auto"/>
        <w:jc w:val="both"/>
        <w:textAlignment w:val="baseline"/>
        <w:rPr>
          <w:rFonts w:eastAsia="Times New Roman"/>
          <w:color w:val="0A0A0A"/>
        </w:rPr>
      </w:pPr>
      <w:r w:rsidRPr="0079342B">
        <w:rPr>
          <w:rFonts w:eastAsia="Times New Roman"/>
          <w:color w:val="0A0A0A"/>
        </w:rPr>
        <w:t>Ky veprim ka sjell</w:t>
      </w:r>
      <w:r w:rsidR="00D35235" w:rsidRPr="0079342B">
        <w:rPr>
          <w:rFonts w:eastAsia="Times New Roman"/>
          <w:color w:val="0A0A0A"/>
        </w:rPr>
        <w:t>ë</w:t>
      </w:r>
      <w:r w:rsidRPr="0079342B">
        <w:rPr>
          <w:rFonts w:eastAsia="Times New Roman"/>
          <w:color w:val="0A0A0A"/>
        </w:rPr>
        <w:t xml:space="preserve"> si pasoj</w:t>
      </w:r>
      <w:r w:rsidR="00D35235" w:rsidRPr="0079342B">
        <w:rPr>
          <w:rFonts w:eastAsia="Times New Roman"/>
          <w:color w:val="0A0A0A"/>
        </w:rPr>
        <w:t>ë</w:t>
      </w:r>
      <w:r w:rsidRPr="0079342B">
        <w:rPr>
          <w:rFonts w:eastAsia="Times New Roman"/>
          <w:color w:val="0A0A0A"/>
        </w:rPr>
        <w:t xml:space="preserve"> mosp</w:t>
      </w:r>
      <w:r w:rsidR="00D35235" w:rsidRPr="0079342B">
        <w:rPr>
          <w:rFonts w:eastAsia="Times New Roman"/>
          <w:color w:val="0A0A0A"/>
        </w:rPr>
        <w:t>ë</w:t>
      </w:r>
      <w:r w:rsidRPr="0079342B">
        <w:rPr>
          <w:rFonts w:eastAsia="Times New Roman"/>
          <w:color w:val="0A0A0A"/>
        </w:rPr>
        <w:t>rmbushje t</w:t>
      </w:r>
      <w:r w:rsidR="00D35235" w:rsidRPr="0079342B">
        <w:rPr>
          <w:rFonts w:eastAsia="Times New Roman"/>
          <w:color w:val="0A0A0A"/>
        </w:rPr>
        <w:t>ë</w:t>
      </w:r>
      <w:r w:rsidRPr="0079342B">
        <w:rPr>
          <w:rFonts w:eastAsia="Times New Roman"/>
          <w:color w:val="0A0A0A"/>
        </w:rPr>
        <w:t xml:space="preserve"> rregullt t</w:t>
      </w:r>
      <w:r w:rsidR="00D35235" w:rsidRPr="0079342B">
        <w:rPr>
          <w:rFonts w:eastAsia="Times New Roman"/>
          <w:color w:val="0A0A0A"/>
        </w:rPr>
        <w:t>ë</w:t>
      </w:r>
      <w:r w:rsidRPr="0079342B">
        <w:rPr>
          <w:rFonts w:eastAsia="Times New Roman"/>
          <w:color w:val="0A0A0A"/>
        </w:rPr>
        <w:t xml:space="preserve"> kompetencave kushtetuese dhe ligjore nga ana e Kuvendit, sa </w:t>
      </w:r>
      <w:r w:rsidR="00FE4CF7" w:rsidRPr="0079342B">
        <w:rPr>
          <w:rFonts w:eastAsia="Times New Roman"/>
          <w:color w:val="0A0A0A"/>
        </w:rPr>
        <w:t>i</w:t>
      </w:r>
      <w:r w:rsidRPr="0079342B">
        <w:rPr>
          <w:rFonts w:eastAsia="Times New Roman"/>
          <w:color w:val="0A0A0A"/>
        </w:rPr>
        <w:t xml:space="preserve"> p</w:t>
      </w:r>
      <w:r w:rsidR="00D35235" w:rsidRPr="0079342B">
        <w:rPr>
          <w:rFonts w:eastAsia="Times New Roman"/>
          <w:color w:val="0A0A0A"/>
        </w:rPr>
        <w:t>ë</w:t>
      </w:r>
      <w:r w:rsidRPr="0079342B">
        <w:rPr>
          <w:rFonts w:eastAsia="Times New Roman"/>
          <w:color w:val="0A0A0A"/>
        </w:rPr>
        <w:t>rket n</w:t>
      </w:r>
      <w:r w:rsidR="00D35235" w:rsidRPr="0079342B">
        <w:rPr>
          <w:rFonts w:eastAsia="Times New Roman"/>
          <w:color w:val="0A0A0A"/>
        </w:rPr>
        <w:t>ë</w:t>
      </w:r>
      <w:r w:rsidRPr="0079342B">
        <w:rPr>
          <w:rFonts w:eastAsia="Times New Roman"/>
          <w:color w:val="0A0A0A"/>
        </w:rPr>
        <w:t>nshtrimit p</w:t>
      </w:r>
      <w:r w:rsidR="00D35235" w:rsidRPr="0079342B">
        <w:rPr>
          <w:rFonts w:eastAsia="Times New Roman"/>
          <w:color w:val="0A0A0A"/>
        </w:rPr>
        <w:t>ë</w:t>
      </w:r>
      <w:r w:rsidRPr="0079342B">
        <w:rPr>
          <w:rFonts w:eastAsia="Times New Roman"/>
          <w:color w:val="0A0A0A"/>
        </w:rPr>
        <w:t>r votim dhe em</w:t>
      </w:r>
      <w:r w:rsidR="00D35235" w:rsidRPr="0079342B">
        <w:rPr>
          <w:rFonts w:eastAsia="Times New Roman"/>
          <w:color w:val="0A0A0A"/>
        </w:rPr>
        <w:t>ë</w:t>
      </w:r>
      <w:r w:rsidRPr="0079342B">
        <w:rPr>
          <w:rFonts w:eastAsia="Times New Roman"/>
          <w:color w:val="0A0A0A"/>
        </w:rPr>
        <w:t>rimit t</w:t>
      </w:r>
      <w:r w:rsidR="00D35235" w:rsidRPr="0079342B">
        <w:rPr>
          <w:rFonts w:eastAsia="Times New Roman"/>
          <w:color w:val="0A0A0A"/>
        </w:rPr>
        <w:t>ë</w:t>
      </w:r>
      <w:r w:rsidRPr="0079342B">
        <w:rPr>
          <w:rFonts w:eastAsia="Times New Roman"/>
          <w:color w:val="0A0A0A"/>
        </w:rPr>
        <w:t xml:space="preserve"> an</w:t>
      </w:r>
      <w:r w:rsidR="00D35235" w:rsidRPr="0079342B">
        <w:rPr>
          <w:rFonts w:eastAsia="Times New Roman"/>
          <w:color w:val="0A0A0A"/>
        </w:rPr>
        <w:t>ë</w:t>
      </w:r>
      <w:r w:rsidRPr="0079342B">
        <w:rPr>
          <w:rFonts w:eastAsia="Times New Roman"/>
          <w:color w:val="0A0A0A"/>
        </w:rPr>
        <w:t>tar</w:t>
      </w:r>
      <w:r w:rsidR="00D35235" w:rsidRPr="0079342B">
        <w:rPr>
          <w:rFonts w:eastAsia="Times New Roman"/>
          <w:color w:val="0A0A0A"/>
        </w:rPr>
        <w:t>ë</w:t>
      </w:r>
      <w:r w:rsidRPr="0079342B">
        <w:rPr>
          <w:rFonts w:eastAsia="Times New Roman"/>
          <w:color w:val="0A0A0A"/>
        </w:rPr>
        <w:t>v</w:t>
      </w:r>
      <w:r w:rsidR="00FE4CF7" w:rsidRPr="0079342B">
        <w:rPr>
          <w:rFonts w:eastAsia="Times New Roman"/>
          <w:color w:val="0A0A0A"/>
        </w:rPr>
        <w:t>e</w:t>
      </w:r>
      <w:r w:rsidRPr="0079342B">
        <w:rPr>
          <w:rFonts w:eastAsia="Times New Roman"/>
          <w:color w:val="0A0A0A"/>
        </w:rPr>
        <w:t xml:space="preserve"> t</w:t>
      </w:r>
      <w:r w:rsidR="00D35235" w:rsidRPr="0079342B">
        <w:rPr>
          <w:rFonts w:eastAsia="Times New Roman"/>
          <w:color w:val="0A0A0A"/>
        </w:rPr>
        <w:t>ë</w:t>
      </w:r>
      <w:r w:rsidRPr="0079342B">
        <w:rPr>
          <w:rFonts w:eastAsia="Times New Roman"/>
          <w:color w:val="0A0A0A"/>
        </w:rPr>
        <w:t xml:space="preserve"> Gjykat</w:t>
      </w:r>
      <w:r w:rsidR="00D35235" w:rsidRPr="0079342B">
        <w:rPr>
          <w:rFonts w:eastAsia="Times New Roman"/>
          <w:color w:val="0A0A0A"/>
        </w:rPr>
        <w:t>ë</w:t>
      </w:r>
      <w:r w:rsidRPr="0079342B">
        <w:rPr>
          <w:rFonts w:eastAsia="Times New Roman"/>
          <w:color w:val="0A0A0A"/>
        </w:rPr>
        <w:t xml:space="preserve">s Kushtetuese. </w:t>
      </w:r>
    </w:p>
    <w:p w:rsidR="00F81A42" w:rsidRPr="0079342B" w:rsidRDefault="006B38AB" w:rsidP="0079342B">
      <w:pPr>
        <w:pStyle w:val="ListParagraph"/>
        <w:numPr>
          <w:ilvl w:val="0"/>
          <w:numId w:val="12"/>
        </w:numPr>
        <w:tabs>
          <w:tab w:val="left" w:pos="360"/>
        </w:tabs>
        <w:spacing w:line="276" w:lineRule="auto"/>
        <w:ind w:left="0" w:firstLine="0"/>
        <w:jc w:val="both"/>
        <w:textAlignment w:val="baseline"/>
        <w:rPr>
          <w:rFonts w:eastAsia="Times New Roman"/>
          <w:b/>
          <w:color w:val="0A0A0A"/>
          <w:u w:val="single"/>
        </w:rPr>
      </w:pPr>
      <w:r w:rsidRPr="0079342B">
        <w:rPr>
          <w:rFonts w:eastAsia="Times New Roman"/>
          <w:b/>
          <w:color w:val="0A0A0A"/>
          <w:u w:val="single"/>
        </w:rPr>
        <w:lastRenderedPageBreak/>
        <w:t>KONKLUZIONI</w:t>
      </w:r>
    </w:p>
    <w:p w:rsidR="002B0AEA" w:rsidRPr="0079342B" w:rsidRDefault="002B0AEA" w:rsidP="0079342B">
      <w:pPr>
        <w:spacing w:line="276" w:lineRule="auto"/>
        <w:jc w:val="both"/>
        <w:textAlignment w:val="baseline"/>
        <w:rPr>
          <w:rFonts w:eastAsia="Times New Roman"/>
          <w:color w:val="0A0A0A"/>
        </w:rPr>
      </w:pPr>
    </w:p>
    <w:p w:rsidR="00730ECC" w:rsidRPr="0079342B" w:rsidRDefault="00102C3C" w:rsidP="0079342B">
      <w:pPr>
        <w:spacing w:line="276" w:lineRule="auto"/>
        <w:jc w:val="both"/>
        <w:textAlignment w:val="baseline"/>
        <w:rPr>
          <w:rFonts w:eastAsia="Times New Roman"/>
          <w:color w:val="0A0A0A"/>
        </w:rPr>
      </w:pPr>
      <w:r w:rsidRPr="0079342B">
        <w:rPr>
          <w:rFonts w:eastAsia="Times New Roman"/>
          <w:color w:val="0A0A0A"/>
        </w:rPr>
        <w:t>I njohur me kët</w:t>
      </w:r>
      <w:r w:rsidR="00D35235" w:rsidRPr="0079342B">
        <w:rPr>
          <w:rFonts w:eastAsia="Times New Roman"/>
          <w:color w:val="0A0A0A"/>
        </w:rPr>
        <w:t>ë</w:t>
      </w:r>
      <w:r w:rsidRPr="0079342B">
        <w:rPr>
          <w:rFonts w:eastAsia="Times New Roman"/>
          <w:color w:val="0A0A0A"/>
        </w:rPr>
        <w:t xml:space="preserve"> prov</w:t>
      </w:r>
      <w:r w:rsidR="00D35235" w:rsidRPr="0079342B">
        <w:rPr>
          <w:rFonts w:eastAsia="Times New Roman"/>
          <w:color w:val="0A0A0A"/>
        </w:rPr>
        <w:t>ë</w:t>
      </w:r>
      <w:r w:rsidRPr="0079342B">
        <w:rPr>
          <w:rFonts w:eastAsia="Times New Roman"/>
          <w:color w:val="0A0A0A"/>
        </w:rPr>
        <w:t xml:space="preserve"> t</w:t>
      </w:r>
      <w:r w:rsidR="00D35235" w:rsidRPr="0079342B">
        <w:rPr>
          <w:rFonts w:eastAsia="Times New Roman"/>
          <w:color w:val="0A0A0A"/>
        </w:rPr>
        <w:t>ë</w:t>
      </w:r>
      <w:r w:rsidRPr="0079342B">
        <w:rPr>
          <w:rFonts w:eastAsia="Times New Roman"/>
          <w:color w:val="0A0A0A"/>
        </w:rPr>
        <w:t xml:space="preserve"> re</w:t>
      </w:r>
      <w:r w:rsidR="00730ECC" w:rsidRPr="0079342B">
        <w:rPr>
          <w:rFonts w:eastAsia="Times New Roman"/>
          <w:color w:val="0A0A0A"/>
        </w:rPr>
        <w:t xml:space="preserve">, </w:t>
      </w:r>
      <w:r w:rsidR="007F1494" w:rsidRPr="0079342B">
        <w:rPr>
          <w:rFonts w:eastAsia="Times New Roman"/>
          <w:color w:val="0A0A0A"/>
        </w:rPr>
        <w:t xml:space="preserve">siç </w:t>
      </w:r>
      <w:r w:rsidR="00CD3AFC" w:rsidRPr="0079342B">
        <w:rPr>
          <w:rFonts w:eastAsia="Times New Roman"/>
          <w:color w:val="0A0A0A"/>
        </w:rPr>
        <w:t>ë</w:t>
      </w:r>
      <w:r w:rsidR="007F1494" w:rsidRPr="0079342B">
        <w:rPr>
          <w:rFonts w:eastAsia="Times New Roman"/>
          <w:color w:val="0A0A0A"/>
        </w:rPr>
        <w:t>sht</w:t>
      </w:r>
      <w:r w:rsidR="00CD3AFC" w:rsidRPr="0079342B">
        <w:rPr>
          <w:rFonts w:eastAsia="Times New Roman"/>
          <w:color w:val="0A0A0A"/>
        </w:rPr>
        <w:t>ë</w:t>
      </w:r>
      <w:r w:rsidR="007F1494" w:rsidRPr="0079342B">
        <w:rPr>
          <w:rFonts w:eastAsia="Times New Roman"/>
          <w:color w:val="0A0A0A"/>
        </w:rPr>
        <w:t xml:space="preserve"> shkresa me nr. prot. 716/1, datë 8.11.2019, me lëndë “</w:t>
      </w:r>
      <w:r w:rsidR="007F1494" w:rsidRPr="0079342B">
        <w:rPr>
          <w:rFonts w:eastAsia="Times New Roman"/>
          <w:i/>
          <w:color w:val="0A0A0A"/>
        </w:rPr>
        <w:t>Për dërgimin e informacionit të kërkuar mbi ecurinë e procesit të emërimit/zgjedhjes së anëtarëve të Gjykatës Kushtetuese</w:t>
      </w:r>
      <w:r w:rsidR="007F1494" w:rsidRPr="0079342B">
        <w:rPr>
          <w:rFonts w:eastAsia="Times New Roman"/>
          <w:color w:val="0A0A0A"/>
        </w:rPr>
        <w:t>”, p</w:t>
      </w:r>
      <w:r w:rsidR="00CD3AFC" w:rsidRPr="0079342B">
        <w:rPr>
          <w:rFonts w:eastAsia="Times New Roman"/>
          <w:color w:val="0A0A0A"/>
        </w:rPr>
        <w:t>ë</w:t>
      </w:r>
      <w:r w:rsidR="007F1494" w:rsidRPr="0079342B">
        <w:rPr>
          <w:rFonts w:eastAsia="Times New Roman"/>
          <w:color w:val="0A0A0A"/>
        </w:rPr>
        <w:t>rpiluar, n</w:t>
      </w:r>
      <w:r w:rsidR="00CD3AFC" w:rsidRPr="0079342B">
        <w:rPr>
          <w:rFonts w:eastAsia="Times New Roman"/>
          <w:color w:val="0A0A0A"/>
        </w:rPr>
        <w:t>ë</w:t>
      </w:r>
      <w:r w:rsidR="007F1494" w:rsidRPr="0079342B">
        <w:rPr>
          <w:rFonts w:eastAsia="Times New Roman"/>
          <w:color w:val="0A0A0A"/>
        </w:rPr>
        <w:t>nshkruar dhe p</w:t>
      </w:r>
      <w:r w:rsidR="00CD3AFC" w:rsidRPr="0079342B">
        <w:rPr>
          <w:rFonts w:eastAsia="Times New Roman"/>
          <w:color w:val="0A0A0A"/>
        </w:rPr>
        <w:t>ë</w:t>
      </w:r>
      <w:r w:rsidR="007F1494" w:rsidRPr="0079342B">
        <w:rPr>
          <w:rFonts w:eastAsia="Times New Roman"/>
          <w:color w:val="0A0A0A"/>
        </w:rPr>
        <w:t>rcjell</w:t>
      </w:r>
      <w:r w:rsidR="00CD3AFC" w:rsidRPr="0079342B">
        <w:rPr>
          <w:rFonts w:eastAsia="Times New Roman"/>
          <w:color w:val="0A0A0A"/>
        </w:rPr>
        <w:t>ë</w:t>
      </w:r>
      <w:r w:rsidR="007F1494" w:rsidRPr="0079342B">
        <w:rPr>
          <w:rFonts w:eastAsia="Times New Roman"/>
          <w:color w:val="0A0A0A"/>
        </w:rPr>
        <w:t xml:space="preserve"> nga ana e të kallëzuarit Ardian Dvorani, </w:t>
      </w:r>
      <w:r w:rsidR="00730ECC" w:rsidRPr="0079342B">
        <w:rPr>
          <w:rFonts w:eastAsia="Times New Roman"/>
          <w:color w:val="0A0A0A"/>
        </w:rPr>
        <w:t xml:space="preserve">Presidenti i Republikës në mbështetje të nenit 281 të Kodit të Procedurës Penale, referuar fakteve dhe grupfakteve të </w:t>
      </w:r>
      <w:r w:rsidRPr="0079342B">
        <w:rPr>
          <w:rFonts w:eastAsia="Times New Roman"/>
          <w:color w:val="0A0A0A"/>
        </w:rPr>
        <w:t>parashtruara edhe n</w:t>
      </w:r>
      <w:r w:rsidR="00D35235" w:rsidRPr="0079342B">
        <w:rPr>
          <w:rFonts w:eastAsia="Times New Roman"/>
          <w:color w:val="0A0A0A"/>
        </w:rPr>
        <w:t>ë</w:t>
      </w:r>
      <w:r w:rsidRPr="0079342B">
        <w:rPr>
          <w:rFonts w:eastAsia="Times New Roman"/>
          <w:color w:val="0A0A0A"/>
        </w:rPr>
        <w:t xml:space="preserve"> kall</w:t>
      </w:r>
      <w:r w:rsidR="00D35235" w:rsidRPr="0079342B">
        <w:rPr>
          <w:rFonts w:eastAsia="Times New Roman"/>
          <w:color w:val="0A0A0A"/>
        </w:rPr>
        <w:t>ë</w:t>
      </w:r>
      <w:r w:rsidRPr="0079342B">
        <w:rPr>
          <w:rFonts w:eastAsia="Times New Roman"/>
          <w:color w:val="0A0A0A"/>
        </w:rPr>
        <w:t>zimin e par</w:t>
      </w:r>
      <w:r w:rsidR="00D35235" w:rsidRPr="0079342B">
        <w:rPr>
          <w:rFonts w:eastAsia="Times New Roman"/>
          <w:color w:val="0A0A0A"/>
        </w:rPr>
        <w:t>ë</w:t>
      </w:r>
      <w:r w:rsidRPr="0079342B">
        <w:rPr>
          <w:rFonts w:eastAsia="Times New Roman"/>
          <w:color w:val="0A0A0A"/>
        </w:rPr>
        <w:t xml:space="preserve"> t</w:t>
      </w:r>
      <w:r w:rsidR="00D35235" w:rsidRPr="0079342B">
        <w:rPr>
          <w:rFonts w:eastAsia="Times New Roman"/>
          <w:color w:val="0A0A0A"/>
        </w:rPr>
        <w:t>ë</w:t>
      </w:r>
      <w:r w:rsidRPr="0079342B">
        <w:rPr>
          <w:rFonts w:eastAsia="Times New Roman"/>
          <w:color w:val="0A0A0A"/>
        </w:rPr>
        <w:t xml:space="preserve"> depozituar, </w:t>
      </w:r>
      <w:r w:rsidR="002A2A23" w:rsidRPr="0079342B">
        <w:rPr>
          <w:rFonts w:eastAsia="Times New Roman"/>
          <w:color w:val="0A0A0A"/>
        </w:rPr>
        <w:t xml:space="preserve">si dhe </w:t>
      </w:r>
      <w:r w:rsidRPr="0079342B">
        <w:rPr>
          <w:rFonts w:eastAsia="Times New Roman"/>
          <w:color w:val="0A0A0A"/>
        </w:rPr>
        <w:t>provave t</w:t>
      </w:r>
      <w:r w:rsidR="00D35235" w:rsidRPr="0079342B">
        <w:rPr>
          <w:rFonts w:eastAsia="Times New Roman"/>
          <w:color w:val="0A0A0A"/>
        </w:rPr>
        <w:t>ë</w:t>
      </w:r>
      <w:r w:rsidRPr="0079342B">
        <w:rPr>
          <w:rFonts w:eastAsia="Times New Roman"/>
          <w:color w:val="0A0A0A"/>
        </w:rPr>
        <w:t xml:space="preserve"> p</w:t>
      </w:r>
      <w:r w:rsidR="00D35235" w:rsidRPr="0079342B">
        <w:rPr>
          <w:rFonts w:eastAsia="Times New Roman"/>
          <w:color w:val="0A0A0A"/>
        </w:rPr>
        <w:t>ë</w:t>
      </w:r>
      <w:r w:rsidRPr="0079342B">
        <w:rPr>
          <w:rFonts w:eastAsia="Times New Roman"/>
          <w:color w:val="0A0A0A"/>
        </w:rPr>
        <w:t>rcjell</w:t>
      </w:r>
      <w:r w:rsidR="005844D1">
        <w:rPr>
          <w:rFonts w:eastAsia="Times New Roman"/>
          <w:color w:val="0A0A0A"/>
        </w:rPr>
        <w:t>a</w:t>
      </w:r>
      <w:r w:rsidRPr="0079342B">
        <w:rPr>
          <w:rFonts w:eastAsia="Times New Roman"/>
          <w:color w:val="0A0A0A"/>
        </w:rPr>
        <w:t xml:space="preserve"> bashk</w:t>
      </w:r>
      <w:r w:rsidR="00D35235" w:rsidRPr="0079342B">
        <w:rPr>
          <w:rFonts w:eastAsia="Times New Roman"/>
          <w:color w:val="0A0A0A"/>
        </w:rPr>
        <w:t>ë</w:t>
      </w:r>
      <w:r w:rsidRPr="0079342B">
        <w:rPr>
          <w:rFonts w:eastAsia="Times New Roman"/>
          <w:color w:val="0A0A0A"/>
        </w:rPr>
        <w:t>lidhur tij</w:t>
      </w:r>
      <w:r w:rsidR="00730ECC" w:rsidRPr="0079342B">
        <w:rPr>
          <w:rFonts w:eastAsia="Times New Roman"/>
          <w:color w:val="0A0A0A"/>
        </w:rPr>
        <w:t xml:space="preserve">, paraqet këtë </w:t>
      </w:r>
      <w:r w:rsidR="002A2A23" w:rsidRPr="0079342B">
        <w:rPr>
          <w:rFonts w:eastAsia="Times New Roman"/>
          <w:color w:val="0A0A0A"/>
        </w:rPr>
        <w:t>shtes</w:t>
      </w:r>
      <w:r w:rsidR="00913179" w:rsidRPr="0079342B">
        <w:rPr>
          <w:rFonts w:eastAsia="Times New Roman"/>
          <w:color w:val="0A0A0A"/>
        </w:rPr>
        <w:t>ë</w:t>
      </w:r>
      <w:r w:rsidR="002A2A23" w:rsidRPr="0079342B">
        <w:rPr>
          <w:rFonts w:eastAsia="Times New Roman"/>
          <w:color w:val="0A0A0A"/>
        </w:rPr>
        <w:t xml:space="preserve"> n</w:t>
      </w:r>
      <w:r w:rsidR="00913179" w:rsidRPr="0079342B">
        <w:rPr>
          <w:rFonts w:eastAsia="Times New Roman"/>
          <w:color w:val="0A0A0A"/>
        </w:rPr>
        <w:t>ë</w:t>
      </w:r>
      <w:r w:rsidR="002A2A23" w:rsidRPr="0079342B">
        <w:rPr>
          <w:rFonts w:eastAsia="Times New Roman"/>
          <w:color w:val="0A0A0A"/>
        </w:rPr>
        <w:t xml:space="preserve"> </w:t>
      </w:r>
      <w:r w:rsidR="00730ECC" w:rsidRPr="0079342B">
        <w:rPr>
          <w:rFonts w:eastAsia="Times New Roman"/>
          <w:color w:val="0A0A0A"/>
        </w:rPr>
        <w:t>kallzim</w:t>
      </w:r>
      <w:r w:rsidR="002A2A23" w:rsidRPr="0079342B">
        <w:rPr>
          <w:rFonts w:eastAsia="Times New Roman"/>
          <w:color w:val="0A0A0A"/>
        </w:rPr>
        <w:t>in</w:t>
      </w:r>
      <w:r w:rsidR="00730ECC" w:rsidRPr="0079342B">
        <w:rPr>
          <w:rFonts w:eastAsia="Times New Roman"/>
          <w:color w:val="0A0A0A"/>
        </w:rPr>
        <w:t xml:space="preserve"> penal pranë org</w:t>
      </w:r>
      <w:r w:rsidRPr="0079342B">
        <w:rPr>
          <w:rFonts w:eastAsia="Times New Roman"/>
          <w:color w:val="0A0A0A"/>
        </w:rPr>
        <w:t>anit të akuzës</w:t>
      </w:r>
      <w:r w:rsidR="002A2A23" w:rsidRPr="0079342B">
        <w:rPr>
          <w:rFonts w:eastAsia="Times New Roman"/>
          <w:color w:val="0A0A0A"/>
        </w:rPr>
        <w:t>,</w:t>
      </w:r>
      <w:r w:rsidRPr="0079342B">
        <w:rPr>
          <w:rFonts w:eastAsia="Times New Roman"/>
          <w:color w:val="0A0A0A"/>
        </w:rPr>
        <w:t xml:space="preserve"> me qëllim thellimin e </w:t>
      </w:r>
      <w:r w:rsidR="00730ECC" w:rsidRPr="0079342B">
        <w:rPr>
          <w:rFonts w:eastAsia="Times New Roman"/>
          <w:color w:val="0A0A0A"/>
        </w:rPr>
        <w:t>hetim</w:t>
      </w:r>
      <w:r w:rsidRPr="0079342B">
        <w:rPr>
          <w:rFonts w:eastAsia="Times New Roman"/>
          <w:color w:val="0A0A0A"/>
        </w:rPr>
        <w:t>it</w:t>
      </w:r>
      <w:r w:rsidR="002A2A23" w:rsidRPr="0079342B">
        <w:rPr>
          <w:rFonts w:eastAsia="Times New Roman"/>
          <w:color w:val="0A0A0A"/>
        </w:rPr>
        <w:t xml:space="preserve"> penal ndaj t</w:t>
      </w:r>
      <w:r w:rsidR="00913179" w:rsidRPr="0079342B">
        <w:rPr>
          <w:rFonts w:eastAsia="Times New Roman"/>
          <w:color w:val="0A0A0A"/>
        </w:rPr>
        <w:t>ë</w:t>
      </w:r>
      <w:r w:rsidR="002A2A23" w:rsidRPr="0079342B">
        <w:rPr>
          <w:rFonts w:eastAsia="Times New Roman"/>
          <w:color w:val="0A0A0A"/>
        </w:rPr>
        <w:t xml:space="preserve"> kall</w:t>
      </w:r>
      <w:r w:rsidR="00913179" w:rsidRPr="0079342B">
        <w:rPr>
          <w:rFonts w:eastAsia="Times New Roman"/>
          <w:color w:val="0A0A0A"/>
        </w:rPr>
        <w:t>ë</w:t>
      </w:r>
      <w:r w:rsidR="002A2A23" w:rsidRPr="0079342B">
        <w:rPr>
          <w:rFonts w:eastAsia="Times New Roman"/>
          <w:color w:val="0A0A0A"/>
        </w:rPr>
        <w:t>zuarit, Ardian Dvorani, q</w:t>
      </w:r>
      <w:r w:rsidR="00913179" w:rsidRPr="0079342B">
        <w:rPr>
          <w:rFonts w:eastAsia="Times New Roman"/>
          <w:color w:val="0A0A0A"/>
        </w:rPr>
        <w:t>ë</w:t>
      </w:r>
      <w:r w:rsidR="002A2A23" w:rsidRPr="0079342B">
        <w:rPr>
          <w:rFonts w:eastAsia="Times New Roman"/>
          <w:color w:val="0A0A0A"/>
        </w:rPr>
        <w:t xml:space="preserve"> ushtron ende funksionin e </w:t>
      </w:r>
      <w:r w:rsidR="00730ECC" w:rsidRPr="0079342B">
        <w:rPr>
          <w:rFonts w:eastAsia="Times New Roman"/>
          <w:color w:val="0A0A0A"/>
        </w:rPr>
        <w:t>Kryetarit të Këshillit të Emërimeve në Drejtësi,</w:t>
      </w:r>
      <w:r w:rsidR="002A2A23" w:rsidRPr="0079342B">
        <w:rPr>
          <w:rFonts w:eastAsia="Times New Roman"/>
          <w:color w:val="0A0A0A"/>
        </w:rPr>
        <w:t xml:space="preserve"> edhe p</w:t>
      </w:r>
      <w:r w:rsidR="00913179" w:rsidRPr="0079342B">
        <w:rPr>
          <w:rFonts w:eastAsia="Times New Roman"/>
          <w:color w:val="0A0A0A"/>
        </w:rPr>
        <w:t>ë</w:t>
      </w:r>
      <w:r w:rsidR="002A2A23" w:rsidRPr="0079342B">
        <w:rPr>
          <w:rFonts w:eastAsia="Times New Roman"/>
          <w:color w:val="0A0A0A"/>
        </w:rPr>
        <w:t>r vitin 2020</w:t>
      </w:r>
      <w:r w:rsidR="00730ECC" w:rsidRPr="0079342B">
        <w:rPr>
          <w:rFonts w:eastAsia="Times New Roman"/>
          <w:color w:val="0A0A0A"/>
        </w:rPr>
        <w:t>.</w:t>
      </w:r>
      <w:r w:rsidR="005844D1">
        <w:rPr>
          <w:rFonts w:eastAsia="Times New Roman"/>
          <w:color w:val="0A0A0A"/>
        </w:rPr>
        <w:t xml:space="preserve"> </w:t>
      </w:r>
    </w:p>
    <w:p w:rsidR="00102C3C" w:rsidRPr="0079342B" w:rsidRDefault="00102C3C" w:rsidP="0079342B">
      <w:pPr>
        <w:spacing w:line="276" w:lineRule="auto"/>
        <w:jc w:val="both"/>
        <w:textAlignment w:val="baseline"/>
        <w:rPr>
          <w:rFonts w:eastAsia="Times New Roman"/>
          <w:color w:val="0A0A0A"/>
        </w:rPr>
      </w:pPr>
    </w:p>
    <w:p w:rsidR="003E3987" w:rsidRPr="0079342B" w:rsidRDefault="00730ECC" w:rsidP="0079342B">
      <w:pPr>
        <w:spacing w:line="276" w:lineRule="auto"/>
        <w:jc w:val="both"/>
        <w:textAlignment w:val="baseline"/>
        <w:rPr>
          <w:rFonts w:eastAsia="Times New Roman"/>
          <w:b/>
          <w:color w:val="0A0A0A"/>
        </w:rPr>
      </w:pPr>
      <w:r w:rsidRPr="0079342B">
        <w:rPr>
          <w:rFonts w:eastAsia="Times New Roman"/>
          <w:b/>
          <w:color w:val="0A0A0A"/>
        </w:rPr>
        <w:t xml:space="preserve">Presidenti i Republikës, </w:t>
      </w:r>
      <w:r w:rsidR="003E3987" w:rsidRPr="0079342B">
        <w:rPr>
          <w:rFonts w:eastAsia="Times New Roman"/>
          <w:b/>
          <w:color w:val="0A0A0A"/>
        </w:rPr>
        <w:t>i rekomandon organit të akuzës:</w:t>
      </w:r>
    </w:p>
    <w:p w:rsidR="00001FB6" w:rsidRPr="0079342B" w:rsidRDefault="00001FB6" w:rsidP="0079342B">
      <w:pPr>
        <w:spacing w:line="276" w:lineRule="auto"/>
        <w:jc w:val="both"/>
        <w:textAlignment w:val="baseline"/>
        <w:rPr>
          <w:rFonts w:eastAsia="Times New Roman"/>
          <w:b/>
          <w:color w:val="0A0A0A"/>
        </w:rPr>
      </w:pPr>
    </w:p>
    <w:p w:rsidR="003E3987" w:rsidRPr="0079342B" w:rsidRDefault="00730ECC" w:rsidP="0079342B">
      <w:pPr>
        <w:pStyle w:val="ListParagraph"/>
        <w:numPr>
          <w:ilvl w:val="0"/>
          <w:numId w:val="7"/>
        </w:numPr>
        <w:spacing w:line="276" w:lineRule="auto"/>
        <w:ind w:left="360"/>
        <w:jc w:val="both"/>
        <w:textAlignment w:val="baseline"/>
        <w:rPr>
          <w:rFonts w:eastAsia="Times New Roman"/>
          <w:color w:val="0A0A0A"/>
        </w:rPr>
      </w:pPr>
      <w:r w:rsidRPr="0079342B">
        <w:rPr>
          <w:rFonts w:eastAsia="Times New Roman"/>
          <w:color w:val="0A0A0A"/>
        </w:rPr>
        <w:t xml:space="preserve">të sekuestrojë mënjëherë kopje të regjistrimeve nga sistemi i regjistrimit audio për të gjitha mbledhjet e Këshillit të Emërimeve në Drejtësi, </w:t>
      </w:r>
      <w:r w:rsidR="003E3987" w:rsidRPr="0079342B">
        <w:rPr>
          <w:rFonts w:eastAsia="Times New Roman"/>
          <w:color w:val="0A0A0A"/>
        </w:rPr>
        <w:t>n</w:t>
      </w:r>
      <w:r w:rsidR="00913179" w:rsidRPr="0079342B">
        <w:rPr>
          <w:rFonts w:eastAsia="Times New Roman"/>
          <w:color w:val="0A0A0A"/>
        </w:rPr>
        <w:t>ë</w:t>
      </w:r>
      <w:r w:rsidR="003E3987" w:rsidRPr="0079342B">
        <w:rPr>
          <w:rFonts w:eastAsia="Times New Roman"/>
          <w:color w:val="0A0A0A"/>
        </w:rPr>
        <w:t>se nj</w:t>
      </w:r>
      <w:r w:rsidR="00913179" w:rsidRPr="0079342B">
        <w:rPr>
          <w:rFonts w:eastAsia="Times New Roman"/>
          <w:color w:val="0A0A0A"/>
        </w:rPr>
        <w:t>ë</w:t>
      </w:r>
      <w:r w:rsidR="003E3987" w:rsidRPr="0079342B">
        <w:rPr>
          <w:rFonts w:eastAsia="Times New Roman"/>
          <w:color w:val="0A0A0A"/>
        </w:rPr>
        <w:t xml:space="preserve"> veprim </w:t>
      </w:r>
      <w:r w:rsidR="002B0EE3" w:rsidRPr="0079342B">
        <w:rPr>
          <w:rFonts w:eastAsia="Times New Roman"/>
          <w:color w:val="0A0A0A"/>
        </w:rPr>
        <w:t>i</w:t>
      </w:r>
      <w:r w:rsidR="003E3987" w:rsidRPr="0079342B">
        <w:rPr>
          <w:rFonts w:eastAsia="Times New Roman"/>
          <w:color w:val="0A0A0A"/>
        </w:rPr>
        <w:t xml:space="preserve"> till</w:t>
      </w:r>
      <w:r w:rsidR="00913179" w:rsidRPr="0079342B">
        <w:rPr>
          <w:rFonts w:eastAsia="Times New Roman"/>
          <w:color w:val="0A0A0A"/>
        </w:rPr>
        <w:t>ë</w:t>
      </w:r>
      <w:r w:rsidR="003E3987" w:rsidRPr="0079342B">
        <w:rPr>
          <w:rFonts w:eastAsia="Times New Roman"/>
          <w:color w:val="0A0A0A"/>
        </w:rPr>
        <w:t xml:space="preserve"> hetimor nuk </w:t>
      </w:r>
      <w:r w:rsidR="00913179" w:rsidRPr="0079342B">
        <w:rPr>
          <w:rFonts w:eastAsia="Times New Roman"/>
          <w:color w:val="0A0A0A"/>
        </w:rPr>
        <w:t>ë</w:t>
      </w:r>
      <w:r w:rsidR="003E3987" w:rsidRPr="0079342B">
        <w:rPr>
          <w:rFonts w:eastAsia="Times New Roman"/>
          <w:color w:val="0A0A0A"/>
        </w:rPr>
        <w:t>sht</w:t>
      </w:r>
      <w:r w:rsidR="00913179" w:rsidRPr="0079342B">
        <w:rPr>
          <w:rFonts w:eastAsia="Times New Roman"/>
          <w:color w:val="0A0A0A"/>
        </w:rPr>
        <w:t>ë</w:t>
      </w:r>
      <w:r w:rsidR="003E3987" w:rsidRPr="0079342B">
        <w:rPr>
          <w:rFonts w:eastAsia="Times New Roman"/>
          <w:color w:val="0A0A0A"/>
        </w:rPr>
        <w:t xml:space="preserve"> b</w:t>
      </w:r>
      <w:r w:rsidR="00913179" w:rsidRPr="0079342B">
        <w:rPr>
          <w:rFonts w:eastAsia="Times New Roman"/>
          <w:color w:val="0A0A0A"/>
        </w:rPr>
        <w:t>ë</w:t>
      </w:r>
      <w:r w:rsidR="003E3987" w:rsidRPr="0079342B">
        <w:rPr>
          <w:rFonts w:eastAsia="Times New Roman"/>
          <w:color w:val="0A0A0A"/>
        </w:rPr>
        <w:t>r</w:t>
      </w:r>
      <w:r w:rsidR="00913179" w:rsidRPr="0079342B">
        <w:rPr>
          <w:rFonts w:eastAsia="Times New Roman"/>
          <w:color w:val="0A0A0A"/>
        </w:rPr>
        <w:t>ë</w:t>
      </w:r>
      <w:r w:rsidR="003E3987" w:rsidRPr="0079342B">
        <w:rPr>
          <w:rFonts w:eastAsia="Times New Roman"/>
          <w:color w:val="0A0A0A"/>
        </w:rPr>
        <w:t xml:space="preserve"> ende;</w:t>
      </w:r>
    </w:p>
    <w:p w:rsidR="00001FB6" w:rsidRPr="0079342B" w:rsidRDefault="00001FB6" w:rsidP="0079342B">
      <w:pPr>
        <w:pStyle w:val="ListParagraph"/>
        <w:spacing w:line="276" w:lineRule="auto"/>
        <w:ind w:left="360"/>
        <w:jc w:val="both"/>
        <w:textAlignment w:val="baseline"/>
        <w:rPr>
          <w:rFonts w:eastAsia="Times New Roman"/>
          <w:color w:val="0A0A0A"/>
        </w:rPr>
      </w:pPr>
    </w:p>
    <w:p w:rsidR="002B0EE3" w:rsidRPr="0079342B" w:rsidRDefault="003E3987" w:rsidP="0079342B">
      <w:pPr>
        <w:pStyle w:val="ListParagraph"/>
        <w:numPr>
          <w:ilvl w:val="0"/>
          <w:numId w:val="7"/>
        </w:numPr>
        <w:spacing w:line="276" w:lineRule="auto"/>
        <w:ind w:left="360"/>
        <w:jc w:val="both"/>
        <w:textAlignment w:val="baseline"/>
        <w:rPr>
          <w:rFonts w:eastAsia="Times New Roman"/>
          <w:color w:val="0A0A0A"/>
        </w:rPr>
      </w:pPr>
      <w:r w:rsidRPr="0079342B">
        <w:rPr>
          <w:rFonts w:eastAsia="Times New Roman"/>
          <w:color w:val="0A0A0A"/>
        </w:rPr>
        <w:t>t</w:t>
      </w:r>
      <w:r w:rsidR="00913179" w:rsidRPr="0079342B">
        <w:rPr>
          <w:rFonts w:eastAsia="Times New Roman"/>
          <w:color w:val="0A0A0A"/>
        </w:rPr>
        <w:t>ë</w:t>
      </w:r>
      <w:r w:rsidRPr="0079342B">
        <w:rPr>
          <w:rFonts w:eastAsia="Times New Roman"/>
          <w:color w:val="0A0A0A"/>
        </w:rPr>
        <w:t xml:space="preserve"> </w:t>
      </w:r>
      <w:r w:rsidR="00EF74EA" w:rsidRPr="0079342B">
        <w:rPr>
          <w:rFonts w:eastAsia="Times New Roman"/>
          <w:color w:val="0A0A0A"/>
        </w:rPr>
        <w:t>k</w:t>
      </w:r>
      <w:r w:rsidR="00CD3AFC" w:rsidRPr="0079342B">
        <w:rPr>
          <w:rFonts w:eastAsia="Times New Roman"/>
          <w:color w:val="0A0A0A"/>
        </w:rPr>
        <w:t>ë</w:t>
      </w:r>
      <w:r w:rsidR="0024015A" w:rsidRPr="0079342B">
        <w:rPr>
          <w:rFonts w:eastAsia="Times New Roman"/>
          <w:color w:val="0A0A0A"/>
        </w:rPr>
        <w:t>qyr</w:t>
      </w:r>
      <w:r w:rsidR="00913179" w:rsidRPr="0079342B">
        <w:rPr>
          <w:rFonts w:eastAsia="Times New Roman"/>
          <w:color w:val="0A0A0A"/>
        </w:rPr>
        <w:t>ë</w:t>
      </w:r>
      <w:r w:rsidR="0024015A" w:rsidRPr="0079342B">
        <w:rPr>
          <w:rFonts w:eastAsia="Times New Roman"/>
          <w:color w:val="0A0A0A"/>
        </w:rPr>
        <w:t xml:space="preserve"> dhe sekuestroj</w:t>
      </w:r>
      <w:r w:rsidR="00913179" w:rsidRPr="0079342B">
        <w:rPr>
          <w:rFonts w:eastAsia="Times New Roman"/>
          <w:color w:val="0A0A0A"/>
        </w:rPr>
        <w:t>ë</w:t>
      </w:r>
      <w:r w:rsidR="0024015A" w:rsidRPr="0079342B">
        <w:rPr>
          <w:rFonts w:eastAsia="Times New Roman"/>
          <w:color w:val="0A0A0A"/>
        </w:rPr>
        <w:t xml:space="preserve"> librat e korrespondenc</w:t>
      </w:r>
      <w:r w:rsidR="00913179" w:rsidRPr="0079342B">
        <w:rPr>
          <w:rFonts w:eastAsia="Times New Roman"/>
          <w:color w:val="0A0A0A"/>
        </w:rPr>
        <w:t>ë</w:t>
      </w:r>
      <w:r w:rsidR="0024015A" w:rsidRPr="0079342B">
        <w:rPr>
          <w:rFonts w:eastAsia="Times New Roman"/>
          <w:color w:val="0A0A0A"/>
        </w:rPr>
        <w:t>s s</w:t>
      </w:r>
      <w:r w:rsidR="00913179" w:rsidRPr="0079342B">
        <w:rPr>
          <w:rFonts w:eastAsia="Times New Roman"/>
          <w:color w:val="0A0A0A"/>
        </w:rPr>
        <w:t>ë</w:t>
      </w:r>
      <w:r w:rsidR="0024015A" w:rsidRPr="0079342B">
        <w:rPr>
          <w:rFonts w:eastAsia="Times New Roman"/>
          <w:color w:val="0A0A0A"/>
        </w:rPr>
        <w:t xml:space="preserve"> dat</w:t>
      </w:r>
      <w:r w:rsidR="00913179" w:rsidRPr="0079342B">
        <w:rPr>
          <w:rFonts w:eastAsia="Times New Roman"/>
          <w:color w:val="0A0A0A"/>
        </w:rPr>
        <w:t>ë</w:t>
      </w:r>
      <w:r w:rsidR="0024015A" w:rsidRPr="0079342B">
        <w:rPr>
          <w:rFonts w:eastAsia="Times New Roman"/>
          <w:color w:val="0A0A0A"/>
        </w:rPr>
        <w:t>s 8.11.2019 t</w:t>
      </w:r>
      <w:r w:rsidR="00913179" w:rsidRPr="0079342B">
        <w:rPr>
          <w:rFonts w:eastAsia="Times New Roman"/>
          <w:color w:val="0A0A0A"/>
        </w:rPr>
        <w:t>ë</w:t>
      </w:r>
      <w:r w:rsidR="0024015A" w:rsidRPr="0079342B">
        <w:rPr>
          <w:rFonts w:eastAsia="Times New Roman"/>
          <w:color w:val="0A0A0A"/>
        </w:rPr>
        <w:t xml:space="preserve"> Kuvendit t</w:t>
      </w:r>
      <w:r w:rsidR="00913179" w:rsidRPr="0079342B">
        <w:rPr>
          <w:rFonts w:eastAsia="Times New Roman"/>
          <w:color w:val="0A0A0A"/>
        </w:rPr>
        <w:t>ë</w:t>
      </w:r>
      <w:r w:rsidR="0024015A" w:rsidRPr="0079342B">
        <w:rPr>
          <w:rFonts w:eastAsia="Times New Roman"/>
          <w:color w:val="0A0A0A"/>
        </w:rPr>
        <w:t xml:space="preserve"> Republik</w:t>
      </w:r>
      <w:r w:rsidR="00913179" w:rsidRPr="0079342B">
        <w:rPr>
          <w:rFonts w:eastAsia="Times New Roman"/>
          <w:color w:val="0A0A0A"/>
        </w:rPr>
        <w:t>ë</w:t>
      </w:r>
      <w:r w:rsidR="0024015A" w:rsidRPr="0079342B">
        <w:rPr>
          <w:rFonts w:eastAsia="Times New Roman"/>
          <w:color w:val="0A0A0A"/>
        </w:rPr>
        <w:t>s s</w:t>
      </w:r>
      <w:r w:rsidR="00913179" w:rsidRPr="0079342B">
        <w:rPr>
          <w:rFonts w:eastAsia="Times New Roman"/>
          <w:color w:val="0A0A0A"/>
        </w:rPr>
        <w:t>ë</w:t>
      </w:r>
      <w:r w:rsidR="0024015A" w:rsidRPr="0079342B">
        <w:rPr>
          <w:rFonts w:eastAsia="Times New Roman"/>
          <w:color w:val="0A0A0A"/>
        </w:rPr>
        <w:t xml:space="preserve"> Shqip</w:t>
      </w:r>
      <w:r w:rsidR="00913179" w:rsidRPr="0079342B">
        <w:rPr>
          <w:rFonts w:eastAsia="Times New Roman"/>
          <w:color w:val="0A0A0A"/>
        </w:rPr>
        <w:t>ë</w:t>
      </w:r>
      <w:r w:rsidR="0024015A" w:rsidRPr="0079342B">
        <w:rPr>
          <w:rFonts w:eastAsia="Times New Roman"/>
          <w:color w:val="0A0A0A"/>
        </w:rPr>
        <w:t>ris</w:t>
      </w:r>
      <w:r w:rsidR="00913179" w:rsidRPr="0079342B">
        <w:rPr>
          <w:rFonts w:eastAsia="Times New Roman"/>
          <w:color w:val="0A0A0A"/>
        </w:rPr>
        <w:t>ë</w:t>
      </w:r>
      <w:r w:rsidR="0024015A" w:rsidRPr="0079342B">
        <w:rPr>
          <w:rFonts w:eastAsia="Times New Roman"/>
          <w:color w:val="0A0A0A"/>
        </w:rPr>
        <w:t xml:space="preserve"> dhe t</w:t>
      </w:r>
      <w:r w:rsidR="00913179" w:rsidRPr="0079342B">
        <w:rPr>
          <w:rFonts w:eastAsia="Times New Roman"/>
          <w:color w:val="0A0A0A"/>
        </w:rPr>
        <w:t>ë</w:t>
      </w:r>
      <w:r w:rsidR="0024015A" w:rsidRPr="0079342B">
        <w:rPr>
          <w:rFonts w:eastAsia="Times New Roman"/>
          <w:color w:val="0A0A0A"/>
        </w:rPr>
        <w:t xml:space="preserve"> K</w:t>
      </w:r>
      <w:r w:rsidR="00913179" w:rsidRPr="0079342B">
        <w:rPr>
          <w:rFonts w:eastAsia="Times New Roman"/>
          <w:color w:val="0A0A0A"/>
        </w:rPr>
        <w:t>ë</w:t>
      </w:r>
      <w:r w:rsidR="0024015A" w:rsidRPr="0079342B">
        <w:rPr>
          <w:rFonts w:eastAsia="Times New Roman"/>
          <w:color w:val="0A0A0A"/>
        </w:rPr>
        <w:t>shillit t</w:t>
      </w:r>
      <w:r w:rsidR="00913179" w:rsidRPr="0079342B">
        <w:rPr>
          <w:rFonts w:eastAsia="Times New Roman"/>
          <w:color w:val="0A0A0A"/>
        </w:rPr>
        <w:t>ë</w:t>
      </w:r>
      <w:r w:rsidR="0024015A" w:rsidRPr="0079342B">
        <w:rPr>
          <w:rFonts w:eastAsia="Times New Roman"/>
          <w:color w:val="0A0A0A"/>
        </w:rPr>
        <w:t xml:space="preserve"> Em</w:t>
      </w:r>
      <w:r w:rsidR="00913179" w:rsidRPr="0079342B">
        <w:rPr>
          <w:rFonts w:eastAsia="Times New Roman"/>
          <w:color w:val="0A0A0A"/>
        </w:rPr>
        <w:t>ë</w:t>
      </w:r>
      <w:r w:rsidR="0024015A" w:rsidRPr="0079342B">
        <w:rPr>
          <w:rFonts w:eastAsia="Times New Roman"/>
          <w:color w:val="0A0A0A"/>
        </w:rPr>
        <w:t>rimeve n</w:t>
      </w:r>
      <w:r w:rsidR="00913179" w:rsidRPr="0079342B">
        <w:rPr>
          <w:rFonts w:eastAsia="Times New Roman"/>
          <w:color w:val="0A0A0A"/>
        </w:rPr>
        <w:t>ë</w:t>
      </w:r>
      <w:r w:rsidR="0024015A" w:rsidRPr="0079342B">
        <w:rPr>
          <w:rFonts w:eastAsia="Times New Roman"/>
          <w:color w:val="0A0A0A"/>
        </w:rPr>
        <w:t xml:space="preserve"> Drejt</w:t>
      </w:r>
      <w:r w:rsidR="00913179" w:rsidRPr="0079342B">
        <w:rPr>
          <w:rFonts w:eastAsia="Times New Roman"/>
          <w:color w:val="0A0A0A"/>
        </w:rPr>
        <w:t>ë</w:t>
      </w:r>
      <w:r w:rsidR="0024015A" w:rsidRPr="0079342B">
        <w:rPr>
          <w:rFonts w:eastAsia="Times New Roman"/>
          <w:color w:val="0A0A0A"/>
        </w:rPr>
        <w:t xml:space="preserve">si, ku evidentohen </w:t>
      </w:r>
      <w:r w:rsidR="0024015A" w:rsidRPr="0079342B">
        <w:rPr>
          <w:rFonts w:eastAsia="Times New Roman"/>
          <w:b/>
          <w:color w:val="0A0A0A"/>
          <w:u w:val="single"/>
        </w:rPr>
        <w:t xml:space="preserve">datat </w:t>
      </w:r>
      <w:r w:rsidR="0024015A" w:rsidRPr="0079342B">
        <w:rPr>
          <w:rFonts w:eastAsia="Times New Roman"/>
          <w:color w:val="0A0A0A"/>
        </w:rPr>
        <w:t xml:space="preserve">dhe </w:t>
      </w:r>
      <w:r w:rsidR="0024015A" w:rsidRPr="0079342B">
        <w:rPr>
          <w:rFonts w:eastAsia="Times New Roman"/>
          <w:b/>
          <w:color w:val="0A0A0A"/>
          <w:u w:val="single"/>
        </w:rPr>
        <w:t xml:space="preserve">ora </w:t>
      </w:r>
      <w:r w:rsidR="0024015A" w:rsidRPr="0079342B">
        <w:rPr>
          <w:rFonts w:eastAsia="Times New Roman"/>
          <w:color w:val="0A0A0A"/>
        </w:rPr>
        <w:t>e k</w:t>
      </w:r>
      <w:r w:rsidR="00913179" w:rsidRPr="0079342B">
        <w:rPr>
          <w:rFonts w:eastAsia="Times New Roman"/>
          <w:color w:val="0A0A0A"/>
        </w:rPr>
        <w:t>ë</w:t>
      </w:r>
      <w:r w:rsidR="0024015A" w:rsidRPr="0079342B">
        <w:rPr>
          <w:rFonts w:eastAsia="Times New Roman"/>
          <w:color w:val="0A0A0A"/>
        </w:rPr>
        <w:t>mbimit t</w:t>
      </w:r>
      <w:r w:rsidR="00913179" w:rsidRPr="0079342B">
        <w:rPr>
          <w:rFonts w:eastAsia="Times New Roman"/>
          <w:color w:val="0A0A0A"/>
        </w:rPr>
        <w:t>ë</w:t>
      </w:r>
      <w:r w:rsidR="0024015A" w:rsidRPr="0079342B">
        <w:rPr>
          <w:rFonts w:eastAsia="Times New Roman"/>
          <w:color w:val="0A0A0A"/>
        </w:rPr>
        <w:t xml:space="preserve"> komunikimeve shkresore t</w:t>
      </w:r>
      <w:r w:rsidR="00913179" w:rsidRPr="0079342B">
        <w:rPr>
          <w:rFonts w:eastAsia="Times New Roman"/>
          <w:color w:val="0A0A0A"/>
        </w:rPr>
        <w:t>ë</w:t>
      </w:r>
      <w:r w:rsidR="0024015A" w:rsidRPr="0079342B">
        <w:rPr>
          <w:rFonts w:eastAsia="Times New Roman"/>
          <w:color w:val="0A0A0A"/>
        </w:rPr>
        <w:t xml:space="preserve"> k</w:t>
      </w:r>
      <w:r w:rsidR="00913179" w:rsidRPr="0079342B">
        <w:rPr>
          <w:rFonts w:eastAsia="Times New Roman"/>
          <w:color w:val="0A0A0A"/>
        </w:rPr>
        <w:t>ë</w:t>
      </w:r>
      <w:r w:rsidR="0024015A" w:rsidRPr="0079342B">
        <w:rPr>
          <w:rFonts w:eastAsia="Times New Roman"/>
          <w:color w:val="0A0A0A"/>
        </w:rPr>
        <w:t>saj date mes k</w:t>
      </w:r>
      <w:r w:rsidR="00913179" w:rsidRPr="0079342B">
        <w:rPr>
          <w:rFonts w:eastAsia="Times New Roman"/>
          <w:color w:val="0A0A0A"/>
        </w:rPr>
        <w:t>ë</w:t>
      </w:r>
      <w:r w:rsidR="0024015A" w:rsidRPr="0079342B">
        <w:rPr>
          <w:rFonts w:eastAsia="Times New Roman"/>
          <w:color w:val="0A0A0A"/>
        </w:rPr>
        <w:t>tyre institucioneve, si dhe t</w:t>
      </w:r>
      <w:r w:rsidR="00913179" w:rsidRPr="0079342B">
        <w:rPr>
          <w:rFonts w:eastAsia="Times New Roman"/>
          <w:color w:val="0A0A0A"/>
        </w:rPr>
        <w:t>ë</w:t>
      </w:r>
      <w:r w:rsidR="0024015A" w:rsidRPr="0079342B">
        <w:rPr>
          <w:rFonts w:eastAsia="Times New Roman"/>
          <w:color w:val="0A0A0A"/>
        </w:rPr>
        <w:t xml:space="preserve"> pyeten p</w:t>
      </w:r>
      <w:r w:rsidR="00913179" w:rsidRPr="0079342B">
        <w:rPr>
          <w:rFonts w:eastAsia="Times New Roman"/>
          <w:color w:val="0A0A0A"/>
        </w:rPr>
        <w:t>ë</w:t>
      </w:r>
      <w:r w:rsidR="0024015A" w:rsidRPr="0079342B">
        <w:rPr>
          <w:rFonts w:eastAsia="Times New Roman"/>
          <w:color w:val="0A0A0A"/>
        </w:rPr>
        <w:t>r m</w:t>
      </w:r>
      <w:r w:rsidR="00913179" w:rsidRPr="0079342B">
        <w:rPr>
          <w:rFonts w:eastAsia="Times New Roman"/>
          <w:color w:val="0A0A0A"/>
        </w:rPr>
        <w:t>ë</w:t>
      </w:r>
      <w:r w:rsidR="0024015A" w:rsidRPr="0079342B">
        <w:rPr>
          <w:rFonts w:eastAsia="Times New Roman"/>
          <w:color w:val="0A0A0A"/>
        </w:rPr>
        <w:t>nyr</w:t>
      </w:r>
      <w:r w:rsidR="00913179" w:rsidRPr="0079342B">
        <w:rPr>
          <w:rFonts w:eastAsia="Times New Roman"/>
          <w:color w:val="0A0A0A"/>
        </w:rPr>
        <w:t>ë</w:t>
      </w:r>
      <w:r w:rsidR="0024015A" w:rsidRPr="0079342B">
        <w:rPr>
          <w:rFonts w:eastAsia="Times New Roman"/>
          <w:color w:val="0A0A0A"/>
        </w:rPr>
        <w:t>n e dor</w:t>
      </w:r>
      <w:r w:rsidR="00913179" w:rsidRPr="0079342B">
        <w:rPr>
          <w:rFonts w:eastAsia="Times New Roman"/>
          <w:color w:val="0A0A0A"/>
        </w:rPr>
        <w:t>ë</w:t>
      </w:r>
      <w:r w:rsidR="0024015A" w:rsidRPr="0079342B">
        <w:rPr>
          <w:rFonts w:eastAsia="Times New Roman"/>
          <w:color w:val="0A0A0A"/>
        </w:rPr>
        <w:t>zimit t</w:t>
      </w:r>
      <w:r w:rsidR="00913179" w:rsidRPr="0079342B">
        <w:rPr>
          <w:rFonts w:eastAsia="Times New Roman"/>
          <w:color w:val="0A0A0A"/>
        </w:rPr>
        <w:t>ë</w:t>
      </w:r>
      <w:r w:rsidR="0024015A" w:rsidRPr="0079342B">
        <w:rPr>
          <w:rFonts w:eastAsia="Times New Roman"/>
          <w:color w:val="0A0A0A"/>
        </w:rPr>
        <w:t xml:space="preserve"> k</w:t>
      </w:r>
      <w:r w:rsidR="00913179" w:rsidRPr="0079342B">
        <w:rPr>
          <w:rFonts w:eastAsia="Times New Roman"/>
          <w:color w:val="0A0A0A"/>
        </w:rPr>
        <w:t>ë</w:t>
      </w:r>
      <w:r w:rsidR="0024015A" w:rsidRPr="0079342B">
        <w:rPr>
          <w:rFonts w:eastAsia="Times New Roman"/>
          <w:color w:val="0A0A0A"/>
        </w:rPr>
        <w:t>saj korrespondence personat q</w:t>
      </w:r>
      <w:r w:rsidR="00913179" w:rsidRPr="0079342B">
        <w:rPr>
          <w:rFonts w:eastAsia="Times New Roman"/>
          <w:color w:val="0A0A0A"/>
        </w:rPr>
        <w:t>ë</w:t>
      </w:r>
      <w:r w:rsidR="0024015A" w:rsidRPr="0079342B">
        <w:rPr>
          <w:rFonts w:eastAsia="Times New Roman"/>
          <w:color w:val="0A0A0A"/>
        </w:rPr>
        <w:t xml:space="preserve"> i k</w:t>
      </w:r>
      <w:r w:rsidR="002B0EE3" w:rsidRPr="0079342B">
        <w:rPr>
          <w:rFonts w:eastAsia="Times New Roman"/>
          <w:color w:val="0A0A0A"/>
        </w:rPr>
        <w:t>an</w:t>
      </w:r>
      <w:r w:rsidR="00913179" w:rsidRPr="0079342B">
        <w:rPr>
          <w:rFonts w:eastAsia="Times New Roman"/>
          <w:color w:val="0A0A0A"/>
        </w:rPr>
        <w:t>ë</w:t>
      </w:r>
      <w:r w:rsidR="002B0EE3" w:rsidRPr="0079342B">
        <w:rPr>
          <w:rFonts w:eastAsia="Times New Roman"/>
          <w:color w:val="0A0A0A"/>
        </w:rPr>
        <w:t xml:space="preserve"> transportuar dhe depozituar;</w:t>
      </w:r>
    </w:p>
    <w:p w:rsidR="00001FB6" w:rsidRPr="0079342B" w:rsidRDefault="00001FB6" w:rsidP="0079342B">
      <w:pPr>
        <w:pStyle w:val="ListParagraph"/>
        <w:spacing w:line="276" w:lineRule="auto"/>
        <w:ind w:left="360"/>
        <w:rPr>
          <w:rFonts w:eastAsia="Times New Roman"/>
          <w:color w:val="0A0A0A"/>
        </w:rPr>
      </w:pPr>
    </w:p>
    <w:p w:rsidR="005A171B" w:rsidRPr="0079342B" w:rsidRDefault="00EF74EA" w:rsidP="0079342B">
      <w:pPr>
        <w:pStyle w:val="ListParagraph"/>
        <w:numPr>
          <w:ilvl w:val="0"/>
          <w:numId w:val="7"/>
        </w:numPr>
        <w:spacing w:line="276" w:lineRule="auto"/>
        <w:ind w:left="360"/>
        <w:jc w:val="both"/>
        <w:textAlignment w:val="baseline"/>
        <w:rPr>
          <w:rFonts w:eastAsia="Times New Roman"/>
          <w:color w:val="0A0A0A"/>
        </w:rPr>
      </w:pPr>
      <w:r w:rsidRPr="0079342B">
        <w:rPr>
          <w:rFonts w:eastAsia="Times New Roman"/>
          <w:color w:val="0A0A0A"/>
        </w:rPr>
        <w:t>t</w:t>
      </w:r>
      <w:r w:rsidR="00CD3AFC" w:rsidRPr="0079342B">
        <w:rPr>
          <w:rFonts w:eastAsia="Times New Roman"/>
          <w:color w:val="0A0A0A"/>
        </w:rPr>
        <w:t>ë</w:t>
      </w:r>
      <w:r w:rsidRPr="0079342B">
        <w:rPr>
          <w:rFonts w:eastAsia="Times New Roman"/>
          <w:color w:val="0A0A0A"/>
        </w:rPr>
        <w:t xml:space="preserve"> k</w:t>
      </w:r>
      <w:r w:rsidR="00CD3AFC" w:rsidRPr="0079342B">
        <w:rPr>
          <w:rFonts w:eastAsia="Times New Roman"/>
          <w:color w:val="0A0A0A"/>
        </w:rPr>
        <w:t>ë</w:t>
      </w:r>
      <w:r w:rsidRPr="0079342B">
        <w:rPr>
          <w:rFonts w:eastAsia="Times New Roman"/>
          <w:color w:val="0A0A0A"/>
        </w:rPr>
        <w:t>qyr</w:t>
      </w:r>
      <w:r w:rsidR="00CD3AFC" w:rsidRPr="0079342B">
        <w:rPr>
          <w:rFonts w:eastAsia="Times New Roman"/>
          <w:color w:val="0A0A0A"/>
        </w:rPr>
        <w:t>ë</w:t>
      </w:r>
      <w:r w:rsidRPr="0079342B">
        <w:rPr>
          <w:rFonts w:eastAsia="Times New Roman"/>
          <w:color w:val="0A0A0A"/>
        </w:rPr>
        <w:t xml:space="preserve"> dhe sekuestroj</w:t>
      </w:r>
      <w:r w:rsidR="00CD3AFC" w:rsidRPr="0079342B">
        <w:rPr>
          <w:rFonts w:eastAsia="Times New Roman"/>
          <w:color w:val="0A0A0A"/>
        </w:rPr>
        <w:t>ë</w:t>
      </w:r>
      <w:r w:rsidRPr="0079342B">
        <w:rPr>
          <w:rFonts w:eastAsia="Times New Roman"/>
          <w:color w:val="0A0A0A"/>
        </w:rPr>
        <w:t xml:space="preserve"> </w:t>
      </w:r>
      <w:r w:rsidR="005A171B" w:rsidRPr="0079342B">
        <w:rPr>
          <w:rFonts w:eastAsia="Times New Roman"/>
          <w:color w:val="0A0A0A"/>
        </w:rPr>
        <w:t>pajisjet elektronike n</w:t>
      </w:r>
      <w:r w:rsidR="00CD3AFC" w:rsidRPr="0079342B">
        <w:rPr>
          <w:rFonts w:eastAsia="Times New Roman"/>
          <w:color w:val="0A0A0A"/>
        </w:rPr>
        <w:t>ë</w:t>
      </w:r>
      <w:r w:rsidR="005A171B" w:rsidRPr="0079342B">
        <w:rPr>
          <w:rFonts w:eastAsia="Times New Roman"/>
          <w:color w:val="0A0A0A"/>
        </w:rPr>
        <w:t xml:space="preserve"> p</w:t>
      </w:r>
      <w:r w:rsidR="00CD3AFC" w:rsidRPr="0079342B">
        <w:rPr>
          <w:rFonts w:eastAsia="Times New Roman"/>
          <w:color w:val="0A0A0A"/>
        </w:rPr>
        <w:t>ë</w:t>
      </w:r>
      <w:r w:rsidR="005A171B" w:rsidRPr="0079342B">
        <w:rPr>
          <w:rFonts w:eastAsia="Times New Roman"/>
          <w:color w:val="0A0A0A"/>
        </w:rPr>
        <w:t>rdorim t</w:t>
      </w:r>
      <w:r w:rsidR="00CD3AFC" w:rsidRPr="0079342B">
        <w:rPr>
          <w:rFonts w:eastAsia="Times New Roman"/>
          <w:color w:val="0A0A0A"/>
        </w:rPr>
        <w:t>ë</w:t>
      </w:r>
      <w:r w:rsidR="005A171B" w:rsidRPr="0079342B">
        <w:rPr>
          <w:rFonts w:eastAsia="Times New Roman"/>
          <w:color w:val="0A0A0A"/>
        </w:rPr>
        <w:t xml:space="preserve"> t</w:t>
      </w:r>
      <w:r w:rsidR="00CD3AFC" w:rsidRPr="0079342B">
        <w:rPr>
          <w:rFonts w:eastAsia="Times New Roman"/>
          <w:color w:val="0A0A0A"/>
        </w:rPr>
        <w:t>ë</w:t>
      </w:r>
      <w:r w:rsidR="005A171B" w:rsidRPr="0079342B">
        <w:rPr>
          <w:rFonts w:eastAsia="Times New Roman"/>
          <w:color w:val="0A0A0A"/>
        </w:rPr>
        <w:t xml:space="preserve"> kall</w:t>
      </w:r>
      <w:r w:rsidR="00CD3AFC" w:rsidRPr="0079342B">
        <w:rPr>
          <w:rFonts w:eastAsia="Times New Roman"/>
          <w:color w:val="0A0A0A"/>
        </w:rPr>
        <w:t>ë</w:t>
      </w:r>
      <w:r w:rsidR="005A171B" w:rsidRPr="0079342B">
        <w:rPr>
          <w:rFonts w:eastAsia="Times New Roman"/>
          <w:color w:val="0A0A0A"/>
        </w:rPr>
        <w:t>zuarit Ardian Dvorani, p</w:t>
      </w:r>
      <w:r w:rsidR="00CD3AFC" w:rsidRPr="0079342B">
        <w:rPr>
          <w:rFonts w:eastAsia="Times New Roman"/>
          <w:color w:val="0A0A0A"/>
        </w:rPr>
        <w:t>ë</w:t>
      </w:r>
      <w:r w:rsidR="005A171B" w:rsidRPr="0079342B">
        <w:rPr>
          <w:rFonts w:eastAsia="Times New Roman"/>
          <w:color w:val="0A0A0A"/>
        </w:rPr>
        <w:t>r t</w:t>
      </w:r>
      <w:r w:rsidR="00CD3AFC" w:rsidRPr="0079342B">
        <w:rPr>
          <w:rFonts w:eastAsia="Times New Roman"/>
          <w:color w:val="0A0A0A"/>
        </w:rPr>
        <w:t>ë</w:t>
      </w:r>
      <w:r w:rsidR="005A171B" w:rsidRPr="0079342B">
        <w:rPr>
          <w:rFonts w:eastAsia="Times New Roman"/>
          <w:color w:val="0A0A0A"/>
        </w:rPr>
        <w:t xml:space="preserve"> verifikuar </w:t>
      </w:r>
      <w:r w:rsidR="005A171B" w:rsidRPr="0079342B">
        <w:rPr>
          <w:rFonts w:eastAsia="Times New Roman"/>
          <w:b/>
          <w:color w:val="0A0A0A"/>
        </w:rPr>
        <w:t>autor</w:t>
      </w:r>
      <w:r w:rsidR="00CD3AFC" w:rsidRPr="0079342B">
        <w:rPr>
          <w:rFonts w:eastAsia="Times New Roman"/>
          <w:b/>
          <w:color w:val="0A0A0A"/>
        </w:rPr>
        <w:t>ë</w:t>
      </w:r>
      <w:r w:rsidR="005A171B" w:rsidRPr="0079342B">
        <w:rPr>
          <w:rFonts w:eastAsia="Times New Roman"/>
          <w:b/>
          <w:color w:val="0A0A0A"/>
        </w:rPr>
        <w:t>sin</w:t>
      </w:r>
      <w:r w:rsidR="00CD3AFC" w:rsidRPr="0079342B">
        <w:rPr>
          <w:rFonts w:eastAsia="Times New Roman"/>
          <w:b/>
          <w:color w:val="0A0A0A"/>
        </w:rPr>
        <w:t>ë</w:t>
      </w:r>
      <w:r w:rsidR="00515245" w:rsidRPr="0079342B">
        <w:rPr>
          <w:rFonts w:eastAsia="Times New Roman"/>
          <w:color w:val="0A0A0A"/>
        </w:rPr>
        <w:t xml:space="preserve"> në dokumentin </w:t>
      </w:r>
      <w:r w:rsidR="008A0C56">
        <w:rPr>
          <w:rFonts w:eastAsia="Times New Roman"/>
          <w:color w:val="0A0A0A"/>
        </w:rPr>
        <w:t>n</w:t>
      </w:r>
      <w:r w:rsidR="00BE5328">
        <w:rPr>
          <w:rFonts w:eastAsia="Times New Roman"/>
          <w:color w:val="0A0A0A"/>
        </w:rPr>
        <w:t>ë</w:t>
      </w:r>
      <w:r w:rsidR="008A0C56">
        <w:rPr>
          <w:rFonts w:eastAsia="Times New Roman"/>
          <w:color w:val="0A0A0A"/>
        </w:rPr>
        <w:t xml:space="preserve"> formatin </w:t>
      </w:r>
      <w:r w:rsidR="00515245" w:rsidRPr="0079342B">
        <w:rPr>
          <w:rFonts w:eastAsia="Times New Roman"/>
          <w:color w:val="0A0A0A"/>
        </w:rPr>
        <w:t>elektronik</w:t>
      </w:r>
      <w:r w:rsidR="005A171B" w:rsidRPr="0079342B">
        <w:rPr>
          <w:rFonts w:eastAsia="Times New Roman"/>
          <w:color w:val="0A0A0A"/>
        </w:rPr>
        <w:t xml:space="preserve">, </w:t>
      </w:r>
      <w:r w:rsidR="005A171B" w:rsidRPr="0079342B">
        <w:rPr>
          <w:rFonts w:eastAsia="Times New Roman"/>
          <w:b/>
          <w:color w:val="0A0A0A"/>
        </w:rPr>
        <w:t>or</w:t>
      </w:r>
      <w:r w:rsidR="00CD3AFC" w:rsidRPr="0079342B">
        <w:rPr>
          <w:rFonts w:eastAsia="Times New Roman"/>
          <w:b/>
          <w:color w:val="0A0A0A"/>
        </w:rPr>
        <w:t>ë</w:t>
      </w:r>
      <w:r w:rsidR="005A171B" w:rsidRPr="0079342B">
        <w:rPr>
          <w:rFonts w:eastAsia="Times New Roman"/>
          <w:b/>
          <w:color w:val="0A0A0A"/>
        </w:rPr>
        <w:t>n e p</w:t>
      </w:r>
      <w:r w:rsidR="00CD3AFC" w:rsidRPr="0079342B">
        <w:rPr>
          <w:rFonts w:eastAsia="Times New Roman"/>
          <w:b/>
          <w:color w:val="0A0A0A"/>
        </w:rPr>
        <w:t>ë</w:t>
      </w:r>
      <w:r w:rsidR="005A171B" w:rsidRPr="0079342B">
        <w:rPr>
          <w:rFonts w:eastAsia="Times New Roman"/>
          <w:b/>
          <w:color w:val="0A0A0A"/>
        </w:rPr>
        <w:t>rpilimit</w:t>
      </w:r>
      <w:r w:rsidR="005A171B" w:rsidRPr="0079342B">
        <w:rPr>
          <w:rFonts w:eastAsia="Times New Roman"/>
          <w:color w:val="0A0A0A"/>
        </w:rPr>
        <w:t xml:space="preserve"> t</w:t>
      </w:r>
      <w:r w:rsidR="00CD3AFC" w:rsidRPr="0079342B">
        <w:rPr>
          <w:rFonts w:eastAsia="Times New Roman"/>
          <w:color w:val="0A0A0A"/>
        </w:rPr>
        <w:t>ë</w:t>
      </w:r>
      <w:r w:rsidR="005A171B" w:rsidRPr="0079342B">
        <w:rPr>
          <w:rFonts w:eastAsia="Times New Roman"/>
          <w:color w:val="0A0A0A"/>
        </w:rPr>
        <w:t xml:space="preserve"> </w:t>
      </w:r>
      <w:r w:rsidR="00515245" w:rsidRPr="0079342B">
        <w:rPr>
          <w:rFonts w:eastAsia="Times New Roman"/>
          <w:color w:val="0A0A0A"/>
        </w:rPr>
        <w:t xml:space="preserve">dokumentit </w:t>
      </w:r>
      <w:r w:rsidR="003066F4" w:rsidRPr="003066F4">
        <w:rPr>
          <w:rFonts w:eastAsia="Times New Roman"/>
          <w:color w:val="0A0A0A"/>
        </w:rPr>
        <w:t>n</w:t>
      </w:r>
      <w:r w:rsidR="00BE5328">
        <w:rPr>
          <w:rFonts w:eastAsia="Times New Roman"/>
          <w:color w:val="0A0A0A"/>
        </w:rPr>
        <w:t>ë</w:t>
      </w:r>
      <w:r w:rsidR="003066F4" w:rsidRPr="003066F4">
        <w:rPr>
          <w:rFonts w:eastAsia="Times New Roman"/>
          <w:color w:val="0A0A0A"/>
        </w:rPr>
        <w:t xml:space="preserve"> formatin elektronik </w:t>
      </w:r>
      <w:r w:rsidR="00515245" w:rsidRPr="0079342B">
        <w:rPr>
          <w:rFonts w:eastAsia="Times New Roman"/>
          <w:color w:val="0A0A0A"/>
        </w:rPr>
        <w:t xml:space="preserve">me përmbajtjen e shkresës që ka marrë më pas </w:t>
      </w:r>
      <w:r w:rsidR="005A171B" w:rsidRPr="0079342B">
        <w:rPr>
          <w:rFonts w:eastAsia="Times New Roman"/>
          <w:color w:val="0A0A0A"/>
        </w:rPr>
        <w:t>nr. prot.</w:t>
      </w:r>
      <w:r w:rsidR="003066F4">
        <w:rPr>
          <w:rFonts w:eastAsia="Times New Roman"/>
          <w:color w:val="0A0A0A"/>
        </w:rPr>
        <w:t xml:space="preserve"> </w:t>
      </w:r>
      <w:r w:rsidR="005A171B" w:rsidRPr="0079342B">
        <w:rPr>
          <w:rFonts w:eastAsia="Times New Roman"/>
          <w:color w:val="0A0A0A"/>
        </w:rPr>
        <w:t xml:space="preserve"> 716/1, datë 8.11.2019, dhe n</w:t>
      </w:r>
      <w:r w:rsidR="00CD3AFC" w:rsidRPr="0079342B">
        <w:rPr>
          <w:rFonts w:eastAsia="Times New Roman"/>
          <w:color w:val="0A0A0A"/>
        </w:rPr>
        <w:t>ë</w:t>
      </w:r>
      <w:r w:rsidR="005A171B" w:rsidRPr="0079342B">
        <w:rPr>
          <w:rFonts w:eastAsia="Times New Roman"/>
          <w:color w:val="0A0A0A"/>
        </w:rPr>
        <w:t>se ka patur komunikime apo transferime t</w:t>
      </w:r>
      <w:r w:rsidR="00CD3AFC" w:rsidRPr="0079342B">
        <w:rPr>
          <w:rFonts w:eastAsia="Times New Roman"/>
          <w:color w:val="0A0A0A"/>
        </w:rPr>
        <w:t>ë</w:t>
      </w:r>
      <w:r w:rsidR="005A171B" w:rsidRPr="0079342B">
        <w:rPr>
          <w:rFonts w:eastAsia="Times New Roman"/>
          <w:color w:val="0A0A0A"/>
        </w:rPr>
        <w:t xml:space="preserve"> k</w:t>
      </w:r>
      <w:r w:rsidR="00CD3AFC" w:rsidRPr="0079342B">
        <w:rPr>
          <w:rFonts w:eastAsia="Times New Roman"/>
          <w:color w:val="0A0A0A"/>
        </w:rPr>
        <w:t>ë</w:t>
      </w:r>
      <w:r w:rsidR="005A171B" w:rsidRPr="0079342B">
        <w:rPr>
          <w:rFonts w:eastAsia="Times New Roman"/>
          <w:color w:val="0A0A0A"/>
        </w:rPr>
        <w:t>tij dokumenti paraprakisht n</w:t>
      </w:r>
      <w:r w:rsidR="00CD3AFC" w:rsidRPr="0079342B">
        <w:rPr>
          <w:rFonts w:eastAsia="Times New Roman"/>
          <w:color w:val="0A0A0A"/>
        </w:rPr>
        <w:t>ë</w:t>
      </w:r>
      <w:r w:rsidR="005A171B" w:rsidRPr="0079342B">
        <w:rPr>
          <w:rFonts w:eastAsia="Times New Roman"/>
          <w:color w:val="0A0A0A"/>
        </w:rPr>
        <w:t xml:space="preserve"> format elektronik, apo t</w:t>
      </w:r>
      <w:r w:rsidR="00CD3AFC" w:rsidRPr="0079342B">
        <w:rPr>
          <w:rFonts w:eastAsia="Times New Roman"/>
          <w:color w:val="0A0A0A"/>
        </w:rPr>
        <w:t>ë</w:t>
      </w:r>
      <w:r w:rsidR="005A171B" w:rsidRPr="0079342B">
        <w:rPr>
          <w:rFonts w:eastAsia="Times New Roman"/>
          <w:color w:val="0A0A0A"/>
        </w:rPr>
        <w:t xml:space="preserve"> ndonj</w:t>
      </w:r>
      <w:r w:rsidR="00CD3AFC" w:rsidRPr="0079342B">
        <w:rPr>
          <w:rFonts w:eastAsia="Times New Roman"/>
          <w:color w:val="0A0A0A"/>
        </w:rPr>
        <w:t>ë</w:t>
      </w:r>
      <w:r w:rsidR="005A171B" w:rsidRPr="0079342B">
        <w:rPr>
          <w:rFonts w:eastAsia="Times New Roman"/>
          <w:color w:val="0A0A0A"/>
        </w:rPr>
        <w:t xml:space="preserve"> dokumenti t</w:t>
      </w:r>
      <w:r w:rsidR="00CD3AFC" w:rsidRPr="0079342B">
        <w:rPr>
          <w:rFonts w:eastAsia="Times New Roman"/>
          <w:color w:val="0A0A0A"/>
        </w:rPr>
        <w:t>ë</w:t>
      </w:r>
      <w:r w:rsidR="005A171B" w:rsidRPr="0079342B">
        <w:rPr>
          <w:rFonts w:eastAsia="Times New Roman"/>
          <w:color w:val="0A0A0A"/>
        </w:rPr>
        <w:t xml:space="preserve"> gjash</w:t>
      </w:r>
      <w:r w:rsidR="00CD3AFC" w:rsidRPr="0079342B">
        <w:rPr>
          <w:rFonts w:eastAsia="Times New Roman"/>
          <w:color w:val="0A0A0A"/>
        </w:rPr>
        <w:t>ë</w:t>
      </w:r>
      <w:r w:rsidR="005A171B" w:rsidRPr="0079342B">
        <w:rPr>
          <w:rFonts w:eastAsia="Times New Roman"/>
          <w:color w:val="0A0A0A"/>
        </w:rPr>
        <w:t>m q</w:t>
      </w:r>
      <w:r w:rsidR="00CD3AFC" w:rsidRPr="0079342B">
        <w:rPr>
          <w:rFonts w:eastAsia="Times New Roman"/>
          <w:color w:val="0A0A0A"/>
        </w:rPr>
        <w:t>ë</w:t>
      </w:r>
      <w:r w:rsidR="005A171B" w:rsidRPr="0079342B">
        <w:rPr>
          <w:rFonts w:eastAsia="Times New Roman"/>
          <w:color w:val="0A0A0A"/>
        </w:rPr>
        <w:t xml:space="preserve"> ka t</w:t>
      </w:r>
      <w:r w:rsidR="00CD3AFC" w:rsidRPr="0079342B">
        <w:rPr>
          <w:rFonts w:eastAsia="Times New Roman"/>
          <w:color w:val="0A0A0A"/>
        </w:rPr>
        <w:t>ë</w:t>
      </w:r>
      <w:r w:rsidR="005A171B" w:rsidRPr="0079342B">
        <w:rPr>
          <w:rFonts w:eastAsia="Times New Roman"/>
          <w:color w:val="0A0A0A"/>
        </w:rPr>
        <w:t xml:space="preserve"> dh</w:t>
      </w:r>
      <w:r w:rsidR="00CD3AFC" w:rsidRPr="0079342B">
        <w:rPr>
          <w:rFonts w:eastAsia="Times New Roman"/>
          <w:color w:val="0A0A0A"/>
        </w:rPr>
        <w:t>ë</w:t>
      </w:r>
      <w:r w:rsidR="005A171B" w:rsidRPr="0079342B">
        <w:rPr>
          <w:rFonts w:eastAsia="Times New Roman"/>
          <w:color w:val="0A0A0A"/>
        </w:rPr>
        <w:t>na t</w:t>
      </w:r>
      <w:r w:rsidR="00CD3AFC" w:rsidRPr="0079342B">
        <w:rPr>
          <w:rFonts w:eastAsia="Times New Roman"/>
          <w:color w:val="0A0A0A"/>
        </w:rPr>
        <w:t>ë</w:t>
      </w:r>
      <w:r w:rsidR="005A171B" w:rsidRPr="0079342B">
        <w:rPr>
          <w:rFonts w:eastAsia="Times New Roman"/>
          <w:color w:val="0A0A0A"/>
        </w:rPr>
        <w:t xml:space="preserve"> ngjashme me shkres</w:t>
      </w:r>
      <w:r w:rsidR="00CD3AFC" w:rsidRPr="0079342B">
        <w:rPr>
          <w:rFonts w:eastAsia="Times New Roman"/>
          <w:color w:val="0A0A0A"/>
        </w:rPr>
        <w:t>ë</w:t>
      </w:r>
      <w:r w:rsidR="005A171B" w:rsidRPr="0079342B">
        <w:rPr>
          <w:rFonts w:eastAsia="Times New Roman"/>
          <w:color w:val="0A0A0A"/>
        </w:rPr>
        <w:t xml:space="preserve">n </w:t>
      </w:r>
      <w:r w:rsidR="005A171B" w:rsidRPr="0079342B">
        <w:rPr>
          <w:rFonts w:eastAsia="Times New Roman"/>
          <w:color w:val="0A0A0A"/>
          <w:lang w:val="sq-AL"/>
        </w:rPr>
        <w:t>me nr. prot. 3973, datë 8.11.2019, t</w:t>
      </w:r>
      <w:r w:rsidR="00CD3AFC" w:rsidRPr="0079342B">
        <w:rPr>
          <w:rFonts w:eastAsia="Times New Roman"/>
          <w:color w:val="0A0A0A"/>
          <w:lang w:val="sq-AL"/>
        </w:rPr>
        <w:t>ë</w:t>
      </w:r>
      <w:r w:rsidR="005A171B" w:rsidRPr="0079342B">
        <w:rPr>
          <w:rFonts w:eastAsia="Times New Roman"/>
          <w:color w:val="0A0A0A"/>
          <w:lang w:val="sq-AL"/>
        </w:rPr>
        <w:t xml:space="preserve"> n</w:t>
      </w:r>
      <w:r w:rsidR="00CD3AFC" w:rsidRPr="0079342B">
        <w:rPr>
          <w:rFonts w:eastAsia="Times New Roman"/>
          <w:color w:val="0A0A0A"/>
          <w:lang w:val="sq-AL"/>
        </w:rPr>
        <w:t>ë</w:t>
      </w:r>
      <w:r w:rsidR="005A171B" w:rsidRPr="0079342B">
        <w:rPr>
          <w:rFonts w:eastAsia="Times New Roman"/>
          <w:color w:val="0A0A0A"/>
          <w:lang w:val="sq-AL"/>
        </w:rPr>
        <w:t>nshkruar nga ana e Kryetarit t</w:t>
      </w:r>
      <w:r w:rsidR="00CD3AFC" w:rsidRPr="0079342B">
        <w:rPr>
          <w:rFonts w:eastAsia="Times New Roman"/>
          <w:color w:val="0A0A0A"/>
          <w:lang w:val="sq-AL"/>
        </w:rPr>
        <w:t>ë</w:t>
      </w:r>
      <w:r w:rsidR="005A171B" w:rsidRPr="0079342B">
        <w:rPr>
          <w:rFonts w:eastAsia="Times New Roman"/>
          <w:color w:val="0A0A0A"/>
          <w:lang w:val="sq-AL"/>
        </w:rPr>
        <w:t xml:space="preserve"> Kuvendit.</w:t>
      </w:r>
      <w:r w:rsidR="00CD3AFC" w:rsidRPr="0079342B">
        <w:rPr>
          <w:rFonts w:eastAsia="Times New Roman"/>
          <w:color w:val="0A0A0A"/>
          <w:lang w:val="sq-AL"/>
        </w:rPr>
        <w:t xml:space="preserve"> </w:t>
      </w:r>
    </w:p>
    <w:p w:rsidR="00001FB6" w:rsidRPr="0079342B" w:rsidRDefault="00001FB6" w:rsidP="0079342B">
      <w:pPr>
        <w:pStyle w:val="ListParagraph"/>
        <w:spacing w:line="276" w:lineRule="auto"/>
        <w:ind w:left="360"/>
        <w:rPr>
          <w:rFonts w:eastAsia="Times New Roman"/>
          <w:color w:val="0A0A0A"/>
        </w:rPr>
      </w:pPr>
    </w:p>
    <w:p w:rsidR="002B0EE3" w:rsidRPr="0079342B" w:rsidRDefault="002B0EE3" w:rsidP="0079342B">
      <w:pPr>
        <w:pStyle w:val="ListParagraph"/>
        <w:numPr>
          <w:ilvl w:val="0"/>
          <w:numId w:val="7"/>
        </w:numPr>
        <w:spacing w:line="276" w:lineRule="auto"/>
        <w:ind w:left="360"/>
        <w:jc w:val="both"/>
        <w:textAlignment w:val="baseline"/>
        <w:rPr>
          <w:rFonts w:eastAsia="Times New Roman"/>
          <w:color w:val="0A0A0A"/>
        </w:rPr>
      </w:pPr>
      <w:r w:rsidRPr="0079342B">
        <w:rPr>
          <w:rFonts w:eastAsia="Times New Roman"/>
          <w:color w:val="0A0A0A"/>
        </w:rPr>
        <w:t>t</w:t>
      </w:r>
      <w:r w:rsidR="00913179" w:rsidRPr="0079342B">
        <w:rPr>
          <w:rFonts w:eastAsia="Times New Roman"/>
          <w:color w:val="0A0A0A"/>
        </w:rPr>
        <w:t>ë</w:t>
      </w:r>
      <w:r w:rsidRPr="0079342B">
        <w:rPr>
          <w:rFonts w:eastAsia="Times New Roman"/>
          <w:color w:val="0A0A0A"/>
        </w:rPr>
        <w:t xml:space="preserve"> k</w:t>
      </w:r>
      <w:r w:rsidR="00913179" w:rsidRPr="0079342B">
        <w:rPr>
          <w:rFonts w:eastAsia="Times New Roman"/>
          <w:color w:val="0A0A0A"/>
        </w:rPr>
        <w:t>ë</w:t>
      </w:r>
      <w:r w:rsidRPr="0079342B">
        <w:rPr>
          <w:rFonts w:eastAsia="Times New Roman"/>
          <w:color w:val="0A0A0A"/>
        </w:rPr>
        <w:t>qyr</w:t>
      </w:r>
      <w:r w:rsidR="00913179" w:rsidRPr="0079342B">
        <w:rPr>
          <w:rFonts w:eastAsia="Times New Roman"/>
          <w:color w:val="0A0A0A"/>
        </w:rPr>
        <w:t>ë</w:t>
      </w:r>
      <w:r w:rsidRPr="0079342B">
        <w:rPr>
          <w:rFonts w:eastAsia="Times New Roman"/>
          <w:color w:val="0A0A0A"/>
        </w:rPr>
        <w:t xml:space="preserve"> dhe verifikoj</w:t>
      </w:r>
      <w:r w:rsidR="00913179" w:rsidRPr="0079342B">
        <w:rPr>
          <w:rFonts w:eastAsia="Times New Roman"/>
          <w:color w:val="0A0A0A"/>
        </w:rPr>
        <w:t>ë</w:t>
      </w:r>
      <w:r w:rsidRPr="0079342B">
        <w:rPr>
          <w:rFonts w:eastAsia="Times New Roman"/>
          <w:color w:val="0A0A0A"/>
        </w:rPr>
        <w:t xml:space="preserve"> </w:t>
      </w:r>
      <w:r w:rsidR="00DC5149" w:rsidRPr="0079342B">
        <w:rPr>
          <w:rFonts w:eastAsia="Times New Roman"/>
          <w:color w:val="0A0A0A"/>
        </w:rPr>
        <w:t xml:space="preserve">çdo komunikim </w:t>
      </w:r>
      <w:r w:rsidRPr="0079342B">
        <w:rPr>
          <w:rFonts w:eastAsia="Times New Roman"/>
          <w:color w:val="0A0A0A"/>
        </w:rPr>
        <w:t xml:space="preserve">elektronik, </w:t>
      </w:r>
      <w:r w:rsidR="00DC5149" w:rsidRPr="0079342B">
        <w:rPr>
          <w:rFonts w:eastAsia="Times New Roman"/>
          <w:color w:val="0A0A0A"/>
        </w:rPr>
        <w:t xml:space="preserve">shkresor </w:t>
      </w:r>
      <w:r w:rsidRPr="0079342B">
        <w:rPr>
          <w:rFonts w:eastAsia="Times New Roman"/>
          <w:color w:val="0A0A0A"/>
        </w:rPr>
        <w:t xml:space="preserve">apo telefonik, </w:t>
      </w:r>
      <w:r w:rsidR="00DC5149" w:rsidRPr="0079342B">
        <w:rPr>
          <w:rFonts w:eastAsia="Times New Roman"/>
          <w:color w:val="0A0A0A"/>
        </w:rPr>
        <w:t>q</w:t>
      </w:r>
      <w:r w:rsidR="00913179" w:rsidRPr="0079342B">
        <w:rPr>
          <w:rFonts w:eastAsia="Times New Roman"/>
          <w:color w:val="0A0A0A"/>
        </w:rPr>
        <w:t>ë</w:t>
      </w:r>
      <w:r w:rsidR="00DC5149" w:rsidRPr="0079342B">
        <w:rPr>
          <w:rFonts w:eastAsia="Times New Roman"/>
          <w:color w:val="0A0A0A"/>
        </w:rPr>
        <w:t xml:space="preserve"> </w:t>
      </w:r>
      <w:r w:rsidRPr="0079342B">
        <w:rPr>
          <w:rFonts w:eastAsia="Times New Roman"/>
          <w:color w:val="0A0A0A"/>
        </w:rPr>
        <w:t>i kall</w:t>
      </w:r>
      <w:r w:rsidR="00913179" w:rsidRPr="0079342B">
        <w:rPr>
          <w:rFonts w:eastAsia="Times New Roman"/>
          <w:color w:val="0A0A0A"/>
        </w:rPr>
        <w:t>ë</w:t>
      </w:r>
      <w:r w:rsidRPr="0079342B">
        <w:rPr>
          <w:rFonts w:eastAsia="Times New Roman"/>
          <w:color w:val="0A0A0A"/>
        </w:rPr>
        <w:t>zuari Ardian Dvorani ka patur p</w:t>
      </w:r>
      <w:r w:rsidR="00913179" w:rsidRPr="0079342B">
        <w:rPr>
          <w:rFonts w:eastAsia="Times New Roman"/>
          <w:color w:val="0A0A0A"/>
        </w:rPr>
        <w:t>ë</w:t>
      </w:r>
      <w:r w:rsidRPr="0079342B">
        <w:rPr>
          <w:rFonts w:eastAsia="Times New Roman"/>
          <w:color w:val="0A0A0A"/>
        </w:rPr>
        <w:t>r k</w:t>
      </w:r>
      <w:r w:rsidR="00913179" w:rsidRPr="0079342B">
        <w:rPr>
          <w:rFonts w:eastAsia="Times New Roman"/>
          <w:color w:val="0A0A0A"/>
        </w:rPr>
        <w:t>ë</w:t>
      </w:r>
      <w:r w:rsidRPr="0079342B">
        <w:rPr>
          <w:rFonts w:eastAsia="Times New Roman"/>
          <w:color w:val="0A0A0A"/>
        </w:rPr>
        <w:t>t</w:t>
      </w:r>
      <w:r w:rsidR="00913179" w:rsidRPr="0079342B">
        <w:rPr>
          <w:rFonts w:eastAsia="Times New Roman"/>
          <w:color w:val="0A0A0A"/>
        </w:rPr>
        <w:t>ë</w:t>
      </w:r>
      <w:r w:rsidRPr="0079342B">
        <w:rPr>
          <w:rFonts w:eastAsia="Times New Roman"/>
          <w:color w:val="0A0A0A"/>
        </w:rPr>
        <w:t xml:space="preserve"> ç</w:t>
      </w:r>
      <w:r w:rsidR="00913179" w:rsidRPr="0079342B">
        <w:rPr>
          <w:rFonts w:eastAsia="Times New Roman"/>
          <w:color w:val="0A0A0A"/>
        </w:rPr>
        <w:t>ë</w:t>
      </w:r>
      <w:r w:rsidR="00DC5149" w:rsidRPr="0079342B">
        <w:rPr>
          <w:rFonts w:eastAsia="Times New Roman"/>
          <w:color w:val="0A0A0A"/>
        </w:rPr>
        <w:t xml:space="preserve">shtje </w:t>
      </w:r>
      <w:r w:rsidRPr="0079342B">
        <w:rPr>
          <w:rFonts w:eastAsia="Times New Roman"/>
          <w:color w:val="0A0A0A"/>
        </w:rPr>
        <w:t>me an</w:t>
      </w:r>
      <w:r w:rsidR="00913179" w:rsidRPr="0079342B">
        <w:rPr>
          <w:rFonts w:eastAsia="Times New Roman"/>
          <w:color w:val="0A0A0A"/>
        </w:rPr>
        <w:t>ë</w:t>
      </w:r>
      <w:r w:rsidRPr="0079342B">
        <w:rPr>
          <w:rFonts w:eastAsia="Times New Roman"/>
          <w:color w:val="0A0A0A"/>
        </w:rPr>
        <w:t>tar</w:t>
      </w:r>
      <w:r w:rsidR="00913179" w:rsidRPr="0079342B">
        <w:rPr>
          <w:rFonts w:eastAsia="Times New Roman"/>
          <w:color w:val="0A0A0A"/>
        </w:rPr>
        <w:t>ë</w:t>
      </w:r>
      <w:r w:rsidRPr="0079342B">
        <w:rPr>
          <w:rFonts w:eastAsia="Times New Roman"/>
          <w:color w:val="0A0A0A"/>
        </w:rPr>
        <w:t xml:space="preserve"> t</w:t>
      </w:r>
      <w:r w:rsidR="00913179" w:rsidRPr="0079342B">
        <w:rPr>
          <w:rFonts w:eastAsia="Times New Roman"/>
          <w:color w:val="0A0A0A"/>
        </w:rPr>
        <w:t>ë</w:t>
      </w:r>
      <w:r w:rsidRPr="0079342B">
        <w:rPr>
          <w:rFonts w:eastAsia="Times New Roman"/>
          <w:color w:val="0A0A0A"/>
        </w:rPr>
        <w:t xml:space="preserve"> Kuvendit, Qeveris</w:t>
      </w:r>
      <w:r w:rsidR="00913179" w:rsidRPr="0079342B">
        <w:rPr>
          <w:rFonts w:eastAsia="Times New Roman"/>
          <w:color w:val="0A0A0A"/>
        </w:rPr>
        <w:t>ë</w:t>
      </w:r>
      <w:r w:rsidR="00001FB6" w:rsidRPr="0079342B">
        <w:rPr>
          <w:rFonts w:eastAsia="Times New Roman"/>
          <w:color w:val="0A0A0A"/>
        </w:rPr>
        <w:t>, etj</w:t>
      </w:r>
      <w:r w:rsidR="00695F47">
        <w:rPr>
          <w:rFonts w:eastAsia="Times New Roman"/>
          <w:color w:val="0A0A0A"/>
        </w:rPr>
        <w:t>,</w:t>
      </w:r>
      <w:r w:rsidR="00001FB6" w:rsidRPr="0079342B">
        <w:rPr>
          <w:rFonts w:eastAsia="Times New Roman"/>
          <w:color w:val="0A0A0A"/>
        </w:rPr>
        <w:t xml:space="preserve"> </w:t>
      </w:r>
      <w:r w:rsidRPr="0079342B">
        <w:rPr>
          <w:rFonts w:eastAsia="Times New Roman"/>
          <w:color w:val="0A0A0A"/>
        </w:rPr>
        <w:t>dhe/apo me ekspert</w:t>
      </w:r>
      <w:r w:rsidR="00913179" w:rsidRPr="0079342B">
        <w:rPr>
          <w:rFonts w:eastAsia="Times New Roman"/>
          <w:color w:val="0A0A0A"/>
        </w:rPr>
        <w:t>ë</w:t>
      </w:r>
      <w:r w:rsidRPr="0079342B">
        <w:rPr>
          <w:rFonts w:eastAsia="Times New Roman"/>
          <w:color w:val="0A0A0A"/>
        </w:rPr>
        <w:t xml:space="preserve"> t</w:t>
      </w:r>
      <w:r w:rsidR="00913179" w:rsidRPr="0079342B">
        <w:rPr>
          <w:rFonts w:eastAsia="Times New Roman"/>
          <w:color w:val="0A0A0A"/>
        </w:rPr>
        <w:t>ë</w:t>
      </w:r>
      <w:r w:rsidR="00CD3AFC" w:rsidRPr="0079342B">
        <w:rPr>
          <w:rFonts w:eastAsia="Times New Roman"/>
          <w:color w:val="0A0A0A"/>
        </w:rPr>
        <w:t xml:space="preserve"> huaj në periudhën kur janë përpiluar këto akte shkresore;</w:t>
      </w:r>
    </w:p>
    <w:p w:rsidR="00001FB6" w:rsidRPr="0079342B" w:rsidRDefault="00001FB6" w:rsidP="0079342B">
      <w:pPr>
        <w:pStyle w:val="ListParagraph"/>
        <w:spacing w:line="276" w:lineRule="auto"/>
        <w:ind w:left="360"/>
        <w:rPr>
          <w:rFonts w:eastAsia="Times New Roman"/>
          <w:color w:val="0A0A0A"/>
        </w:rPr>
      </w:pPr>
    </w:p>
    <w:p w:rsidR="00B24ADF" w:rsidRPr="0079342B" w:rsidRDefault="002B0EE3" w:rsidP="0079342B">
      <w:pPr>
        <w:pStyle w:val="ListParagraph"/>
        <w:numPr>
          <w:ilvl w:val="0"/>
          <w:numId w:val="7"/>
        </w:numPr>
        <w:spacing w:line="276" w:lineRule="auto"/>
        <w:ind w:left="360"/>
        <w:jc w:val="both"/>
        <w:textAlignment w:val="baseline"/>
        <w:rPr>
          <w:rFonts w:eastAsia="Times New Roman"/>
          <w:bCs/>
          <w:color w:val="0A0A0A"/>
        </w:rPr>
      </w:pPr>
      <w:r w:rsidRPr="0079342B">
        <w:rPr>
          <w:rFonts w:eastAsia="Times New Roman"/>
          <w:color w:val="0A0A0A"/>
        </w:rPr>
        <w:t>t</w:t>
      </w:r>
      <w:r w:rsidR="00913179" w:rsidRPr="0079342B">
        <w:rPr>
          <w:rFonts w:eastAsia="Times New Roman"/>
          <w:color w:val="0A0A0A"/>
        </w:rPr>
        <w:t>ë</w:t>
      </w:r>
      <w:r w:rsidRPr="0079342B">
        <w:rPr>
          <w:rFonts w:eastAsia="Times New Roman"/>
          <w:color w:val="0A0A0A"/>
        </w:rPr>
        <w:t xml:space="preserve"> k</w:t>
      </w:r>
      <w:r w:rsidR="00913179" w:rsidRPr="0079342B">
        <w:rPr>
          <w:rFonts w:eastAsia="Times New Roman"/>
          <w:color w:val="0A0A0A"/>
        </w:rPr>
        <w:t>ë</w:t>
      </w:r>
      <w:r w:rsidRPr="0079342B">
        <w:rPr>
          <w:rFonts w:eastAsia="Times New Roman"/>
          <w:color w:val="0A0A0A"/>
        </w:rPr>
        <w:t>qyr</w:t>
      </w:r>
      <w:r w:rsidR="00913179" w:rsidRPr="0079342B">
        <w:rPr>
          <w:rFonts w:eastAsia="Times New Roman"/>
          <w:color w:val="0A0A0A"/>
        </w:rPr>
        <w:t>ë</w:t>
      </w:r>
      <w:r w:rsidRPr="0079342B">
        <w:rPr>
          <w:rFonts w:eastAsia="Times New Roman"/>
          <w:color w:val="0A0A0A"/>
        </w:rPr>
        <w:t xml:space="preserve"> dhe verifikoj</w:t>
      </w:r>
      <w:r w:rsidR="00913179" w:rsidRPr="0079342B">
        <w:rPr>
          <w:rFonts w:eastAsia="Times New Roman"/>
          <w:color w:val="0A0A0A"/>
        </w:rPr>
        <w:t>ë</w:t>
      </w:r>
      <w:r w:rsidRPr="0079342B">
        <w:rPr>
          <w:rFonts w:eastAsia="Times New Roman"/>
          <w:color w:val="0A0A0A"/>
        </w:rPr>
        <w:t xml:space="preserve"> çdo komunikim elektronik, shkresor dhe veçan</w:t>
      </w:r>
      <w:r w:rsidR="00913179" w:rsidRPr="0079342B">
        <w:rPr>
          <w:rFonts w:eastAsia="Times New Roman"/>
          <w:color w:val="0A0A0A"/>
        </w:rPr>
        <w:t>ë</w:t>
      </w:r>
      <w:r w:rsidRPr="0079342B">
        <w:rPr>
          <w:rFonts w:eastAsia="Times New Roman"/>
          <w:color w:val="0A0A0A"/>
        </w:rPr>
        <w:t>risht telefonik, q</w:t>
      </w:r>
      <w:r w:rsidR="00913179" w:rsidRPr="0079342B">
        <w:rPr>
          <w:rFonts w:eastAsia="Times New Roman"/>
          <w:color w:val="0A0A0A"/>
        </w:rPr>
        <w:t>ë</w:t>
      </w:r>
      <w:r w:rsidRPr="0079342B">
        <w:rPr>
          <w:rFonts w:eastAsia="Times New Roman"/>
          <w:color w:val="0A0A0A"/>
        </w:rPr>
        <w:t xml:space="preserve"> </w:t>
      </w:r>
      <w:r w:rsidR="0088230D" w:rsidRPr="0079342B">
        <w:rPr>
          <w:rFonts w:eastAsia="Times New Roman"/>
          <w:color w:val="0A0A0A"/>
        </w:rPr>
        <w:t>ka patur mes t</w:t>
      </w:r>
      <w:r w:rsidR="00913179" w:rsidRPr="0079342B">
        <w:rPr>
          <w:rFonts w:eastAsia="Times New Roman"/>
          <w:color w:val="0A0A0A"/>
        </w:rPr>
        <w:t>ë</w:t>
      </w:r>
      <w:r w:rsidR="0088230D" w:rsidRPr="0079342B">
        <w:rPr>
          <w:rFonts w:eastAsia="Times New Roman"/>
          <w:color w:val="0A0A0A"/>
        </w:rPr>
        <w:t xml:space="preserve"> kall</w:t>
      </w:r>
      <w:r w:rsidR="00913179" w:rsidRPr="0079342B">
        <w:rPr>
          <w:rFonts w:eastAsia="Times New Roman"/>
          <w:color w:val="0A0A0A"/>
        </w:rPr>
        <w:t>ë</w:t>
      </w:r>
      <w:r w:rsidR="0088230D" w:rsidRPr="0079342B">
        <w:rPr>
          <w:rFonts w:eastAsia="Times New Roman"/>
          <w:color w:val="0A0A0A"/>
        </w:rPr>
        <w:t xml:space="preserve">zuarit Ardian Dvorani dhe </w:t>
      </w:r>
      <w:r w:rsidR="00CD3AFC" w:rsidRPr="0079342B">
        <w:rPr>
          <w:rFonts w:eastAsia="Times New Roman"/>
          <w:color w:val="0A0A0A"/>
        </w:rPr>
        <w:t>titullarit të</w:t>
      </w:r>
      <w:r w:rsidR="0088230D" w:rsidRPr="0079342B">
        <w:rPr>
          <w:rFonts w:eastAsia="Times New Roman"/>
          <w:color w:val="0A0A0A"/>
        </w:rPr>
        <w:t xml:space="preserve"> Qendr</w:t>
      </w:r>
      <w:r w:rsidR="00913179" w:rsidRPr="0079342B">
        <w:rPr>
          <w:rFonts w:eastAsia="Times New Roman"/>
          <w:color w:val="0A0A0A"/>
        </w:rPr>
        <w:t>ë</w:t>
      </w:r>
      <w:r w:rsidR="0088230D" w:rsidRPr="0079342B">
        <w:rPr>
          <w:rFonts w:eastAsia="Times New Roman"/>
          <w:color w:val="0A0A0A"/>
        </w:rPr>
        <w:t>s s</w:t>
      </w:r>
      <w:r w:rsidR="00913179" w:rsidRPr="0079342B">
        <w:rPr>
          <w:rFonts w:eastAsia="Times New Roman"/>
          <w:color w:val="0A0A0A"/>
        </w:rPr>
        <w:t>ë</w:t>
      </w:r>
      <w:r w:rsidR="0088230D" w:rsidRPr="0079342B">
        <w:rPr>
          <w:rFonts w:eastAsia="Times New Roman"/>
          <w:color w:val="0A0A0A"/>
        </w:rPr>
        <w:t xml:space="preserve"> Botimeve Zyrtare, </w:t>
      </w:r>
      <w:r w:rsidR="00001FB6" w:rsidRPr="0079342B">
        <w:rPr>
          <w:rFonts w:eastAsia="Times New Roman"/>
          <w:color w:val="0A0A0A"/>
        </w:rPr>
        <w:t xml:space="preserve">apo organeve të tjera të hierarkisë administrative të këtij organi, </w:t>
      </w:r>
      <w:r w:rsidRPr="0079342B">
        <w:rPr>
          <w:rFonts w:eastAsia="Times New Roman"/>
          <w:color w:val="0A0A0A"/>
        </w:rPr>
        <w:t>p</w:t>
      </w:r>
      <w:r w:rsidR="00913179" w:rsidRPr="0079342B">
        <w:rPr>
          <w:rFonts w:eastAsia="Times New Roman"/>
          <w:color w:val="0A0A0A"/>
        </w:rPr>
        <w:t>ë</w:t>
      </w:r>
      <w:r w:rsidRPr="0079342B">
        <w:rPr>
          <w:rFonts w:eastAsia="Times New Roman"/>
          <w:color w:val="0A0A0A"/>
        </w:rPr>
        <w:t xml:space="preserve">r </w:t>
      </w:r>
      <w:r w:rsidR="00DC5149" w:rsidRPr="0079342B">
        <w:rPr>
          <w:rFonts w:eastAsia="Times New Roman"/>
          <w:color w:val="0A0A0A"/>
        </w:rPr>
        <w:t>botimin n</w:t>
      </w:r>
      <w:r w:rsidR="00913179" w:rsidRPr="0079342B">
        <w:rPr>
          <w:rFonts w:eastAsia="Times New Roman"/>
          <w:color w:val="0A0A0A"/>
        </w:rPr>
        <w:t>ë</w:t>
      </w:r>
      <w:r w:rsidR="00DC5149" w:rsidRPr="0079342B">
        <w:rPr>
          <w:rFonts w:eastAsia="Times New Roman"/>
          <w:color w:val="0A0A0A"/>
        </w:rPr>
        <w:t xml:space="preserve"> F</w:t>
      </w:r>
      <w:r w:rsidRPr="0079342B">
        <w:rPr>
          <w:rFonts w:eastAsia="Times New Roman"/>
          <w:color w:val="0A0A0A"/>
        </w:rPr>
        <w:t xml:space="preserve">letoren </w:t>
      </w:r>
      <w:r w:rsidR="00DC5149" w:rsidRPr="0079342B">
        <w:rPr>
          <w:rFonts w:eastAsia="Times New Roman"/>
          <w:color w:val="0A0A0A"/>
        </w:rPr>
        <w:t>Z</w:t>
      </w:r>
      <w:r w:rsidRPr="0079342B">
        <w:rPr>
          <w:rFonts w:eastAsia="Times New Roman"/>
          <w:color w:val="0A0A0A"/>
        </w:rPr>
        <w:t>yrtare</w:t>
      </w:r>
      <w:r w:rsidR="00B24ADF" w:rsidRPr="0079342B">
        <w:rPr>
          <w:rFonts w:eastAsia="Times New Roman"/>
          <w:color w:val="0A0A0A"/>
        </w:rPr>
        <w:t xml:space="preserve"> </w:t>
      </w:r>
      <w:r w:rsidR="00B24ADF" w:rsidRPr="0079342B">
        <w:rPr>
          <w:rFonts w:eastAsia="Times New Roman"/>
          <w:bCs/>
          <w:color w:val="0A0A0A"/>
          <w:lang w:val="sq-AL"/>
        </w:rPr>
        <w:t xml:space="preserve">nr. </w:t>
      </w:r>
      <w:r w:rsidR="00B24ADF" w:rsidRPr="0079342B">
        <w:rPr>
          <w:rFonts w:eastAsia="Times New Roman"/>
          <w:bCs/>
          <w:color w:val="0A0A0A"/>
        </w:rPr>
        <w:t>151, datë 9 nëntor 2019, t</w:t>
      </w:r>
      <w:r w:rsidR="00913179" w:rsidRPr="0079342B">
        <w:rPr>
          <w:rFonts w:eastAsia="Times New Roman"/>
          <w:bCs/>
          <w:color w:val="0A0A0A"/>
        </w:rPr>
        <w:t>ë</w:t>
      </w:r>
      <w:r w:rsidR="00B24ADF" w:rsidRPr="0079342B">
        <w:rPr>
          <w:rFonts w:eastAsia="Times New Roman"/>
          <w:bCs/>
          <w:color w:val="0A0A0A"/>
        </w:rPr>
        <w:t xml:space="preserve"> Vendimit nr. 132, datë 21 shtator 2019 </w:t>
      </w:r>
      <w:r w:rsidR="00CD3AFC" w:rsidRPr="0079342B">
        <w:rPr>
          <w:rFonts w:eastAsia="Times New Roman"/>
          <w:bCs/>
          <w:color w:val="0A0A0A"/>
        </w:rPr>
        <w:t>të</w:t>
      </w:r>
      <w:r w:rsidR="00B24ADF" w:rsidRPr="0079342B">
        <w:rPr>
          <w:rFonts w:eastAsia="Times New Roman"/>
          <w:bCs/>
          <w:color w:val="0A0A0A"/>
        </w:rPr>
        <w:t xml:space="preserve"> Këshillit të Emërimeve në Drejtësi, si dhe t</w:t>
      </w:r>
      <w:r w:rsidR="00913179" w:rsidRPr="0079342B">
        <w:rPr>
          <w:rFonts w:eastAsia="Times New Roman"/>
          <w:bCs/>
          <w:color w:val="0A0A0A"/>
        </w:rPr>
        <w:t>ë</w:t>
      </w:r>
      <w:r w:rsidR="00B24ADF" w:rsidRPr="0079342B">
        <w:rPr>
          <w:rFonts w:eastAsia="Times New Roman"/>
          <w:bCs/>
          <w:color w:val="0A0A0A"/>
        </w:rPr>
        <w:t xml:space="preserve"> administrohet </w:t>
      </w:r>
      <w:r w:rsidR="00CD3AFC" w:rsidRPr="0079342B">
        <w:rPr>
          <w:rFonts w:eastAsia="Times New Roman"/>
          <w:bCs/>
          <w:color w:val="0A0A0A"/>
        </w:rPr>
        <w:t xml:space="preserve">për këtë qëllim </w:t>
      </w:r>
      <w:r w:rsidR="00B24ADF" w:rsidRPr="0079342B">
        <w:rPr>
          <w:rFonts w:eastAsia="Times New Roman"/>
          <w:bCs/>
          <w:color w:val="0A0A0A"/>
        </w:rPr>
        <w:t>d</w:t>
      </w:r>
      <w:r w:rsidR="00913179" w:rsidRPr="0079342B">
        <w:rPr>
          <w:rFonts w:eastAsia="Times New Roman"/>
          <w:bCs/>
          <w:color w:val="0A0A0A"/>
        </w:rPr>
        <w:t>ë</w:t>
      </w:r>
      <w:r w:rsidR="00B24ADF" w:rsidRPr="0079342B">
        <w:rPr>
          <w:rFonts w:eastAsia="Times New Roman"/>
          <w:bCs/>
          <w:color w:val="0A0A0A"/>
        </w:rPr>
        <w:t xml:space="preserve">shmia e </w:t>
      </w:r>
      <w:r w:rsidR="00CD3AFC" w:rsidRPr="0079342B">
        <w:rPr>
          <w:rFonts w:eastAsia="Times New Roman"/>
          <w:bCs/>
          <w:color w:val="0A0A0A"/>
        </w:rPr>
        <w:t>titullarit të Qendrës së Botimeve Zyrtare</w:t>
      </w:r>
      <w:r w:rsidR="00B24ADF" w:rsidRPr="0079342B">
        <w:rPr>
          <w:rFonts w:eastAsia="Times New Roman"/>
          <w:bCs/>
          <w:color w:val="0A0A0A"/>
        </w:rPr>
        <w:t xml:space="preserve"> dhe praktika dokumentare e administrimit t</w:t>
      </w:r>
      <w:r w:rsidR="00913179" w:rsidRPr="0079342B">
        <w:rPr>
          <w:rFonts w:eastAsia="Times New Roman"/>
          <w:bCs/>
          <w:color w:val="0A0A0A"/>
        </w:rPr>
        <w:t>ë</w:t>
      </w:r>
      <w:r w:rsidR="00B24ADF" w:rsidRPr="0079342B">
        <w:rPr>
          <w:rFonts w:eastAsia="Times New Roman"/>
          <w:bCs/>
          <w:color w:val="0A0A0A"/>
        </w:rPr>
        <w:t xml:space="preserve"> k</w:t>
      </w:r>
      <w:r w:rsidR="00913179" w:rsidRPr="0079342B">
        <w:rPr>
          <w:rFonts w:eastAsia="Times New Roman"/>
          <w:bCs/>
          <w:color w:val="0A0A0A"/>
        </w:rPr>
        <w:t>ë</w:t>
      </w:r>
      <w:r w:rsidR="00B24ADF" w:rsidRPr="0079342B">
        <w:rPr>
          <w:rFonts w:eastAsia="Times New Roman"/>
          <w:bCs/>
          <w:color w:val="0A0A0A"/>
        </w:rPr>
        <w:t>rkes</w:t>
      </w:r>
      <w:r w:rsidR="00913179" w:rsidRPr="0079342B">
        <w:rPr>
          <w:rFonts w:eastAsia="Times New Roman"/>
          <w:bCs/>
          <w:color w:val="0A0A0A"/>
        </w:rPr>
        <w:t>ë</w:t>
      </w:r>
      <w:r w:rsidR="00B24ADF" w:rsidRPr="0079342B">
        <w:rPr>
          <w:rFonts w:eastAsia="Times New Roman"/>
          <w:bCs/>
          <w:color w:val="0A0A0A"/>
        </w:rPr>
        <w:t>s p</w:t>
      </w:r>
      <w:r w:rsidR="00913179" w:rsidRPr="0079342B">
        <w:rPr>
          <w:rFonts w:eastAsia="Times New Roman"/>
          <w:bCs/>
          <w:color w:val="0A0A0A"/>
        </w:rPr>
        <w:t>ë</w:t>
      </w:r>
      <w:r w:rsidR="00B24ADF" w:rsidRPr="0079342B">
        <w:rPr>
          <w:rFonts w:eastAsia="Times New Roman"/>
          <w:bCs/>
          <w:color w:val="0A0A0A"/>
        </w:rPr>
        <w:t>r botim t</w:t>
      </w:r>
      <w:r w:rsidR="00913179" w:rsidRPr="0079342B">
        <w:rPr>
          <w:rFonts w:eastAsia="Times New Roman"/>
          <w:bCs/>
          <w:color w:val="0A0A0A"/>
        </w:rPr>
        <w:t>ë</w:t>
      </w:r>
      <w:r w:rsidR="00B24ADF" w:rsidRPr="0079342B">
        <w:rPr>
          <w:rFonts w:eastAsia="Times New Roman"/>
          <w:bCs/>
          <w:color w:val="0A0A0A"/>
        </w:rPr>
        <w:t xml:space="preserve"> k</w:t>
      </w:r>
      <w:r w:rsidR="00913179" w:rsidRPr="0079342B">
        <w:rPr>
          <w:rFonts w:eastAsia="Times New Roman"/>
          <w:bCs/>
          <w:color w:val="0A0A0A"/>
        </w:rPr>
        <w:t>ë</w:t>
      </w:r>
      <w:r w:rsidR="00B24ADF" w:rsidRPr="0079342B">
        <w:rPr>
          <w:rFonts w:eastAsia="Times New Roman"/>
          <w:bCs/>
          <w:color w:val="0A0A0A"/>
        </w:rPr>
        <w:t>tij vendimi.</w:t>
      </w:r>
    </w:p>
    <w:p w:rsidR="00001FB6" w:rsidRPr="0079342B" w:rsidRDefault="00001FB6" w:rsidP="0079342B">
      <w:pPr>
        <w:pStyle w:val="ListParagraph"/>
        <w:spacing w:line="276" w:lineRule="auto"/>
        <w:ind w:left="360"/>
        <w:rPr>
          <w:rFonts w:eastAsia="Times New Roman"/>
          <w:bCs/>
          <w:color w:val="0A0A0A"/>
        </w:rPr>
      </w:pPr>
    </w:p>
    <w:p w:rsidR="00102C3C" w:rsidRPr="0079342B" w:rsidRDefault="00B24ADF" w:rsidP="0079342B">
      <w:pPr>
        <w:pStyle w:val="ListParagraph"/>
        <w:numPr>
          <w:ilvl w:val="0"/>
          <w:numId w:val="7"/>
        </w:numPr>
        <w:spacing w:line="276" w:lineRule="auto"/>
        <w:ind w:left="360"/>
        <w:jc w:val="both"/>
        <w:textAlignment w:val="baseline"/>
        <w:rPr>
          <w:rFonts w:eastAsia="Times New Roman"/>
          <w:color w:val="0A0A0A"/>
        </w:rPr>
      </w:pPr>
      <w:r w:rsidRPr="0079342B">
        <w:rPr>
          <w:rFonts w:eastAsia="Times New Roman"/>
          <w:bCs/>
          <w:color w:val="0A0A0A"/>
        </w:rPr>
        <w:t>T</w:t>
      </w:r>
      <w:r w:rsidR="00913179" w:rsidRPr="0079342B">
        <w:rPr>
          <w:rFonts w:eastAsia="Times New Roman"/>
          <w:bCs/>
          <w:color w:val="0A0A0A"/>
        </w:rPr>
        <w:t>ë</w:t>
      </w:r>
      <w:r w:rsidRPr="0079342B">
        <w:rPr>
          <w:rFonts w:eastAsia="Times New Roman"/>
          <w:bCs/>
          <w:color w:val="0A0A0A"/>
        </w:rPr>
        <w:t xml:space="preserve"> hetoj</w:t>
      </w:r>
      <w:r w:rsidR="00913179" w:rsidRPr="0079342B">
        <w:rPr>
          <w:rFonts w:eastAsia="Times New Roman"/>
          <w:bCs/>
          <w:color w:val="0A0A0A"/>
        </w:rPr>
        <w:t>ë</w:t>
      </w:r>
      <w:r w:rsidRPr="0079342B">
        <w:rPr>
          <w:rFonts w:eastAsia="Times New Roman"/>
          <w:bCs/>
          <w:color w:val="0A0A0A"/>
        </w:rPr>
        <w:t xml:space="preserve"> shkaqet dhe arsyet e k</w:t>
      </w:r>
      <w:r w:rsidR="00913179" w:rsidRPr="0079342B">
        <w:rPr>
          <w:rFonts w:eastAsia="Times New Roman"/>
          <w:bCs/>
          <w:color w:val="0A0A0A"/>
        </w:rPr>
        <w:t>ë</w:t>
      </w:r>
      <w:r w:rsidRPr="0079342B">
        <w:rPr>
          <w:rFonts w:eastAsia="Times New Roman"/>
          <w:bCs/>
          <w:color w:val="0A0A0A"/>
        </w:rPr>
        <w:t>tij komunikimi t</w:t>
      </w:r>
      <w:r w:rsidR="00913179" w:rsidRPr="0079342B">
        <w:rPr>
          <w:rFonts w:eastAsia="Times New Roman"/>
          <w:bCs/>
          <w:color w:val="0A0A0A"/>
        </w:rPr>
        <w:t>ë</w:t>
      </w:r>
      <w:r w:rsidRPr="0079342B">
        <w:rPr>
          <w:rFonts w:eastAsia="Times New Roman"/>
          <w:bCs/>
          <w:color w:val="0A0A0A"/>
        </w:rPr>
        <w:t xml:space="preserve"> ngutsh</w:t>
      </w:r>
      <w:r w:rsidR="00913179" w:rsidRPr="0079342B">
        <w:rPr>
          <w:rFonts w:eastAsia="Times New Roman"/>
          <w:bCs/>
          <w:color w:val="0A0A0A"/>
        </w:rPr>
        <w:t>ë</w:t>
      </w:r>
      <w:r w:rsidRPr="0079342B">
        <w:rPr>
          <w:rFonts w:eastAsia="Times New Roman"/>
          <w:bCs/>
          <w:color w:val="0A0A0A"/>
        </w:rPr>
        <w:t>m shkresor mes Kuvendit dhe t</w:t>
      </w:r>
      <w:r w:rsidR="00913179" w:rsidRPr="0079342B">
        <w:rPr>
          <w:rFonts w:eastAsia="Times New Roman"/>
          <w:bCs/>
          <w:color w:val="0A0A0A"/>
        </w:rPr>
        <w:t>ë</w:t>
      </w:r>
      <w:r w:rsidRPr="0079342B">
        <w:rPr>
          <w:rFonts w:eastAsia="Times New Roman"/>
          <w:bCs/>
          <w:color w:val="0A0A0A"/>
        </w:rPr>
        <w:t xml:space="preserve"> kall</w:t>
      </w:r>
      <w:r w:rsidR="00913179" w:rsidRPr="0079342B">
        <w:rPr>
          <w:rFonts w:eastAsia="Times New Roman"/>
          <w:bCs/>
          <w:color w:val="0A0A0A"/>
        </w:rPr>
        <w:t>ë</w:t>
      </w:r>
      <w:r w:rsidRPr="0079342B">
        <w:rPr>
          <w:rFonts w:eastAsia="Times New Roman"/>
          <w:bCs/>
          <w:color w:val="0A0A0A"/>
        </w:rPr>
        <w:t>zuarit Ardian Dvorani, dhe çdo t</w:t>
      </w:r>
      <w:r w:rsidR="00913179" w:rsidRPr="0079342B">
        <w:rPr>
          <w:rFonts w:eastAsia="Times New Roman"/>
          <w:bCs/>
          <w:color w:val="0A0A0A"/>
        </w:rPr>
        <w:t>ë</w:t>
      </w:r>
      <w:r w:rsidRPr="0079342B">
        <w:rPr>
          <w:rFonts w:eastAsia="Times New Roman"/>
          <w:bCs/>
          <w:color w:val="0A0A0A"/>
        </w:rPr>
        <w:t xml:space="preserve"> dh</w:t>
      </w:r>
      <w:r w:rsidR="00913179" w:rsidRPr="0079342B">
        <w:rPr>
          <w:rFonts w:eastAsia="Times New Roman"/>
          <w:bCs/>
          <w:color w:val="0A0A0A"/>
        </w:rPr>
        <w:t>ë</w:t>
      </w:r>
      <w:r w:rsidRPr="0079342B">
        <w:rPr>
          <w:rFonts w:eastAsia="Times New Roman"/>
          <w:bCs/>
          <w:color w:val="0A0A0A"/>
        </w:rPr>
        <w:t>n</w:t>
      </w:r>
      <w:r w:rsidR="00913179" w:rsidRPr="0079342B">
        <w:rPr>
          <w:rFonts w:eastAsia="Times New Roman"/>
          <w:bCs/>
          <w:color w:val="0A0A0A"/>
        </w:rPr>
        <w:t>ë</w:t>
      </w:r>
      <w:r w:rsidRPr="0079342B">
        <w:rPr>
          <w:rFonts w:eastAsia="Times New Roman"/>
          <w:bCs/>
          <w:color w:val="0A0A0A"/>
        </w:rPr>
        <w:t xml:space="preserve"> dhe fakte shtes</w:t>
      </w:r>
      <w:r w:rsidR="00913179" w:rsidRPr="0079342B">
        <w:rPr>
          <w:rFonts w:eastAsia="Times New Roman"/>
          <w:bCs/>
          <w:color w:val="0A0A0A"/>
        </w:rPr>
        <w:t>ë</w:t>
      </w:r>
      <w:r w:rsidRPr="0079342B">
        <w:rPr>
          <w:rFonts w:eastAsia="Times New Roman"/>
          <w:bCs/>
          <w:color w:val="0A0A0A"/>
        </w:rPr>
        <w:t xml:space="preserve"> q</w:t>
      </w:r>
      <w:r w:rsidR="00913179" w:rsidRPr="0079342B">
        <w:rPr>
          <w:rFonts w:eastAsia="Times New Roman"/>
          <w:bCs/>
          <w:color w:val="0A0A0A"/>
        </w:rPr>
        <w:t>ë</w:t>
      </w:r>
      <w:r w:rsidRPr="0079342B">
        <w:rPr>
          <w:rFonts w:eastAsia="Times New Roman"/>
          <w:bCs/>
          <w:color w:val="0A0A0A"/>
        </w:rPr>
        <w:t xml:space="preserve"> do t</w:t>
      </w:r>
      <w:r w:rsidR="00913179" w:rsidRPr="0079342B">
        <w:rPr>
          <w:rFonts w:eastAsia="Times New Roman"/>
          <w:bCs/>
          <w:color w:val="0A0A0A"/>
        </w:rPr>
        <w:t>ë</w:t>
      </w:r>
      <w:r w:rsidRPr="0079342B">
        <w:rPr>
          <w:rFonts w:eastAsia="Times New Roman"/>
          <w:bCs/>
          <w:color w:val="0A0A0A"/>
        </w:rPr>
        <w:t xml:space="preserve"> zbulohen p</w:t>
      </w:r>
      <w:r w:rsidR="00913179" w:rsidRPr="0079342B">
        <w:rPr>
          <w:rFonts w:eastAsia="Times New Roman"/>
          <w:bCs/>
          <w:color w:val="0A0A0A"/>
        </w:rPr>
        <w:t>ë</w:t>
      </w:r>
      <w:r w:rsidRPr="0079342B">
        <w:rPr>
          <w:rFonts w:eastAsia="Times New Roman"/>
          <w:bCs/>
          <w:color w:val="0A0A0A"/>
        </w:rPr>
        <w:t>rtej atyre t</w:t>
      </w:r>
      <w:r w:rsidR="00913179" w:rsidRPr="0079342B">
        <w:rPr>
          <w:rFonts w:eastAsia="Times New Roman"/>
          <w:bCs/>
          <w:color w:val="0A0A0A"/>
        </w:rPr>
        <w:t>ë</w:t>
      </w:r>
      <w:r w:rsidRPr="0079342B">
        <w:rPr>
          <w:rFonts w:eastAsia="Times New Roman"/>
          <w:bCs/>
          <w:color w:val="0A0A0A"/>
        </w:rPr>
        <w:t xml:space="preserve"> </w:t>
      </w:r>
      <w:r w:rsidR="00730ECC" w:rsidRPr="0079342B">
        <w:rPr>
          <w:rFonts w:eastAsia="Times New Roman"/>
          <w:color w:val="0A0A0A"/>
        </w:rPr>
        <w:t>parashtruara në këtë kall</w:t>
      </w:r>
      <w:r w:rsidR="00BE5328">
        <w:rPr>
          <w:rFonts w:eastAsia="Times New Roman"/>
          <w:color w:val="0A0A0A"/>
        </w:rPr>
        <w:t>ë</w:t>
      </w:r>
      <w:r w:rsidR="00730ECC" w:rsidRPr="0079342B">
        <w:rPr>
          <w:rFonts w:eastAsia="Times New Roman"/>
          <w:color w:val="0A0A0A"/>
        </w:rPr>
        <w:t xml:space="preserve">zim. </w:t>
      </w:r>
    </w:p>
    <w:p w:rsidR="00B24ADF" w:rsidRPr="0079342B" w:rsidRDefault="00B24ADF" w:rsidP="0079342B">
      <w:pPr>
        <w:pStyle w:val="ListParagraph"/>
        <w:spacing w:line="276" w:lineRule="auto"/>
        <w:jc w:val="both"/>
        <w:textAlignment w:val="baseline"/>
        <w:rPr>
          <w:rFonts w:eastAsia="Times New Roman"/>
          <w:color w:val="0A0A0A"/>
        </w:rPr>
      </w:pPr>
    </w:p>
    <w:p w:rsidR="00EF6502" w:rsidRPr="0079342B" w:rsidRDefault="00730ECC" w:rsidP="0079342B">
      <w:pPr>
        <w:spacing w:line="276" w:lineRule="auto"/>
        <w:jc w:val="both"/>
        <w:textAlignment w:val="baseline"/>
        <w:rPr>
          <w:rFonts w:eastAsia="Times New Roman"/>
          <w:color w:val="0A0A0A"/>
        </w:rPr>
      </w:pPr>
      <w:r w:rsidRPr="0079342B">
        <w:rPr>
          <w:rFonts w:eastAsia="Times New Roman"/>
          <w:color w:val="0A0A0A"/>
        </w:rPr>
        <w:t xml:space="preserve">Presidenti i Republikës, vlerëson se </w:t>
      </w:r>
      <w:r w:rsidR="00A55D6B" w:rsidRPr="0079342B">
        <w:rPr>
          <w:rFonts w:eastAsia="Times New Roman"/>
          <w:color w:val="0A0A0A"/>
        </w:rPr>
        <w:t xml:space="preserve">veprimet e </w:t>
      </w:r>
      <w:r w:rsidRPr="0079342B">
        <w:rPr>
          <w:rFonts w:eastAsia="Times New Roman"/>
          <w:color w:val="0A0A0A"/>
        </w:rPr>
        <w:t>organi</w:t>
      </w:r>
      <w:r w:rsidR="00A55D6B" w:rsidRPr="0079342B">
        <w:rPr>
          <w:rFonts w:eastAsia="Times New Roman"/>
          <w:color w:val="0A0A0A"/>
        </w:rPr>
        <w:t>t t</w:t>
      </w:r>
      <w:r w:rsidR="00913179" w:rsidRPr="0079342B">
        <w:rPr>
          <w:rFonts w:eastAsia="Times New Roman"/>
          <w:color w:val="0A0A0A"/>
        </w:rPr>
        <w:t>ë</w:t>
      </w:r>
      <w:r w:rsidRPr="0079342B">
        <w:rPr>
          <w:rFonts w:eastAsia="Times New Roman"/>
          <w:color w:val="0A0A0A"/>
        </w:rPr>
        <w:t xml:space="preserve"> akuzës duhet të </w:t>
      </w:r>
      <w:r w:rsidR="00EF6502" w:rsidRPr="0079342B">
        <w:rPr>
          <w:rFonts w:eastAsia="Times New Roman"/>
          <w:color w:val="0A0A0A"/>
        </w:rPr>
        <w:t>kryhen pa vones</w:t>
      </w:r>
      <w:r w:rsidR="00913179" w:rsidRPr="0079342B">
        <w:rPr>
          <w:rFonts w:eastAsia="Times New Roman"/>
          <w:color w:val="0A0A0A"/>
        </w:rPr>
        <w:t>ë</w:t>
      </w:r>
      <w:r w:rsidR="00EF6502" w:rsidRPr="0079342B">
        <w:rPr>
          <w:rFonts w:eastAsia="Times New Roman"/>
          <w:color w:val="0A0A0A"/>
        </w:rPr>
        <w:t>,</w:t>
      </w:r>
      <w:r w:rsidR="00CD3AFC" w:rsidRPr="0079342B">
        <w:rPr>
          <w:rFonts w:eastAsia="Times New Roman"/>
          <w:color w:val="0A0A0A"/>
        </w:rPr>
        <w:t xml:space="preserve"> </w:t>
      </w:r>
      <w:r w:rsidR="00EF6502" w:rsidRPr="0079342B">
        <w:rPr>
          <w:rFonts w:eastAsia="Times New Roman"/>
          <w:color w:val="0A0A0A"/>
        </w:rPr>
        <w:t>p</w:t>
      </w:r>
      <w:r w:rsidR="00913179" w:rsidRPr="0079342B">
        <w:rPr>
          <w:rFonts w:eastAsia="Times New Roman"/>
          <w:color w:val="0A0A0A"/>
        </w:rPr>
        <w:t>ë</w:t>
      </w:r>
      <w:r w:rsidR="00EF6502" w:rsidRPr="0079342B">
        <w:rPr>
          <w:rFonts w:eastAsia="Times New Roman"/>
          <w:color w:val="0A0A0A"/>
        </w:rPr>
        <w:t>r sa koh</w:t>
      </w:r>
      <w:r w:rsidR="00913179" w:rsidRPr="0079342B">
        <w:rPr>
          <w:rFonts w:eastAsia="Times New Roman"/>
          <w:color w:val="0A0A0A"/>
        </w:rPr>
        <w:t>ë</w:t>
      </w:r>
      <w:r w:rsidR="00EF6502" w:rsidRPr="0079342B">
        <w:rPr>
          <w:rFonts w:eastAsia="Times New Roman"/>
          <w:color w:val="0A0A0A"/>
        </w:rPr>
        <w:t xml:space="preserve"> jemi para faktit se </w:t>
      </w:r>
      <w:r w:rsidR="00CD3AFC" w:rsidRPr="0079342B">
        <w:rPr>
          <w:rFonts w:eastAsia="Times New Roman"/>
          <w:color w:val="0A0A0A"/>
        </w:rPr>
        <w:t>i</w:t>
      </w:r>
      <w:r w:rsidR="00EF6502" w:rsidRPr="0079342B">
        <w:rPr>
          <w:rFonts w:eastAsia="Times New Roman"/>
          <w:color w:val="0A0A0A"/>
        </w:rPr>
        <w:t xml:space="preserve"> kall</w:t>
      </w:r>
      <w:r w:rsidR="00913179" w:rsidRPr="0079342B">
        <w:rPr>
          <w:rFonts w:eastAsia="Times New Roman"/>
          <w:color w:val="0A0A0A"/>
        </w:rPr>
        <w:t>ë</w:t>
      </w:r>
      <w:r w:rsidR="00EF6502" w:rsidRPr="0079342B">
        <w:rPr>
          <w:rFonts w:eastAsia="Times New Roman"/>
          <w:color w:val="0A0A0A"/>
        </w:rPr>
        <w:t xml:space="preserve">zuari </w:t>
      </w:r>
      <w:r w:rsidR="00CD3AFC" w:rsidRPr="0079342B">
        <w:rPr>
          <w:rFonts w:eastAsia="Times New Roman"/>
          <w:color w:val="0A0A0A"/>
        </w:rPr>
        <w:t xml:space="preserve">për dy vepra të rënda që lidhen me ushtrimin e funksionit </w:t>
      </w:r>
      <w:r w:rsidR="00B27051" w:rsidRPr="0079342B">
        <w:rPr>
          <w:rFonts w:eastAsia="Times New Roman"/>
          <w:color w:val="0A0A0A"/>
        </w:rPr>
        <w:t>publik</w:t>
      </w:r>
      <w:r w:rsidR="00CD3AFC" w:rsidRPr="0079342B">
        <w:rPr>
          <w:rFonts w:eastAsia="Times New Roman"/>
          <w:color w:val="0A0A0A"/>
        </w:rPr>
        <w:t>, shtetasi Ardian Dvorani,</w:t>
      </w:r>
      <w:r w:rsidR="00EF6502" w:rsidRPr="0079342B">
        <w:rPr>
          <w:rFonts w:eastAsia="Times New Roman"/>
          <w:color w:val="0A0A0A"/>
        </w:rPr>
        <w:t xml:space="preserve"> vijon t</w:t>
      </w:r>
      <w:r w:rsidR="00913179" w:rsidRPr="0079342B">
        <w:rPr>
          <w:rFonts w:eastAsia="Times New Roman"/>
          <w:color w:val="0A0A0A"/>
        </w:rPr>
        <w:t>ë</w:t>
      </w:r>
      <w:r w:rsidR="00EF6502" w:rsidRPr="0079342B">
        <w:rPr>
          <w:rFonts w:eastAsia="Times New Roman"/>
          <w:color w:val="0A0A0A"/>
        </w:rPr>
        <w:t xml:space="preserve"> jet</w:t>
      </w:r>
      <w:r w:rsidR="00913179" w:rsidRPr="0079342B">
        <w:rPr>
          <w:rFonts w:eastAsia="Times New Roman"/>
          <w:color w:val="0A0A0A"/>
        </w:rPr>
        <w:t>ë</w:t>
      </w:r>
      <w:r w:rsidR="00EF6502" w:rsidRPr="0079342B">
        <w:rPr>
          <w:rFonts w:eastAsia="Times New Roman"/>
          <w:color w:val="0A0A0A"/>
        </w:rPr>
        <w:t xml:space="preserve"> n</w:t>
      </w:r>
      <w:r w:rsidR="00913179" w:rsidRPr="0079342B">
        <w:rPr>
          <w:rFonts w:eastAsia="Times New Roman"/>
          <w:color w:val="0A0A0A"/>
        </w:rPr>
        <w:t>ë</w:t>
      </w:r>
      <w:r w:rsidR="00EF6502" w:rsidRPr="0079342B">
        <w:rPr>
          <w:rFonts w:eastAsia="Times New Roman"/>
          <w:color w:val="0A0A0A"/>
        </w:rPr>
        <w:t xml:space="preserve"> krye t</w:t>
      </w:r>
      <w:r w:rsidR="00913179" w:rsidRPr="0079342B">
        <w:rPr>
          <w:rFonts w:eastAsia="Times New Roman"/>
          <w:color w:val="0A0A0A"/>
        </w:rPr>
        <w:t>ë</w:t>
      </w:r>
      <w:r w:rsidR="00EF6502" w:rsidRPr="0079342B">
        <w:rPr>
          <w:rFonts w:eastAsia="Times New Roman"/>
          <w:color w:val="0A0A0A"/>
        </w:rPr>
        <w:t xml:space="preserve"> K</w:t>
      </w:r>
      <w:r w:rsidR="00913179" w:rsidRPr="0079342B">
        <w:rPr>
          <w:rFonts w:eastAsia="Times New Roman"/>
          <w:color w:val="0A0A0A"/>
        </w:rPr>
        <w:t>ë</w:t>
      </w:r>
      <w:r w:rsidR="00EF6502" w:rsidRPr="0079342B">
        <w:rPr>
          <w:rFonts w:eastAsia="Times New Roman"/>
          <w:color w:val="0A0A0A"/>
        </w:rPr>
        <w:t>shillit t</w:t>
      </w:r>
      <w:r w:rsidR="00913179" w:rsidRPr="0079342B">
        <w:rPr>
          <w:rFonts w:eastAsia="Times New Roman"/>
          <w:color w:val="0A0A0A"/>
        </w:rPr>
        <w:t>ë</w:t>
      </w:r>
      <w:r w:rsidR="00EF6502" w:rsidRPr="0079342B">
        <w:rPr>
          <w:rFonts w:eastAsia="Times New Roman"/>
          <w:color w:val="0A0A0A"/>
        </w:rPr>
        <w:t xml:space="preserve"> Em</w:t>
      </w:r>
      <w:r w:rsidR="00913179" w:rsidRPr="0079342B">
        <w:rPr>
          <w:rFonts w:eastAsia="Times New Roman"/>
          <w:color w:val="0A0A0A"/>
        </w:rPr>
        <w:t>ë</w:t>
      </w:r>
      <w:r w:rsidR="00EF6502" w:rsidRPr="0079342B">
        <w:rPr>
          <w:rFonts w:eastAsia="Times New Roman"/>
          <w:color w:val="0A0A0A"/>
        </w:rPr>
        <w:t>rimeve n</w:t>
      </w:r>
      <w:r w:rsidR="00913179" w:rsidRPr="0079342B">
        <w:rPr>
          <w:rFonts w:eastAsia="Times New Roman"/>
          <w:color w:val="0A0A0A"/>
        </w:rPr>
        <w:t>ë</w:t>
      </w:r>
      <w:r w:rsidR="00EF6502" w:rsidRPr="0079342B">
        <w:rPr>
          <w:rFonts w:eastAsia="Times New Roman"/>
          <w:color w:val="0A0A0A"/>
        </w:rPr>
        <w:t xml:space="preserve"> Drejt</w:t>
      </w:r>
      <w:r w:rsidR="00913179" w:rsidRPr="0079342B">
        <w:rPr>
          <w:rFonts w:eastAsia="Times New Roman"/>
          <w:color w:val="0A0A0A"/>
        </w:rPr>
        <w:t>ë</w:t>
      </w:r>
      <w:r w:rsidR="00EF6502" w:rsidRPr="0079342B">
        <w:rPr>
          <w:rFonts w:eastAsia="Times New Roman"/>
          <w:color w:val="0A0A0A"/>
        </w:rPr>
        <w:t>si edhe p</w:t>
      </w:r>
      <w:r w:rsidR="00913179" w:rsidRPr="0079342B">
        <w:rPr>
          <w:rFonts w:eastAsia="Times New Roman"/>
          <w:color w:val="0A0A0A"/>
        </w:rPr>
        <w:t>ë</w:t>
      </w:r>
      <w:r w:rsidR="00EF6502" w:rsidRPr="0079342B">
        <w:rPr>
          <w:rFonts w:eastAsia="Times New Roman"/>
          <w:color w:val="0A0A0A"/>
        </w:rPr>
        <w:t>r vitin 2020 dhe rreziku p</w:t>
      </w:r>
      <w:r w:rsidR="00913179" w:rsidRPr="0079342B">
        <w:rPr>
          <w:rFonts w:eastAsia="Times New Roman"/>
          <w:color w:val="0A0A0A"/>
        </w:rPr>
        <w:t>ë</w:t>
      </w:r>
      <w:r w:rsidR="00EF6502" w:rsidRPr="0079342B">
        <w:rPr>
          <w:rFonts w:eastAsia="Times New Roman"/>
          <w:color w:val="0A0A0A"/>
        </w:rPr>
        <w:t>r t</w:t>
      </w:r>
      <w:r w:rsidR="00913179" w:rsidRPr="0079342B">
        <w:rPr>
          <w:rFonts w:eastAsia="Times New Roman"/>
          <w:color w:val="0A0A0A"/>
        </w:rPr>
        <w:t>ë</w:t>
      </w:r>
      <w:r w:rsidR="00EF6502" w:rsidRPr="0079342B">
        <w:rPr>
          <w:rFonts w:eastAsia="Times New Roman"/>
          <w:color w:val="0A0A0A"/>
        </w:rPr>
        <w:t xml:space="preserve"> vijuar veprimtarin</w:t>
      </w:r>
      <w:r w:rsidR="00913179" w:rsidRPr="0079342B">
        <w:rPr>
          <w:rFonts w:eastAsia="Times New Roman"/>
          <w:color w:val="0A0A0A"/>
        </w:rPr>
        <w:t>ë</w:t>
      </w:r>
      <w:r w:rsidR="00EF6502" w:rsidRPr="0079342B">
        <w:rPr>
          <w:rFonts w:eastAsia="Times New Roman"/>
          <w:color w:val="0A0A0A"/>
        </w:rPr>
        <w:t xml:space="preserve"> e tij n</w:t>
      </w:r>
      <w:r w:rsidR="00913179" w:rsidRPr="0079342B">
        <w:rPr>
          <w:rFonts w:eastAsia="Times New Roman"/>
          <w:color w:val="0A0A0A"/>
        </w:rPr>
        <w:t>ë</w:t>
      </w:r>
      <w:r w:rsidR="00EF6502" w:rsidRPr="0079342B">
        <w:rPr>
          <w:rFonts w:eastAsia="Times New Roman"/>
          <w:color w:val="0A0A0A"/>
        </w:rPr>
        <w:t xml:space="preserve"> shkelje t</w:t>
      </w:r>
      <w:r w:rsidR="00913179" w:rsidRPr="0079342B">
        <w:rPr>
          <w:rFonts w:eastAsia="Times New Roman"/>
          <w:color w:val="0A0A0A"/>
        </w:rPr>
        <w:t>ë</w:t>
      </w:r>
      <w:r w:rsidR="00EF6502" w:rsidRPr="0079342B">
        <w:rPr>
          <w:rFonts w:eastAsia="Times New Roman"/>
          <w:color w:val="0A0A0A"/>
        </w:rPr>
        <w:t xml:space="preserve"> r</w:t>
      </w:r>
      <w:r w:rsidR="00913179" w:rsidRPr="0079342B">
        <w:rPr>
          <w:rFonts w:eastAsia="Times New Roman"/>
          <w:color w:val="0A0A0A"/>
        </w:rPr>
        <w:t>ë</w:t>
      </w:r>
      <w:r w:rsidR="00EF6502" w:rsidRPr="0079342B">
        <w:rPr>
          <w:rFonts w:eastAsia="Times New Roman"/>
          <w:color w:val="0A0A0A"/>
        </w:rPr>
        <w:t>nd</w:t>
      </w:r>
      <w:r w:rsidR="00913179" w:rsidRPr="0079342B">
        <w:rPr>
          <w:rFonts w:eastAsia="Times New Roman"/>
          <w:color w:val="0A0A0A"/>
        </w:rPr>
        <w:t>ë</w:t>
      </w:r>
      <w:r w:rsidR="00EF6502" w:rsidRPr="0079342B">
        <w:rPr>
          <w:rFonts w:eastAsia="Times New Roman"/>
          <w:color w:val="0A0A0A"/>
        </w:rPr>
        <w:t xml:space="preserve"> t</w:t>
      </w:r>
      <w:r w:rsidR="00913179" w:rsidRPr="0079342B">
        <w:rPr>
          <w:rFonts w:eastAsia="Times New Roman"/>
          <w:color w:val="0A0A0A"/>
        </w:rPr>
        <w:t>ë</w:t>
      </w:r>
      <w:r w:rsidR="00EF6502" w:rsidRPr="0079342B">
        <w:rPr>
          <w:rFonts w:eastAsia="Times New Roman"/>
          <w:color w:val="0A0A0A"/>
        </w:rPr>
        <w:t xml:space="preserve"> ligjit q</w:t>
      </w:r>
      <w:r w:rsidR="00913179" w:rsidRPr="0079342B">
        <w:rPr>
          <w:rFonts w:eastAsia="Times New Roman"/>
          <w:color w:val="0A0A0A"/>
        </w:rPr>
        <w:t>ë</w:t>
      </w:r>
      <w:r w:rsidR="00EF6502" w:rsidRPr="0079342B">
        <w:rPr>
          <w:rFonts w:eastAsia="Times New Roman"/>
          <w:color w:val="0A0A0A"/>
        </w:rPr>
        <w:t xml:space="preserve"> kap</w:t>
      </w:r>
      <w:r w:rsidR="00913179" w:rsidRPr="0079342B">
        <w:rPr>
          <w:rFonts w:eastAsia="Times New Roman"/>
          <w:color w:val="0A0A0A"/>
        </w:rPr>
        <w:t>ë</w:t>
      </w:r>
      <w:r w:rsidR="00EF6502" w:rsidRPr="0079342B">
        <w:rPr>
          <w:rFonts w:eastAsia="Times New Roman"/>
          <w:color w:val="0A0A0A"/>
        </w:rPr>
        <w:t>rcen kufijt</w:t>
      </w:r>
      <w:r w:rsidR="00913179" w:rsidRPr="0079342B">
        <w:rPr>
          <w:rFonts w:eastAsia="Times New Roman"/>
          <w:color w:val="0A0A0A"/>
        </w:rPr>
        <w:t>ë</w:t>
      </w:r>
      <w:r w:rsidR="00EF6502" w:rsidRPr="0079342B">
        <w:rPr>
          <w:rFonts w:eastAsia="Times New Roman"/>
          <w:color w:val="0A0A0A"/>
        </w:rPr>
        <w:t xml:space="preserve"> e shkeljeve administrative dhe k</w:t>
      </w:r>
      <w:r w:rsidR="00913179" w:rsidRPr="0079342B">
        <w:rPr>
          <w:rFonts w:eastAsia="Times New Roman"/>
          <w:color w:val="0A0A0A"/>
        </w:rPr>
        <w:t>ë</w:t>
      </w:r>
      <w:r w:rsidR="00EF6502" w:rsidRPr="0079342B">
        <w:rPr>
          <w:rFonts w:eastAsia="Times New Roman"/>
          <w:color w:val="0A0A0A"/>
        </w:rPr>
        <w:t>rkon mbajtjen e p</w:t>
      </w:r>
      <w:r w:rsidR="00913179" w:rsidRPr="0079342B">
        <w:rPr>
          <w:rFonts w:eastAsia="Times New Roman"/>
          <w:color w:val="0A0A0A"/>
        </w:rPr>
        <w:t>ë</w:t>
      </w:r>
      <w:r w:rsidR="00EF6502" w:rsidRPr="0079342B">
        <w:rPr>
          <w:rFonts w:eastAsia="Times New Roman"/>
          <w:color w:val="0A0A0A"/>
        </w:rPr>
        <w:t>rgjegj</w:t>
      </w:r>
      <w:r w:rsidR="00913179" w:rsidRPr="0079342B">
        <w:rPr>
          <w:rFonts w:eastAsia="Times New Roman"/>
          <w:color w:val="0A0A0A"/>
        </w:rPr>
        <w:t>ë</w:t>
      </w:r>
      <w:r w:rsidR="00EF6502" w:rsidRPr="0079342B">
        <w:rPr>
          <w:rFonts w:eastAsia="Times New Roman"/>
          <w:color w:val="0A0A0A"/>
        </w:rPr>
        <w:t>sis</w:t>
      </w:r>
      <w:r w:rsidR="00913179" w:rsidRPr="0079342B">
        <w:rPr>
          <w:rFonts w:eastAsia="Times New Roman"/>
          <w:color w:val="0A0A0A"/>
        </w:rPr>
        <w:t>ë</w:t>
      </w:r>
      <w:r w:rsidR="00EF6502" w:rsidRPr="0079342B">
        <w:rPr>
          <w:rFonts w:eastAsia="Times New Roman"/>
          <w:color w:val="0A0A0A"/>
        </w:rPr>
        <w:t xml:space="preserve"> penale, </w:t>
      </w:r>
      <w:r w:rsidR="00913179" w:rsidRPr="0079342B">
        <w:rPr>
          <w:rFonts w:eastAsia="Times New Roman"/>
          <w:color w:val="0A0A0A"/>
        </w:rPr>
        <w:t>ë</w:t>
      </w:r>
      <w:r w:rsidR="00EF6502" w:rsidRPr="0079342B">
        <w:rPr>
          <w:rFonts w:eastAsia="Times New Roman"/>
          <w:color w:val="0A0A0A"/>
        </w:rPr>
        <w:t>sht</w:t>
      </w:r>
      <w:r w:rsidR="00913179" w:rsidRPr="0079342B">
        <w:rPr>
          <w:rFonts w:eastAsia="Times New Roman"/>
          <w:color w:val="0A0A0A"/>
        </w:rPr>
        <w:t>ë</w:t>
      </w:r>
      <w:r w:rsidR="00EF6502" w:rsidRPr="0079342B">
        <w:rPr>
          <w:rFonts w:eastAsia="Times New Roman"/>
          <w:color w:val="0A0A0A"/>
        </w:rPr>
        <w:t xml:space="preserve"> evident dhe i menj</w:t>
      </w:r>
      <w:r w:rsidR="00913179" w:rsidRPr="0079342B">
        <w:rPr>
          <w:rFonts w:eastAsia="Times New Roman"/>
          <w:color w:val="0A0A0A"/>
        </w:rPr>
        <w:t>ë</w:t>
      </w:r>
      <w:r w:rsidR="00EF6502" w:rsidRPr="0079342B">
        <w:rPr>
          <w:rFonts w:eastAsia="Times New Roman"/>
          <w:color w:val="0A0A0A"/>
        </w:rPr>
        <w:t>hersh</w:t>
      </w:r>
      <w:r w:rsidR="00913179" w:rsidRPr="0079342B">
        <w:rPr>
          <w:rFonts w:eastAsia="Times New Roman"/>
          <w:color w:val="0A0A0A"/>
        </w:rPr>
        <w:t>ë</w:t>
      </w:r>
      <w:r w:rsidR="00EF6502" w:rsidRPr="0079342B">
        <w:rPr>
          <w:rFonts w:eastAsia="Times New Roman"/>
          <w:color w:val="0A0A0A"/>
        </w:rPr>
        <w:t>m.</w:t>
      </w:r>
    </w:p>
    <w:p w:rsidR="00B9693F" w:rsidRPr="0079342B" w:rsidRDefault="00B9693F" w:rsidP="0079342B">
      <w:pPr>
        <w:spacing w:line="276" w:lineRule="auto"/>
        <w:jc w:val="both"/>
        <w:textAlignment w:val="baseline"/>
        <w:rPr>
          <w:rFonts w:eastAsia="Times New Roman"/>
          <w:color w:val="0A0A0A"/>
        </w:rPr>
      </w:pPr>
    </w:p>
    <w:p w:rsidR="00002C8D" w:rsidRPr="0079342B" w:rsidRDefault="00730ECC" w:rsidP="0079342B">
      <w:pPr>
        <w:spacing w:line="276" w:lineRule="auto"/>
        <w:jc w:val="both"/>
        <w:textAlignment w:val="baseline"/>
        <w:rPr>
          <w:rFonts w:eastAsia="Times New Roman"/>
          <w:color w:val="0A0A0A"/>
        </w:rPr>
      </w:pPr>
      <w:r w:rsidRPr="0079342B">
        <w:rPr>
          <w:rFonts w:eastAsia="Times New Roman"/>
          <w:color w:val="0A0A0A"/>
        </w:rPr>
        <w:t xml:space="preserve">Bashkëlidhur </w:t>
      </w:r>
      <w:r w:rsidR="00002C8D" w:rsidRPr="0079342B">
        <w:rPr>
          <w:rFonts w:eastAsia="Times New Roman"/>
          <w:color w:val="0A0A0A"/>
        </w:rPr>
        <w:t>do t</w:t>
      </w:r>
      <w:r w:rsidR="00913179" w:rsidRPr="0079342B">
        <w:rPr>
          <w:rFonts w:eastAsia="Times New Roman"/>
          <w:color w:val="0A0A0A"/>
        </w:rPr>
        <w:t>ë</w:t>
      </w:r>
      <w:r w:rsidR="00002C8D" w:rsidRPr="0079342B">
        <w:rPr>
          <w:rFonts w:eastAsia="Times New Roman"/>
          <w:color w:val="0A0A0A"/>
        </w:rPr>
        <w:t xml:space="preserve"> gjeni kopje t</w:t>
      </w:r>
      <w:r w:rsidR="00913179" w:rsidRPr="0079342B">
        <w:rPr>
          <w:rFonts w:eastAsia="Times New Roman"/>
          <w:color w:val="0A0A0A"/>
        </w:rPr>
        <w:t>ë</w:t>
      </w:r>
      <w:r w:rsidR="00002C8D" w:rsidRPr="0079342B">
        <w:rPr>
          <w:rFonts w:eastAsia="Times New Roman"/>
          <w:color w:val="0A0A0A"/>
        </w:rPr>
        <w:t xml:space="preserve"> provave shoq</w:t>
      </w:r>
      <w:r w:rsidR="00913179" w:rsidRPr="0079342B">
        <w:rPr>
          <w:rFonts w:eastAsia="Times New Roman"/>
          <w:color w:val="0A0A0A"/>
        </w:rPr>
        <w:t>ë</w:t>
      </w:r>
      <w:r w:rsidR="00002C8D" w:rsidRPr="0079342B">
        <w:rPr>
          <w:rFonts w:eastAsia="Times New Roman"/>
          <w:color w:val="0A0A0A"/>
        </w:rPr>
        <w:t>ruese q</w:t>
      </w:r>
      <w:r w:rsidR="00913179" w:rsidRPr="0079342B">
        <w:rPr>
          <w:rFonts w:eastAsia="Times New Roman"/>
          <w:color w:val="0A0A0A"/>
        </w:rPr>
        <w:t>ë</w:t>
      </w:r>
      <w:r w:rsidR="00002C8D" w:rsidRPr="0079342B">
        <w:rPr>
          <w:rFonts w:eastAsia="Times New Roman"/>
          <w:color w:val="0A0A0A"/>
        </w:rPr>
        <w:t xml:space="preserve"> p</w:t>
      </w:r>
      <w:r w:rsidR="00913179" w:rsidRPr="0079342B">
        <w:rPr>
          <w:rFonts w:eastAsia="Times New Roman"/>
          <w:color w:val="0A0A0A"/>
        </w:rPr>
        <w:t>ë</w:t>
      </w:r>
      <w:r w:rsidR="00002C8D" w:rsidRPr="0079342B">
        <w:rPr>
          <w:rFonts w:eastAsia="Times New Roman"/>
          <w:color w:val="0A0A0A"/>
        </w:rPr>
        <w:t>rmenden n</w:t>
      </w:r>
      <w:r w:rsidR="00913179" w:rsidRPr="0079342B">
        <w:rPr>
          <w:rFonts w:eastAsia="Times New Roman"/>
          <w:color w:val="0A0A0A"/>
        </w:rPr>
        <w:t>ë</w:t>
      </w:r>
      <w:r w:rsidR="00002C8D" w:rsidRPr="0079342B">
        <w:rPr>
          <w:rFonts w:eastAsia="Times New Roman"/>
          <w:color w:val="0A0A0A"/>
        </w:rPr>
        <w:t xml:space="preserve"> k</w:t>
      </w:r>
      <w:r w:rsidR="00913179" w:rsidRPr="0079342B">
        <w:rPr>
          <w:rFonts w:eastAsia="Times New Roman"/>
          <w:color w:val="0A0A0A"/>
        </w:rPr>
        <w:t>ë</w:t>
      </w:r>
      <w:r w:rsidR="00002C8D" w:rsidRPr="0079342B">
        <w:rPr>
          <w:rFonts w:eastAsia="Times New Roman"/>
          <w:color w:val="0A0A0A"/>
        </w:rPr>
        <w:t>t</w:t>
      </w:r>
      <w:r w:rsidR="00913179" w:rsidRPr="0079342B">
        <w:rPr>
          <w:rFonts w:eastAsia="Times New Roman"/>
          <w:color w:val="0A0A0A"/>
        </w:rPr>
        <w:t>ë</w:t>
      </w:r>
      <w:r w:rsidR="00002C8D" w:rsidRPr="0079342B">
        <w:rPr>
          <w:rFonts w:eastAsia="Times New Roman"/>
          <w:color w:val="0A0A0A"/>
        </w:rPr>
        <w:t xml:space="preserve"> shtes</w:t>
      </w:r>
      <w:r w:rsidR="00913179" w:rsidRPr="0079342B">
        <w:rPr>
          <w:rFonts w:eastAsia="Times New Roman"/>
          <w:color w:val="0A0A0A"/>
        </w:rPr>
        <w:t>ë</w:t>
      </w:r>
      <w:r w:rsidR="00002C8D" w:rsidRPr="0079342B">
        <w:rPr>
          <w:rFonts w:eastAsia="Times New Roman"/>
          <w:color w:val="0A0A0A"/>
        </w:rPr>
        <w:t xml:space="preserve"> </w:t>
      </w:r>
      <w:r w:rsidR="00822B81" w:rsidRPr="0079342B">
        <w:rPr>
          <w:rFonts w:eastAsia="Times New Roman"/>
          <w:color w:val="0A0A0A"/>
        </w:rPr>
        <w:t xml:space="preserve">të </w:t>
      </w:r>
      <w:r w:rsidR="00002C8D" w:rsidRPr="0079342B">
        <w:rPr>
          <w:rFonts w:eastAsia="Times New Roman"/>
          <w:color w:val="0A0A0A"/>
        </w:rPr>
        <w:t>kall</w:t>
      </w:r>
      <w:r w:rsidR="00913179" w:rsidRPr="0079342B">
        <w:rPr>
          <w:rFonts w:eastAsia="Times New Roman"/>
          <w:color w:val="0A0A0A"/>
        </w:rPr>
        <w:t>ë</w:t>
      </w:r>
      <w:r w:rsidR="00002C8D" w:rsidRPr="0079342B">
        <w:rPr>
          <w:rFonts w:eastAsia="Times New Roman"/>
          <w:color w:val="0A0A0A"/>
        </w:rPr>
        <w:t>zimi</w:t>
      </w:r>
      <w:r w:rsidR="00822B81" w:rsidRPr="0079342B">
        <w:rPr>
          <w:rFonts w:eastAsia="Times New Roman"/>
          <w:color w:val="0A0A0A"/>
        </w:rPr>
        <w:t>t</w:t>
      </w:r>
      <w:r w:rsidR="00002C8D" w:rsidRPr="0079342B">
        <w:rPr>
          <w:rFonts w:eastAsia="Times New Roman"/>
          <w:color w:val="0A0A0A"/>
        </w:rPr>
        <w:t>, ndaj kall</w:t>
      </w:r>
      <w:r w:rsidR="00913179" w:rsidRPr="0079342B">
        <w:rPr>
          <w:rFonts w:eastAsia="Times New Roman"/>
          <w:color w:val="0A0A0A"/>
        </w:rPr>
        <w:t>ë</w:t>
      </w:r>
      <w:r w:rsidR="00002C8D" w:rsidRPr="0079342B">
        <w:rPr>
          <w:rFonts w:eastAsia="Times New Roman"/>
          <w:color w:val="0A0A0A"/>
        </w:rPr>
        <w:t>zimit t</w:t>
      </w:r>
      <w:r w:rsidR="00913179" w:rsidRPr="0079342B">
        <w:rPr>
          <w:rFonts w:eastAsia="Times New Roman"/>
          <w:color w:val="0A0A0A"/>
        </w:rPr>
        <w:t>ë</w:t>
      </w:r>
      <w:r w:rsidR="00002C8D" w:rsidRPr="0079342B">
        <w:rPr>
          <w:rFonts w:eastAsia="Times New Roman"/>
          <w:color w:val="0A0A0A"/>
        </w:rPr>
        <w:t xml:space="preserve"> depozituar n</w:t>
      </w:r>
      <w:r w:rsidR="00913179" w:rsidRPr="0079342B">
        <w:rPr>
          <w:rFonts w:eastAsia="Times New Roman"/>
          <w:color w:val="0A0A0A"/>
        </w:rPr>
        <w:t>ë</w:t>
      </w:r>
      <w:r w:rsidR="00002C8D" w:rsidRPr="0079342B">
        <w:rPr>
          <w:rFonts w:eastAsia="Times New Roman"/>
          <w:color w:val="0A0A0A"/>
        </w:rPr>
        <w:t xml:space="preserve"> muajin n</w:t>
      </w:r>
      <w:r w:rsidR="00913179" w:rsidRPr="0079342B">
        <w:rPr>
          <w:rFonts w:eastAsia="Times New Roman"/>
          <w:color w:val="0A0A0A"/>
        </w:rPr>
        <w:t>ë</w:t>
      </w:r>
      <w:r w:rsidR="00002C8D" w:rsidRPr="0079342B">
        <w:rPr>
          <w:rFonts w:eastAsia="Times New Roman"/>
          <w:color w:val="0A0A0A"/>
        </w:rPr>
        <w:t>ntor 2019.</w:t>
      </w:r>
    </w:p>
    <w:p w:rsidR="00CD3AFC" w:rsidRPr="0079342B" w:rsidRDefault="00CD3AFC" w:rsidP="0079342B">
      <w:pPr>
        <w:spacing w:line="276" w:lineRule="auto"/>
        <w:jc w:val="both"/>
        <w:textAlignment w:val="baseline"/>
        <w:rPr>
          <w:rFonts w:eastAsia="Times New Roman"/>
          <w:color w:val="0A0A0A"/>
        </w:rPr>
      </w:pPr>
    </w:p>
    <w:p w:rsidR="00AC149B" w:rsidRPr="0079342B" w:rsidRDefault="00730ECC" w:rsidP="0079342B">
      <w:pPr>
        <w:spacing w:line="276" w:lineRule="auto"/>
        <w:jc w:val="both"/>
        <w:textAlignment w:val="baseline"/>
        <w:rPr>
          <w:rFonts w:eastAsia="Times New Roman"/>
          <w:b/>
          <w:bCs/>
          <w:color w:val="0A0A0A"/>
          <w:bdr w:val="none" w:sz="0" w:space="0" w:color="auto" w:frame="1"/>
        </w:rPr>
      </w:pPr>
      <w:r w:rsidRPr="0079342B">
        <w:rPr>
          <w:rFonts w:eastAsia="Times New Roman"/>
          <w:b/>
          <w:bCs/>
          <w:color w:val="0A0A0A"/>
          <w:bdr w:val="none" w:sz="0" w:space="0" w:color="auto" w:frame="1"/>
        </w:rPr>
        <w:t>Me konsideratë,</w:t>
      </w:r>
    </w:p>
    <w:p w:rsidR="00B27051" w:rsidRPr="0079342B" w:rsidRDefault="00B27051" w:rsidP="0079342B">
      <w:pPr>
        <w:spacing w:line="276" w:lineRule="auto"/>
        <w:jc w:val="both"/>
        <w:textAlignment w:val="baseline"/>
        <w:rPr>
          <w:rFonts w:eastAsia="Times New Roman"/>
          <w:color w:val="0A0A0A"/>
        </w:rPr>
      </w:pPr>
    </w:p>
    <w:p w:rsidR="00AC149B" w:rsidRPr="0079342B" w:rsidRDefault="00AC149B" w:rsidP="0079342B">
      <w:pPr>
        <w:spacing w:line="276" w:lineRule="auto"/>
        <w:jc w:val="center"/>
        <w:rPr>
          <w:b/>
          <w:bCs/>
          <w:lang w:val="sq-AL"/>
        </w:rPr>
      </w:pPr>
      <w:r w:rsidRPr="0079342B">
        <w:rPr>
          <w:b/>
          <w:bCs/>
          <w:lang w:val="sq-AL"/>
        </w:rPr>
        <w:tab/>
      </w:r>
      <w:r w:rsidRPr="0079342B">
        <w:rPr>
          <w:b/>
          <w:bCs/>
          <w:lang w:val="sq-AL"/>
        </w:rPr>
        <w:tab/>
      </w:r>
      <w:r w:rsidRPr="0079342B">
        <w:rPr>
          <w:b/>
          <w:bCs/>
          <w:lang w:val="sq-AL"/>
        </w:rPr>
        <w:tab/>
      </w:r>
      <w:r w:rsidR="00CD3AFC" w:rsidRPr="0079342B">
        <w:rPr>
          <w:b/>
          <w:bCs/>
          <w:lang w:val="sq-AL"/>
        </w:rPr>
        <w:t xml:space="preserve">                                  </w:t>
      </w:r>
      <w:r w:rsidR="00F43EDE" w:rsidRPr="0079342B">
        <w:rPr>
          <w:b/>
          <w:bCs/>
          <w:lang w:val="sq-AL"/>
        </w:rPr>
        <w:tab/>
      </w:r>
      <w:r w:rsidR="00B27051" w:rsidRPr="0079342B">
        <w:rPr>
          <w:b/>
          <w:bCs/>
          <w:lang w:val="sq-AL"/>
        </w:rPr>
        <w:t xml:space="preserve">     </w:t>
      </w:r>
      <w:r w:rsidR="00500B03">
        <w:rPr>
          <w:b/>
          <w:bCs/>
          <w:lang w:val="sq-AL"/>
        </w:rPr>
        <w:t xml:space="preserve">                   </w:t>
      </w:r>
      <w:r w:rsidR="00F43EDE" w:rsidRPr="0079342B">
        <w:rPr>
          <w:b/>
          <w:bCs/>
          <w:lang w:val="sq-AL"/>
        </w:rPr>
        <w:t>PRESIDENTI I REPUBLIKËS</w:t>
      </w:r>
    </w:p>
    <w:p w:rsidR="00F43EDE" w:rsidRDefault="00F43EDE" w:rsidP="0079342B">
      <w:pPr>
        <w:spacing w:line="276" w:lineRule="auto"/>
        <w:jc w:val="center"/>
        <w:rPr>
          <w:b/>
          <w:bCs/>
          <w:lang w:val="sq-AL"/>
        </w:rPr>
      </w:pPr>
    </w:p>
    <w:p w:rsidR="00AC149B" w:rsidRPr="0079342B" w:rsidRDefault="00AC149B" w:rsidP="0079342B">
      <w:pPr>
        <w:spacing w:line="276" w:lineRule="auto"/>
        <w:jc w:val="center"/>
        <w:rPr>
          <w:b/>
          <w:bCs/>
          <w:lang w:val="sq-AL"/>
        </w:rPr>
      </w:pPr>
      <w:r w:rsidRPr="0079342B">
        <w:rPr>
          <w:b/>
          <w:bCs/>
          <w:lang w:val="sq-AL"/>
        </w:rPr>
        <w:tab/>
      </w:r>
      <w:r w:rsidRPr="0079342B">
        <w:rPr>
          <w:b/>
          <w:bCs/>
          <w:lang w:val="sq-AL"/>
        </w:rPr>
        <w:tab/>
      </w:r>
      <w:r w:rsidRPr="0079342B">
        <w:rPr>
          <w:b/>
          <w:bCs/>
          <w:lang w:val="sq-AL"/>
        </w:rPr>
        <w:tab/>
      </w:r>
      <w:r w:rsidRPr="0079342B">
        <w:rPr>
          <w:b/>
          <w:bCs/>
          <w:lang w:val="sq-AL"/>
        </w:rPr>
        <w:tab/>
      </w:r>
      <w:r w:rsidR="00CD3AFC" w:rsidRPr="0079342B">
        <w:rPr>
          <w:b/>
          <w:bCs/>
          <w:lang w:val="sq-AL"/>
        </w:rPr>
        <w:t xml:space="preserve">           </w:t>
      </w:r>
      <w:r w:rsidR="00B27051" w:rsidRPr="0079342B">
        <w:rPr>
          <w:b/>
          <w:bCs/>
          <w:lang w:val="sq-AL"/>
        </w:rPr>
        <w:t xml:space="preserve">                     </w:t>
      </w:r>
      <w:r w:rsidR="00CD3AFC" w:rsidRPr="0079342B">
        <w:rPr>
          <w:b/>
          <w:bCs/>
          <w:lang w:val="sq-AL"/>
        </w:rPr>
        <w:t xml:space="preserve">     </w:t>
      </w:r>
      <w:r w:rsidR="00500B03">
        <w:rPr>
          <w:b/>
          <w:bCs/>
          <w:lang w:val="sq-AL"/>
        </w:rPr>
        <w:t xml:space="preserve">          </w:t>
      </w:r>
      <w:r w:rsidR="00CD3AFC" w:rsidRPr="0079342B">
        <w:rPr>
          <w:b/>
          <w:bCs/>
          <w:lang w:val="sq-AL"/>
        </w:rPr>
        <w:t xml:space="preserve"> </w:t>
      </w:r>
      <w:r w:rsidRPr="0079342B">
        <w:rPr>
          <w:b/>
          <w:bCs/>
          <w:lang w:val="sq-AL"/>
        </w:rPr>
        <w:t>ILIR META</w:t>
      </w:r>
    </w:p>
    <w:p w:rsidR="00B27051" w:rsidRPr="0079342B" w:rsidRDefault="00B27051" w:rsidP="0079342B">
      <w:pPr>
        <w:spacing w:line="276" w:lineRule="auto"/>
        <w:jc w:val="center"/>
        <w:rPr>
          <w:b/>
          <w:bCs/>
          <w:lang w:val="sq-AL"/>
        </w:rPr>
      </w:pPr>
    </w:p>
    <w:p w:rsidR="00B27051" w:rsidRPr="0079342B" w:rsidRDefault="00B27051" w:rsidP="0079342B">
      <w:pPr>
        <w:spacing w:line="276" w:lineRule="auto"/>
        <w:jc w:val="center"/>
        <w:rPr>
          <w:b/>
          <w:bCs/>
          <w:lang w:val="sq-AL"/>
        </w:rPr>
      </w:pPr>
    </w:p>
    <w:p w:rsidR="00B27051" w:rsidRPr="0079342B" w:rsidRDefault="00B27051" w:rsidP="0079342B">
      <w:pPr>
        <w:spacing w:line="276" w:lineRule="auto"/>
        <w:jc w:val="center"/>
        <w:rPr>
          <w:b/>
          <w:bCs/>
          <w:lang w:val="sq-AL"/>
        </w:rPr>
      </w:pPr>
    </w:p>
    <w:p w:rsidR="00B27051" w:rsidRPr="0079342B" w:rsidRDefault="00B27051" w:rsidP="0079342B">
      <w:pPr>
        <w:spacing w:line="276" w:lineRule="auto"/>
        <w:jc w:val="center"/>
        <w:rPr>
          <w:b/>
          <w:bCs/>
          <w:lang w:val="sq-AL"/>
        </w:rPr>
      </w:pPr>
    </w:p>
    <w:p w:rsidR="00B27051" w:rsidRPr="0079342B" w:rsidRDefault="00B27051" w:rsidP="0079342B">
      <w:pPr>
        <w:spacing w:line="276" w:lineRule="auto"/>
        <w:jc w:val="center"/>
        <w:rPr>
          <w:b/>
          <w:bCs/>
          <w:lang w:val="sq-AL"/>
        </w:rPr>
      </w:pPr>
    </w:p>
    <w:p w:rsidR="00B27051" w:rsidRPr="0079342B" w:rsidRDefault="00B27051" w:rsidP="0079342B">
      <w:pPr>
        <w:spacing w:line="276" w:lineRule="auto"/>
        <w:jc w:val="center"/>
        <w:rPr>
          <w:b/>
          <w:bCs/>
          <w:lang w:val="sq-AL"/>
        </w:rPr>
      </w:pPr>
    </w:p>
    <w:p w:rsidR="00B27051" w:rsidRPr="0079342B" w:rsidRDefault="00B27051" w:rsidP="0079342B">
      <w:pPr>
        <w:spacing w:line="276" w:lineRule="auto"/>
        <w:jc w:val="center"/>
        <w:rPr>
          <w:b/>
          <w:bCs/>
          <w:lang w:val="sq-AL"/>
        </w:rPr>
      </w:pPr>
    </w:p>
    <w:p w:rsidR="00001FB6" w:rsidRPr="0079342B" w:rsidRDefault="00001FB6" w:rsidP="0079342B">
      <w:pPr>
        <w:spacing w:line="276" w:lineRule="auto"/>
        <w:jc w:val="center"/>
        <w:rPr>
          <w:b/>
          <w:bCs/>
          <w:lang w:val="sq-AL"/>
        </w:rPr>
      </w:pPr>
    </w:p>
    <w:p w:rsidR="00001FB6" w:rsidRPr="0079342B" w:rsidRDefault="00001FB6" w:rsidP="0079342B">
      <w:pPr>
        <w:spacing w:line="276" w:lineRule="auto"/>
        <w:jc w:val="center"/>
        <w:rPr>
          <w:b/>
          <w:bCs/>
          <w:lang w:val="sq-AL"/>
        </w:rPr>
      </w:pPr>
    </w:p>
    <w:p w:rsidR="00001FB6" w:rsidRPr="0079342B" w:rsidRDefault="00001FB6" w:rsidP="0079342B">
      <w:pPr>
        <w:spacing w:line="276" w:lineRule="auto"/>
        <w:jc w:val="center"/>
        <w:rPr>
          <w:b/>
          <w:bCs/>
          <w:lang w:val="sq-AL"/>
        </w:rPr>
      </w:pPr>
    </w:p>
    <w:p w:rsidR="00AC149B" w:rsidRPr="0079342B" w:rsidRDefault="00AC149B" w:rsidP="0079342B">
      <w:pPr>
        <w:spacing w:line="276" w:lineRule="auto"/>
      </w:pPr>
    </w:p>
    <w:sectPr w:rsidR="00AC149B" w:rsidRPr="0079342B" w:rsidSect="00001FB6">
      <w:headerReference w:type="default" r:id="rId9"/>
      <w:footerReference w:type="default" r:id="rId10"/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32A" w:rsidRDefault="002E732A" w:rsidP="00D561FE">
      <w:r>
        <w:separator/>
      </w:r>
    </w:p>
  </w:endnote>
  <w:endnote w:type="continuationSeparator" w:id="0">
    <w:p w:rsidR="002E732A" w:rsidRDefault="002E732A" w:rsidP="00D56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65362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22B81" w:rsidRDefault="00822B8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4D0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22B81" w:rsidRDefault="00822B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32A" w:rsidRDefault="002E732A" w:rsidP="00D561FE">
      <w:r>
        <w:separator/>
      </w:r>
    </w:p>
  </w:footnote>
  <w:footnote w:type="continuationSeparator" w:id="0">
    <w:p w:rsidR="002E732A" w:rsidRDefault="002E732A" w:rsidP="00D561FE">
      <w:r>
        <w:continuationSeparator/>
      </w:r>
    </w:p>
  </w:footnote>
  <w:footnote w:id="1">
    <w:p w:rsidR="00822B81" w:rsidRDefault="00822B81">
      <w:pPr>
        <w:pStyle w:val="FootnoteText"/>
      </w:pPr>
      <w:r>
        <w:rPr>
          <w:rStyle w:val="FootnoteReference"/>
        </w:rPr>
        <w:footnoteRef/>
      </w:r>
      <w:r>
        <w:t xml:space="preserve"> Shënim: Publikimi është bërë në link-un: </w:t>
      </w:r>
      <w:hyperlink r:id="rId1" w:history="1">
        <w:r w:rsidR="00DB7450" w:rsidRPr="00731173">
          <w:rPr>
            <w:rStyle w:val="Hyperlink"/>
          </w:rPr>
          <w:t>https://www.parlament.al/Kerkese/Details/101</w:t>
        </w:r>
      </w:hyperlink>
      <w:r w:rsidRPr="00D561FE">
        <w:t>  </w:t>
      </w:r>
    </w:p>
  </w:footnote>
  <w:footnote w:id="2">
    <w:p w:rsidR="00822B81" w:rsidRDefault="00822B81" w:rsidP="001873C3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Kjo pikë parashikon se: </w:t>
      </w:r>
      <w:r w:rsidRPr="001873C3">
        <w:t>Gjykata Kushtetuese përbëhet nga 9 anë</w:t>
      </w:r>
      <w:r w:rsidR="00DD4AFF">
        <w:t xml:space="preserve">tarë. Tre anëtarë emërohen nga </w:t>
      </w:r>
      <w:r w:rsidRPr="001873C3">
        <w:t xml:space="preserve">Presidenti i Republikës, tre anëtarë zgjidhen nga Kuvendi dhe tre anëtarë zgjidhen nga Gjykata e Lartë. Anëtarët përzgjidhen ndërmjet kandidatëve të renditur në tri vendet e para të listës nga Këshilli i Emërimeve në Drejtësi, sipas ligjit.   </w:t>
      </w:r>
    </w:p>
  </w:footnote>
  <w:footnote w:id="3">
    <w:p w:rsidR="00822B81" w:rsidRDefault="00822B81" w:rsidP="0038317C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Këto pika parashikojnë se: </w:t>
      </w:r>
    </w:p>
    <w:p w:rsidR="00822B81" w:rsidRPr="00500B03" w:rsidRDefault="00822B81" w:rsidP="0038317C">
      <w:pPr>
        <w:pStyle w:val="FootnoteText"/>
        <w:jc w:val="both"/>
        <w:rPr>
          <w:b/>
        </w:rPr>
      </w:pPr>
      <w:r>
        <w:t xml:space="preserve">“[…] 2. </w:t>
      </w:r>
      <w:r w:rsidRPr="00500B03">
        <w:rPr>
          <w:b/>
        </w:rPr>
        <w:t>Anëtari i parë</w:t>
      </w:r>
      <w:r>
        <w:t xml:space="preserve"> për t’u zëvendësuar në Gjykatën Kushtetuese emërohet nga Presidenti i Republikës, </w:t>
      </w:r>
      <w:r w:rsidRPr="00500B03">
        <w:rPr>
          <w:b/>
        </w:rPr>
        <w:t>i dyti zgjidhet nga Kuvendi</w:t>
      </w:r>
      <w:r>
        <w:t xml:space="preserve"> dhe </w:t>
      </w:r>
      <w:r w:rsidRPr="00500B03">
        <w:rPr>
          <w:b/>
        </w:rPr>
        <w:t xml:space="preserve">i treti emërohet nga Gjykata e Lartë. Kjo radhë ndiqet për të gjitha emërimet që do të bëhen pas hyrjes në fuqi të këtij ligji.  </w:t>
      </w:r>
    </w:p>
    <w:p w:rsidR="00822B81" w:rsidRDefault="00822B81" w:rsidP="0038317C">
      <w:pPr>
        <w:pStyle w:val="FootnoteText"/>
        <w:jc w:val="both"/>
      </w:pPr>
      <w:r>
        <w:t xml:space="preserve">3. Me qëllim përtëritjen e rregullt të përbërjes së Gjykatës Kushtetuese, gjyqtari që do të zëvendësojë gjyqtarin të cilit i mbaron mandati në vitin 2017, do të qëndrojë në detyrë deri në vitin 2025 dhe gjyqtari i ri, që do të zëvendësojë gjyqtarin të cilit i mbaron mandati në vitin 2020, do të qëndrojë në detyrë deri në vitin 2028. Gjyqtarët e tjerë të Gjykatës Kushtetuese emërohen për të gjithë kohëzgjatjen e mandatit, sipas ligjit. </w:t>
      </w:r>
    </w:p>
    <w:p w:rsidR="00822B81" w:rsidRPr="00500B03" w:rsidRDefault="00822B81" w:rsidP="0038317C">
      <w:pPr>
        <w:pStyle w:val="FootnoteText"/>
        <w:jc w:val="both"/>
        <w:rPr>
          <w:b/>
        </w:rPr>
      </w:pPr>
      <w:r>
        <w:t xml:space="preserve">[...] 12. Presidenti i Republikës vazhdon të qëndrojë Kryetar i Këshillit të Lartë të Drejtësisë deri në krijimin e Këshillit të Lartë Gjyqësor brenda 8 muajve nga hyrja në fuqi e këtij ligji. Me krijimin e Këshillit të Lartë Gjyqësor, Presidenti emëron gjyqtarët e Gjykatës së Lartë, sipas nenit 136 të Kushtetutës. </w:t>
      </w:r>
      <w:r w:rsidRPr="00500B03">
        <w:rPr>
          <w:b/>
        </w:rPr>
        <w:t xml:space="preserve">Presidenti plotëson vakancën e parë në Gjykatën Kushtetuese sipas paragrafit 2, të këtij neni, dhe nenit 125 të Kushtetutës”. </w:t>
      </w:r>
    </w:p>
    <w:p w:rsidR="00822B81" w:rsidRPr="00500B03" w:rsidRDefault="00822B81" w:rsidP="0038317C">
      <w:pPr>
        <w:pStyle w:val="FootnoteText"/>
        <w:jc w:val="both"/>
        <w:rPr>
          <w:b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B81" w:rsidRDefault="00822B81">
    <w:pPr>
      <w:pStyle w:val="Header"/>
      <w:jc w:val="right"/>
    </w:pPr>
  </w:p>
  <w:p w:rsidR="00822B81" w:rsidRDefault="00822B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404B1"/>
    <w:multiLevelType w:val="hybridMultilevel"/>
    <w:tmpl w:val="236AEDEC"/>
    <w:lvl w:ilvl="0" w:tplc="186E969A">
      <w:start w:val="1"/>
      <w:numFmt w:val="decimal"/>
      <w:lvlText w:val="%1."/>
      <w:lvlJc w:val="left"/>
      <w:pPr>
        <w:ind w:left="240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1" w15:restartNumberingAfterBreak="0">
    <w:nsid w:val="0D634AB7"/>
    <w:multiLevelType w:val="hybridMultilevel"/>
    <w:tmpl w:val="223231BA"/>
    <w:lvl w:ilvl="0" w:tplc="CC5A0ED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8F4085"/>
    <w:multiLevelType w:val="hybridMultilevel"/>
    <w:tmpl w:val="25AA5594"/>
    <w:lvl w:ilvl="0" w:tplc="DDB6538A">
      <w:start w:val="4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C40161"/>
    <w:multiLevelType w:val="hybridMultilevel"/>
    <w:tmpl w:val="38821C1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CF4CE9"/>
    <w:multiLevelType w:val="hybridMultilevel"/>
    <w:tmpl w:val="649E7186"/>
    <w:lvl w:ilvl="0" w:tplc="FC500FF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A433B1"/>
    <w:multiLevelType w:val="hybridMultilevel"/>
    <w:tmpl w:val="EA4AB97C"/>
    <w:lvl w:ilvl="0" w:tplc="8CB0D05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A92252"/>
    <w:multiLevelType w:val="hybridMultilevel"/>
    <w:tmpl w:val="3DD6B13C"/>
    <w:lvl w:ilvl="0" w:tplc="E690CF1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8B3ECA"/>
    <w:multiLevelType w:val="hybridMultilevel"/>
    <w:tmpl w:val="17209C2A"/>
    <w:lvl w:ilvl="0" w:tplc="43BACC0A">
      <w:start w:val="1"/>
      <w:numFmt w:val="lowerRoman"/>
      <w:lvlText w:val="(%1)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3A5049F1"/>
    <w:multiLevelType w:val="multilevel"/>
    <w:tmpl w:val="FD9CE4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4D6B59D1"/>
    <w:multiLevelType w:val="hybridMultilevel"/>
    <w:tmpl w:val="A7807AC0"/>
    <w:lvl w:ilvl="0" w:tplc="19AAF5AE">
      <w:start w:val="3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19051C"/>
    <w:multiLevelType w:val="hybridMultilevel"/>
    <w:tmpl w:val="98D4AA1C"/>
    <w:lvl w:ilvl="0" w:tplc="7966C67C">
      <w:start w:val="1"/>
      <w:numFmt w:val="upperLetter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C415A4"/>
    <w:multiLevelType w:val="hybridMultilevel"/>
    <w:tmpl w:val="14D44B7E"/>
    <w:lvl w:ilvl="0" w:tplc="6D06FCC0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911368"/>
    <w:multiLevelType w:val="hybridMultilevel"/>
    <w:tmpl w:val="576C2280"/>
    <w:lvl w:ilvl="0" w:tplc="C99286A2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10"/>
  </w:num>
  <w:num w:numId="5">
    <w:abstractNumId w:val="3"/>
  </w:num>
  <w:num w:numId="6">
    <w:abstractNumId w:val="12"/>
  </w:num>
  <w:num w:numId="7">
    <w:abstractNumId w:val="6"/>
  </w:num>
  <w:num w:numId="8">
    <w:abstractNumId w:val="11"/>
  </w:num>
  <w:num w:numId="9">
    <w:abstractNumId w:val="9"/>
  </w:num>
  <w:num w:numId="10">
    <w:abstractNumId w:val="4"/>
  </w:num>
  <w:num w:numId="11">
    <w:abstractNumId w:val="5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33C"/>
    <w:rsid w:val="00001FB6"/>
    <w:rsid w:val="00002C8D"/>
    <w:rsid w:val="0000696C"/>
    <w:rsid w:val="00007211"/>
    <w:rsid w:val="0002102D"/>
    <w:rsid w:val="00032022"/>
    <w:rsid w:val="00040FEB"/>
    <w:rsid w:val="00052D96"/>
    <w:rsid w:val="00067C57"/>
    <w:rsid w:val="00077EF2"/>
    <w:rsid w:val="00090F97"/>
    <w:rsid w:val="00095694"/>
    <w:rsid w:val="000B0614"/>
    <w:rsid w:val="000B4D0A"/>
    <w:rsid w:val="000B5FDA"/>
    <w:rsid w:val="000C2573"/>
    <w:rsid w:val="000C5221"/>
    <w:rsid w:val="00102C3C"/>
    <w:rsid w:val="001178FE"/>
    <w:rsid w:val="00142BFC"/>
    <w:rsid w:val="00145026"/>
    <w:rsid w:val="001541B2"/>
    <w:rsid w:val="001565D4"/>
    <w:rsid w:val="00160D80"/>
    <w:rsid w:val="00181153"/>
    <w:rsid w:val="001873C3"/>
    <w:rsid w:val="001962B1"/>
    <w:rsid w:val="001A4AB1"/>
    <w:rsid w:val="001A5BF1"/>
    <w:rsid w:val="001A7316"/>
    <w:rsid w:val="001E438A"/>
    <w:rsid w:val="001E4736"/>
    <w:rsid w:val="002045DD"/>
    <w:rsid w:val="00207385"/>
    <w:rsid w:val="00224F04"/>
    <w:rsid w:val="002351A6"/>
    <w:rsid w:val="0024015A"/>
    <w:rsid w:val="00241401"/>
    <w:rsid w:val="00253079"/>
    <w:rsid w:val="00254374"/>
    <w:rsid w:val="00264509"/>
    <w:rsid w:val="00267F19"/>
    <w:rsid w:val="002A238E"/>
    <w:rsid w:val="002A2A23"/>
    <w:rsid w:val="002B0AEA"/>
    <w:rsid w:val="002B0EE3"/>
    <w:rsid w:val="002B25B5"/>
    <w:rsid w:val="002C62B4"/>
    <w:rsid w:val="002C7A3B"/>
    <w:rsid w:val="002D77C2"/>
    <w:rsid w:val="002E4E68"/>
    <w:rsid w:val="002E732A"/>
    <w:rsid w:val="0030026F"/>
    <w:rsid w:val="00300510"/>
    <w:rsid w:val="003066F4"/>
    <w:rsid w:val="00313682"/>
    <w:rsid w:val="003152BA"/>
    <w:rsid w:val="00323B05"/>
    <w:rsid w:val="003343E8"/>
    <w:rsid w:val="00351D52"/>
    <w:rsid w:val="0036184E"/>
    <w:rsid w:val="003624E3"/>
    <w:rsid w:val="00366A9A"/>
    <w:rsid w:val="0038317C"/>
    <w:rsid w:val="003836CA"/>
    <w:rsid w:val="00387C20"/>
    <w:rsid w:val="0039213F"/>
    <w:rsid w:val="00394B37"/>
    <w:rsid w:val="003A2694"/>
    <w:rsid w:val="003A61F5"/>
    <w:rsid w:val="003B3D07"/>
    <w:rsid w:val="003B4530"/>
    <w:rsid w:val="003C4189"/>
    <w:rsid w:val="003E1F73"/>
    <w:rsid w:val="003E3987"/>
    <w:rsid w:val="004012E9"/>
    <w:rsid w:val="004064A7"/>
    <w:rsid w:val="00425DF6"/>
    <w:rsid w:val="00431D6D"/>
    <w:rsid w:val="0043431F"/>
    <w:rsid w:val="004363F6"/>
    <w:rsid w:val="0044435A"/>
    <w:rsid w:val="0045490F"/>
    <w:rsid w:val="00462EB8"/>
    <w:rsid w:val="00463571"/>
    <w:rsid w:val="004811CE"/>
    <w:rsid w:val="00483407"/>
    <w:rsid w:val="00485519"/>
    <w:rsid w:val="00486574"/>
    <w:rsid w:val="00491EA0"/>
    <w:rsid w:val="004967F2"/>
    <w:rsid w:val="00497979"/>
    <w:rsid w:val="004A04E0"/>
    <w:rsid w:val="004B7BEA"/>
    <w:rsid w:val="004D6C51"/>
    <w:rsid w:val="004D7C20"/>
    <w:rsid w:val="00500B03"/>
    <w:rsid w:val="00513585"/>
    <w:rsid w:val="00514DFF"/>
    <w:rsid w:val="00515245"/>
    <w:rsid w:val="00515F92"/>
    <w:rsid w:val="00530374"/>
    <w:rsid w:val="0053694F"/>
    <w:rsid w:val="005418EE"/>
    <w:rsid w:val="00553CDA"/>
    <w:rsid w:val="005822C3"/>
    <w:rsid w:val="005832C6"/>
    <w:rsid w:val="005844AC"/>
    <w:rsid w:val="005844D1"/>
    <w:rsid w:val="00596A09"/>
    <w:rsid w:val="005A171B"/>
    <w:rsid w:val="005A672F"/>
    <w:rsid w:val="005B1DEA"/>
    <w:rsid w:val="005D69D8"/>
    <w:rsid w:val="005D7799"/>
    <w:rsid w:val="005F013B"/>
    <w:rsid w:val="00611902"/>
    <w:rsid w:val="00614F8D"/>
    <w:rsid w:val="00630EF7"/>
    <w:rsid w:val="00634618"/>
    <w:rsid w:val="00640C2D"/>
    <w:rsid w:val="00643CA0"/>
    <w:rsid w:val="00650E81"/>
    <w:rsid w:val="00695F47"/>
    <w:rsid w:val="006A6F98"/>
    <w:rsid w:val="006B1A9B"/>
    <w:rsid w:val="006B38AB"/>
    <w:rsid w:val="006C1278"/>
    <w:rsid w:val="006C4CE1"/>
    <w:rsid w:val="006D1FB6"/>
    <w:rsid w:val="00730ECC"/>
    <w:rsid w:val="0074461B"/>
    <w:rsid w:val="00753876"/>
    <w:rsid w:val="007608BD"/>
    <w:rsid w:val="00770EC4"/>
    <w:rsid w:val="00781CCA"/>
    <w:rsid w:val="00786CE8"/>
    <w:rsid w:val="007904DC"/>
    <w:rsid w:val="00790F92"/>
    <w:rsid w:val="0079342B"/>
    <w:rsid w:val="00794111"/>
    <w:rsid w:val="007A3420"/>
    <w:rsid w:val="007B4F9D"/>
    <w:rsid w:val="007C1EED"/>
    <w:rsid w:val="007D50F3"/>
    <w:rsid w:val="007E6BC7"/>
    <w:rsid w:val="007F1494"/>
    <w:rsid w:val="00803B06"/>
    <w:rsid w:val="0080432A"/>
    <w:rsid w:val="008147FD"/>
    <w:rsid w:val="00822B81"/>
    <w:rsid w:val="008232C6"/>
    <w:rsid w:val="00823AD4"/>
    <w:rsid w:val="00831CB7"/>
    <w:rsid w:val="00835F6E"/>
    <w:rsid w:val="008366F1"/>
    <w:rsid w:val="00843C95"/>
    <w:rsid w:val="00845943"/>
    <w:rsid w:val="0086174E"/>
    <w:rsid w:val="0086684E"/>
    <w:rsid w:val="0088230D"/>
    <w:rsid w:val="008A0C56"/>
    <w:rsid w:val="008A1AD6"/>
    <w:rsid w:val="008A600C"/>
    <w:rsid w:val="008B6B48"/>
    <w:rsid w:val="008D7048"/>
    <w:rsid w:val="008D7F4A"/>
    <w:rsid w:val="008E15A7"/>
    <w:rsid w:val="008F2035"/>
    <w:rsid w:val="008F2501"/>
    <w:rsid w:val="008F7D96"/>
    <w:rsid w:val="00905BE5"/>
    <w:rsid w:val="00913179"/>
    <w:rsid w:val="00926016"/>
    <w:rsid w:val="009303B9"/>
    <w:rsid w:val="00965914"/>
    <w:rsid w:val="00972A1A"/>
    <w:rsid w:val="00975751"/>
    <w:rsid w:val="009C573A"/>
    <w:rsid w:val="009C5A7E"/>
    <w:rsid w:val="009D0B92"/>
    <w:rsid w:val="009E7CA4"/>
    <w:rsid w:val="009F2FC4"/>
    <w:rsid w:val="00A07529"/>
    <w:rsid w:val="00A23667"/>
    <w:rsid w:val="00A435FA"/>
    <w:rsid w:val="00A5162B"/>
    <w:rsid w:val="00A55D6B"/>
    <w:rsid w:val="00A6428E"/>
    <w:rsid w:val="00A66CAA"/>
    <w:rsid w:val="00A93808"/>
    <w:rsid w:val="00AA5E80"/>
    <w:rsid w:val="00AA6F13"/>
    <w:rsid w:val="00AB30C3"/>
    <w:rsid w:val="00AC149B"/>
    <w:rsid w:val="00AC5858"/>
    <w:rsid w:val="00AD208E"/>
    <w:rsid w:val="00AD7269"/>
    <w:rsid w:val="00B00F79"/>
    <w:rsid w:val="00B24ADF"/>
    <w:rsid w:val="00B27051"/>
    <w:rsid w:val="00B428FB"/>
    <w:rsid w:val="00B52B04"/>
    <w:rsid w:val="00B551E4"/>
    <w:rsid w:val="00B85D1E"/>
    <w:rsid w:val="00B904FC"/>
    <w:rsid w:val="00B9693F"/>
    <w:rsid w:val="00BB63FD"/>
    <w:rsid w:val="00BC78D5"/>
    <w:rsid w:val="00BC7A78"/>
    <w:rsid w:val="00BE5328"/>
    <w:rsid w:val="00C351C2"/>
    <w:rsid w:val="00C7279A"/>
    <w:rsid w:val="00C81CBF"/>
    <w:rsid w:val="00C82BE0"/>
    <w:rsid w:val="00C84F47"/>
    <w:rsid w:val="00C8546B"/>
    <w:rsid w:val="00C96D28"/>
    <w:rsid w:val="00CA23BA"/>
    <w:rsid w:val="00CA3720"/>
    <w:rsid w:val="00CB3E9A"/>
    <w:rsid w:val="00CB7C34"/>
    <w:rsid w:val="00CD3AFC"/>
    <w:rsid w:val="00CE1B45"/>
    <w:rsid w:val="00CE314C"/>
    <w:rsid w:val="00CF42A3"/>
    <w:rsid w:val="00D03F86"/>
    <w:rsid w:val="00D35235"/>
    <w:rsid w:val="00D35925"/>
    <w:rsid w:val="00D40A63"/>
    <w:rsid w:val="00D45CF9"/>
    <w:rsid w:val="00D561FE"/>
    <w:rsid w:val="00D56512"/>
    <w:rsid w:val="00D66B32"/>
    <w:rsid w:val="00D679A7"/>
    <w:rsid w:val="00DA4BAD"/>
    <w:rsid w:val="00DB7450"/>
    <w:rsid w:val="00DC5149"/>
    <w:rsid w:val="00DD4AFF"/>
    <w:rsid w:val="00DD4E57"/>
    <w:rsid w:val="00DE7A6D"/>
    <w:rsid w:val="00E04B8B"/>
    <w:rsid w:val="00E06322"/>
    <w:rsid w:val="00E14D5C"/>
    <w:rsid w:val="00E55CC0"/>
    <w:rsid w:val="00E71CAA"/>
    <w:rsid w:val="00EB733C"/>
    <w:rsid w:val="00EC4A3D"/>
    <w:rsid w:val="00EE56BA"/>
    <w:rsid w:val="00EE6E35"/>
    <w:rsid w:val="00EF6502"/>
    <w:rsid w:val="00EF74EA"/>
    <w:rsid w:val="00F128EB"/>
    <w:rsid w:val="00F1695F"/>
    <w:rsid w:val="00F215F6"/>
    <w:rsid w:val="00F25040"/>
    <w:rsid w:val="00F2636A"/>
    <w:rsid w:val="00F2670A"/>
    <w:rsid w:val="00F43EDE"/>
    <w:rsid w:val="00F53D69"/>
    <w:rsid w:val="00F76BC3"/>
    <w:rsid w:val="00F81A42"/>
    <w:rsid w:val="00F837A6"/>
    <w:rsid w:val="00F90A9D"/>
    <w:rsid w:val="00FA05EC"/>
    <w:rsid w:val="00FA2E6F"/>
    <w:rsid w:val="00FA5307"/>
    <w:rsid w:val="00FD32DE"/>
    <w:rsid w:val="00FD3C20"/>
    <w:rsid w:val="00FE4CF7"/>
    <w:rsid w:val="00FF2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E89D3C-7F54-4A3E-BD76-A547A68C7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149B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15F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561F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561FE"/>
    <w:rPr>
      <w:rFonts w:ascii="Times New Roman" w:eastAsia="MS Mincho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561F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561F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94B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4B37"/>
    <w:rPr>
      <w:rFonts w:ascii="Times New Roman" w:eastAsia="MS Mincho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94B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4B37"/>
    <w:rPr>
      <w:rFonts w:ascii="Times New Roman" w:eastAsia="MS Mincho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5651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6D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D28"/>
    <w:rPr>
      <w:rFonts w:ascii="Segoe UI" w:eastAsia="MS Mincho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8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8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3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6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7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7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6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0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23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9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7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arlament.al/Kerkese/Details/1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AB3548-8AEC-4C00-8754-E2A4586F2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5077</Words>
  <Characters>28939</Characters>
  <Application>Microsoft Office Word</Application>
  <DocSecurity>0</DocSecurity>
  <Lines>241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Katrin_Treska</dc:creator>
  <cp:keywords/>
  <dc:description/>
  <cp:lastModifiedBy>User</cp:lastModifiedBy>
  <cp:revision>2</cp:revision>
  <cp:lastPrinted>2020-02-18T13:57:00Z</cp:lastPrinted>
  <dcterms:created xsi:type="dcterms:W3CDTF">2020-02-18T12:44:00Z</dcterms:created>
  <dcterms:modified xsi:type="dcterms:W3CDTF">2020-02-18T12:44:00Z</dcterms:modified>
</cp:coreProperties>
</file>